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8D0A9" w14:textId="77777777" w:rsidR="00BA5887" w:rsidRDefault="00000000">
      <w:pPr>
        <w:pStyle w:val="aa"/>
        <w:jc w:val="center"/>
        <w:rPr>
          <w:lang w:eastAsia="zh-TW"/>
        </w:rPr>
      </w:pPr>
      <w:r>
        <w:rPr>
          <w:b/>
          <w:sz w:val="56"/>
          <w:lang w:eastAsia="zh-TW"/>
        </w:rPr>
        <w:t>遊戲平台管理系統</w:t>
      </w:r>
    </w:p>
    <w:p w14:paraId="0F39A2CA" w14:textId="77777777" w:rsidR="00BA5887" w:rsidRDefault="00000000">
      <w:pPr>
        <w:pStyle w:val="1"/>
        <w:jc w:val="center"/>
        <w:rPr>
          <w:lang w:eastAsia="zh-TW"/>
        </w:rPr>
      </w:pPr>
      <w:r>
        <w:rPr>
          <w:sz w:val="40"/>
          <w:lang w:eastAsia="zh-TW"/>
        </w:rPr>
        <w:t>資料庫設計文件</w:t>
      </w:r>
    </w:p>
    <w:p w14:paraId="3126C61F" w14:textId="77777777" w:rsidR="00BA5887" w:rsidRDefault="00000000">
      <w:pPr>
        <w:pStyle w:val="21"/>
        <w:jc w:val="center"/>
        <w:rPr>
          <w:lang w:eastAsia="zh-TW"/>
        </w:rPr>
      </w:pPr>
      <w:r>
        <w:rPr>
          <w:lang w:eastAsia="zh-TW"/>
        </w:rPr>
        <w:t>集中式後台</w:t>
      </w:r>
      <w:r>
        <w:rPr>
          <w:lang w:eastAsia="zh-TW"/>
        </w:rPr>
        <w:t xml:space="preserve"> + </w:t>
      </w:r>
      <w:r>
        <w:rPr>
          <w:lang w:eastAsia="zh-TW"/>
        </w:rPr>
        <w:t>單機本地後台整合版</w:t>
      </w:r>
    </w:p>
    <w:p w14:paraId="378B6994" w14:textId="77777777" w:rsidR="00BA5887" w:rsidRDefault="00BA5887">
      <w:pPr>
        <w:rPr>
          <w:lang w:eastAsia="zh-TW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5887" w14:paraId="628DF393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5E3631" w14:textId="77777777" w:rsidR="00BA5887" w:rsidRDefault="00000000">
            <w:r>
              <w:t>版本</w:t>
            </w:r>
          </w:p>
        </w:tc>
        <w:tc>
          <w:tcPr>
            <w:tcW w:w="4320" w:type="dxa"/>
          </w:tcPr>
          <w:p w14:paraId="0B51F76E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v5.0</w:t>
            </w:r>
          </w:p>
        </w:tc>
      </w:tr>
      <w:tr w:rsidR="00BA5887" w14:paraId="2EC8889A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64C94" w14:textId="77777777" w:rsidR="00BA5887" w:rsidRDefault="00000000">
            <w:r>
              <w:t>日期</w:t>
            </w:r>
          </w:p>
        </w:tc>
        <w:tc>
          <w:tcPr>
            <w:tcW w:w="4320" w:type="dxa"/>
          </w:tcPr>
          <w:p w14:paraId="2474C579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 </w:t>
            </w:r>
            <w:r>
              <w:t>年</w:t>
            </w:r>
            <w:r>
              <w:t xml:space="preserve"> 2 </w:t>
            </w:r>
            <w:r>
              <w:t>月</w:t>
            </w:r>
            <w:r>
              <w:t xml:space="preserve"> 23 </w:t>
            </w:r>
            <w:r>
              <w:t>日</w:t>
            </w:r>
          </w:p>
        </w:tc>
      </w:tr>
      <w:tr w:rsidR="00BA5887" w14:paraId="79407F84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63895" w14:textId="77777777" w:rsidR="00BA5887" w:rsidRDefault="00000000">
            <w:r>
              <w:t>適用系統</w:t>
            </w:r>
          </w:p>
        </w:tc>
        <w:tc>
          <w:tcPr>
            <w:tcW w:w="4320" w:type="dxa"/>
          </w:tcPr>
          <w:p w14:paraId="1CB57B1B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遊戲平台管理系統</w:t>
            </w:r>
          </w:p>
        </w:tc>
      </w:tr>
      <w:tr w:rsidR="00BA5887" w14:paraId="535379A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DA72" w14:textId="77777777" w:rsidR="00BA5887" w:rsidRDefault="00000000">
            <w:r>
              <w:t>文件類型</w:t>
            </w:r>
          </w:p>
        </w:tc>
        <w:tc>
          <w:tcPr>
            <w:tcW w:w="4320" w:type="dxa"/>
          </w:tcPr>
          <w:p w14:paraId="63912C0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資料庫設計</w:t>
            </w:r>
          </w:p>
        </w:tc>
      </w:tr>
    </w:tbl>
    <w:p w14:paraId="446F362A" w14:textId="77777777" w:rsidR="00BA5887" w:rsidRDefault="00000000">
      <w:r>
        <w:br w:type="page"/>
      </w:r>
    </w:p>
    <w:p w14:paraId="797DC711" w14:textId="77777777" w:rsidR="00BA5887" w:rsidRDefault="00000000">
      <w:pPr>
        <w:pStyle w:val="1"/>
        <w:spacing w:before="240" w:after="120"/>
      </w:pPr>
      <w:r>
        <w:lastRenderedPageBreak/>
        <w:t>目錄</w:t>
      </w:r>
    </w:p>
    <w:p w14:paraId="694AC0E6" w14:textId="77777777" w:rsidR="00BA5887" w:rsidRDefault="00000000">
      <w:pPr>
        <w:pStyle w:val="a0"/>
      </w:pPr>
      <w:r>
        <w:t xml:space="preserve">1. </w:t>
      </w:r>
      <w:r>
        <w:t>文件概述</w:t>
      </w:r>
    </w:p>
    <w:p w14:paraId="73D71CC8" w14:textId="77777777" w:rsidR="00BA5887" w:rsidRDefault="00000000">
      <w:pPr>
        <w:pStyle w:val="a0"/>
      </w:pPr>
      <w:r>
        <w:t xml:space="preserve">2. </w:t>
      </w:r>
      <w:r>
        <w:t>資料庫設計原則</w:t>
      </w:r>
    </w:p>
    <w:p w14:paraId="1E780DB5" w14:textId="77777777" w:rsidR="00BA5887" w:rsidRDefault="00000000">
      <w:pPr>
        <w:pStyle w:val="a0"/>
      </w:pPr>
      <w:r>
        <w:t xml:space="preserve">3. </w:t>
      </w:r>
      <w:r>
        <w:t>集中式後台資料庫設計</w:t>
      </w:r>
    </w:p>
    <w:p w14:paraId="7EB2A58D" w14:textId="77777777" w:rsidR="00BA5887" w:rsidRDefault="00000000">
      <w:pPr>
        <w:pStyle w:val="a0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單機本地後台資料庫設計</w:t>
      </w:r>
    </w:p>
    <w:p w14:paraId="26861965" w14:textId="77777777" w:rsidR="00BA5887" w:rsidRDefault="00000000">
      <w:pPr>
        <w:pStyle w:val="a0"/>
      </w:pPr>
      <w:r>
        <w:t xml:space="preserve">5. </w:t>
      </w:r>
      <w:r>
        <w:t>資料表設計</w:t>
      </w:r>
    </w:p>
    <w:p w14:paraId="0189053F" w14:textId="77777777" w:rsidR="00BA5887" w:rsidRDefault="00000000">
      <w:pPr>
        <w:pStyle w:val="a0"/>
      </w:pPr>
      <w:r>
        <w:t xml:space="preserve">6. </w:t>
      </w:r>
      <w:r>
        <w:t>索引策略</w:t>
      </w:r>
    </w:p>
    <w:p w14:paraId="009AF54B" w14:textId="77777777" w:rsidR="00BA5887" w:rsidRDefault="00000000">
      <w:pPr>
        <w:pStyle w:val="a0"/>
      </w:pPr>
      <w:r>
        <w:t xml:space="preserve">7. </w:t>
      </w:r>
      <w:r>
        <w:t>備份與恢復策略</w:t>
      </w:r>
    </w:p>
    <w:p w14:paraId="53C0E296" w14:textId="77777777" w:rsidR="00BA5887" w:rsidRDefault="00000000">
      <w:pPr>
        <w:pStyle w:val="a0"/>
      </w:pPr>
      <w:r>
        <w:t xml:space="preserve">8. </w:t>
      </w:r>
      <w:r>
        <w:t>資料安全</w:t>
      </w:r>
    </w:p>
    <w:p w14:paraId="29C17D81" w14:textId="77777777" w:rsidR="00BA5887" w:rsidRDefault="00000000">
      <w:pPr>
        <w:pStyle w:val="a0"/>
      </w:pPr>
      <w:r>
        <w:t xml:space="preserve">9. </w:t>
      </w:r>
      <w:r>
        <w:t>附錄</w:t>
      </w:r>
    </w:p>
    <w:p w14:paraId="7EF88365" w14:textId="77777777" w:rsidR="00BA5887" w:rsidRDefault="00000000">
      <w:r>
        <w:br w:type="page"/>
      </w:r>
    </w:p>
    <w:p w14:paraId="1ED5A91D" w14:textId="77777777" w:rsidR="00BA5887" w:rsidRDefault="00000000">
      <w:pPr>
        <w:pStyle w:val="1"/>
        <w:spacing w:before="240" w:after="120"/>
      </w:pPr>
      <w:r>
        <w:lastRenderedPageBreak/>
        <w:t xml:space="preserve">1. </w:t>
      </w:r>
      <w:r>
        <w:t>文件概述</w:t>
      </w:r>
    </w:p>
    <w:p w14:paraId="05C574E9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本文件詳細闡述遊戲平台管理系統的資料庫設計，包含集中式後台與單機本地後台兩個層次的資料庫架構、資料表設計、索引策略、備份策略等內容。</w:t>
      </w:r>
    </w:p>
    <w:p w14:paraId="0322CB0A" w14:textId="77777777" w:rsidR="00BA5887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8D4018B" w14:textId="77777777" w:rsidR="00BA5887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資料庫設計原則</w:t>
      </w:r>
    </w:p>
    <w:p w14:paraId="284C1335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規範化設計</w:t>
      </w:r>
    </w:p>
    <w:p w14:paraId="09899D57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遵循資料庫規範化原則，消除資料冗餘，提高資料一致性。採用第三規範化形式（</w:t>
      </w:r>
      <w:r>
        <w:rPr>
          <w:lang w:eastAsia="zh-TW"/>
        </w:rPr>
        <w:t>3NF</w:t>
      </w:r>
      <w:r>
        <w:rPr>
          <w:lang w:eastAsia="zh-TW"/>
        </w:rPr>
        <w:t>）進行設計。</w:t>
      </w:r>
    </w:p>
    <w:p w14:paraId="7F65D836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2.2 </w:t>
      </w:r>
      <w:r>
        <w:rPr>
          <w:lang w:eastAsia="zh-TW"/>
        </w:rPr>
        <w:t>效能優化</w:t>
      </w:r>
    </w:p>
    <w:p w14:paraId="01248602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根據查詢頻率和業務需求，適度進行反規範化設計，提高查詢效能。使用適當的索引策略加速查詢。</w:t>
      </w:r>
    </w:p>
    <w:p w14:paraId="7135ADE6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2.3 </w:t>
      </w:r>
      <w:r>
        <w:rPr>
          <w:lang w:eastAsia="zh-TW"/>
        </w:rPr>
        <w:t>可擴展性</w:t>
      </w:r>
    </w:p>
    <w:p w14:paraId="335D5315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設計支援資料分片與分表，為未來的資料增長預留擴展空間。</w:t>
      </w:r>
    </w:p>
    <w:p w14:paraId="1E491BAE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2.4 </w:t>
      </w:r>
      <w:r>
        <w:rPr>
          <w:lang w:eastAsia="zh-TW"/>
        </w:rPr>
        <w:t>安全性</w:t>
      </w:r>
    </w:p>
    <w:p w14:paraId="75B7ADE3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敏感資料加密儲存，實施嚴格的存取控制，記錄詳細的稽核日誌。</w:t>
      </w:r>
    </w:p>
    <w:p w14:paraId="2296C8D7" w14:textId="77777777" w:rsidR="00BA5887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DA39ED3" w14:textId="77777777" w:rsidR="00BA5887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集中式後台資料庫設計</w:t>
      </w:r>
    </w:p>
    <w:p w14:paraId="5910B967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資料庫選擇</w:t>
      </w:r>
    </w:p>
    <w:p w14:paraId="71A57975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集中式後台採用</w:t>
      </w:r>
      <w:r>
        <w:rPr>
          <w:lang w:eastAsia="zh-TW"/>
        </w:rPr>
        <w:t xml:space="preserve"> MySQL </w:t>
      </w:r>
      <w:r>
        <w:rPr>
          <w:lang w:eastAsia="zh-TW"/>
        </w:rPr>
        <w:t>資料庫，版本</w:t>
      </w:r>
      <w:r>
        <w:rPr>
          <w:lang w:eastAsia="zh-TW"/>
        </w:rPr>
        <w:t xml:space="preserve"> 8.0 </w:t>
      </w:r>
      <w:r>
        <w:rPr>
          <w:lang w:eastAsia="zh-TW"/>
        </w:rPr>
        <w:t>或以上。支援</w:t>
      </w:r>
      <w:r>
        <w:rPr>
          <w:lang w:eastAsia="zh-TW"/>
        </w:rPr>
        <w:t xml:space="preserve"> ACID </w:t>
      </w:r>
      <w:r>
        <w:rPr>
          <w:lang w:eastAsia="zh-TW"/>
        </w:rPr>
        <w:t>事務、高可用部署、主從複製等特性。</w:t>
      </w:r>
    </w:p>
    <w:p w14:paraId="743183EC" w14:textId="77777777" w:rsidR="00BA5887" w:rsidRDefault="00000000">
      <w:pPr>
        <w:pStyle w:val="21"/>
        <w:spacing w:before="240" w:after="120"/>
      </w:pPr>
      <w:r>
        <w:t xml:space="preserve">3.2 </w:t>
      </w:r>
      <w:r>
        <w:t>核心資料表</w:t>
      </w:r>
    </w:p>
    <w:p w14:paraId="2A9EEFB1" w14:textId="77777777" w:rsidR="00BA5887" w:rsidRDefault="00000000">
      <w:pPr>
        <w:spacing w:after="120" w:line="360" w:lineRule="auto"/>
      </w:pPr>
      <w:r>
        <w:t>集中式後台包含以下核心資料表：機台表（</w:t>
      </w:r>
      <w:r>
        <w:t>machines</w:t>
      </w:r>
      <w:r>
        <w:t>）、遊戲表（</w:t>
      </w:r>
      <w:r>
        <w:t>games</w:t>
      </w:r>
      <w:r>
        <w:t>）、玩家表（</w:t>
      </w:r>
      <w:r>
        <w:t>players</w:t>
      </w:r>
      <w:r>
        <w:t>）、交易表（</w:t>
      </w:r>
      <w:r>
        <w:t>transactions</w:t>
      </w:r>
      <w:r>
        <w:t>）、遊戲商表（</w:t>
      </w:r>
      <w:r>
        <w:t>providers</w:t>
      </w:r>
      <w:r>
        <w:t>）、多人遊戲牌桌表（</w:t>
      </w:r>
      <w:r>
        <w:t>baccarat_tables</w:t>
      </w:r>
      <w:r>
        <w:t>）、系統使用者表（</w:t>
      </w:r>
      <w:r>
        <w:t>system_users</w:t>
      </w:r>
      <w:r>
        <w:t>）、應用版本表（</w:t>
      </w:r>
      <w:r>
        <w:t>app_versions</w:t>
      </w:r>
      <w:r>
        <w:t>）、更新任務表（</w:t>
      </w:r>
      <w:r>
        <w:t>update_tasks</w:t>
      </w:r>
      <w:r>
        <w:t>）、操作日誌表（</w:t>
      </w:r>
      <w:r>
        <w:t>audit_logs</w:t>
      </w:r>
      <w:r>
        <w:t>）。</w:t>
      </w:r>
    </w:p>
    <w:p w14:paraId="2E5E35FD" w14:textId="77777777" w:rsidR="00BA5887" w:rsidRDefault="00000000">
      <w:r>
        <w:br w:type="page"/>
      </w:r>
    </w:p>
    <w:p w14:paraId="6F49F8D5" w14:textId="77777777" w:rsidR="00BA5887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單機本地後台資料庫設計</w:t>
      </w:r>
    </w:p>
    <w:p w14:paraId="03DBFFFD" w14:textId="77777777" w:rsidR="00BA5887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資料庫選擇</w:t>
      </w:r>
    </w:p>
    <w:p w14:paraId="29F84316" w14:textId="77777777" w:rsidR="00BA5887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單機本地後台採用</w:t>
      </w:r>
      <w:r>
        <w:rPr>
          <w:lang w:eastAsia="zh-TW"/>
        </w:rPr>
        <w:t xml:space="preserve"> SQLite </w:t>
      </w:r>
      <w:r>
        <w:rPr>
          <w:lang w:eastAsia="zh-TW"/>
        </w:rPr>
        <w:t>資料庫（輕量級）或</w:t>
      </w:r>
      <w:r>
        <w:rPr>
          <w:lang w:eastAsia="zh-TW"/>
        </w:rPr>
        <w:t xml:space="preserve"> MySQL</w:t>
      </w:r>
      <w:r>
        <w:rPr>
          <w:lang w:eastAsia="zh-TW"/>
        </w:rPr>
        <w:t>（功能豐富）。</w:t>
      </w:r>
      <w:r>
        <w:rPr>
          <w:lang w:eastAsia="zh-TW"/>
        </w:rPr>
        <w:t xml:space="preserve">SQLite </w:t>
      </w:r>
      <w:r>
        <w:rPr>
          <w:lang w:eastAsia="zh-TW"/>
        </w:rPr>
        <w:t>適合單機部署，無需額外的資料庫伺服器。</w:t>
      </w:r>
      <w:r>
        <w:rPr>
          <w:lang w:eastAsia="zh-TW"/>
        </w:rPr>
        <w:t xml:space="preserve">MySQL </w:t>
      </w:r>
      <w:r>
        <w:rPr>
          <w:lang w:eastAsia="zh-TW"/>
        </w:rPr>
        <w:t>適合需要遠端存取的場景。</w:t>
      </w:r>
    </w:p>
    <w:p w14:paraId="343262FB" w14:textId="77777777" w:rsidR="00BA5887" w:rsidRDefault="00000000">
      <w:pPr>
        <w:pStyle w:val="21"/>
        <w:spacing w:before="240" w:after="120"/>
      </w:pPr>
      <w:r>
        <w:t xml:space="preserve">4.2 </w:t>
      </w:r>
      <w:r>
        <w:t>核心資料表</w:t>
      </w:r>
    </w:p>
    <w:p w14:paraId="0C0C15AC" w14:textId="77777777" w:rsidR="00BA5887" w:rsidRDefault="00000000">
      <w:pPr>
        <w:spacing w:after="120" w:line="360" w:lineRule="auto"/>
      </w:pPr>
      <w:r>
        <w:t>單機本地後台包含以下核心資料表：機台資訊表（</w:t>
      </w:r>
      <w:r>
        <w:t>machine_info</w:t>
      </w:r>
      <w:r>
        <w:t>）、本地遊戲表（</w:t>
      </w:r>
      <w:r>
        <w:t>local_games</w:t>
      </w:r>
      <w:r>
        <w:t>）、本地玩家表（</w:t>
      </w:r>
      <w:r>
        <w:t>local_players</w:t>
      </w:r>
      <w:r>
        <w:t>）、本地交易表（</w:t>
      </w:r>
      <w:r>
        <w:t>local_transactions</w:t>
      </w:r>
      <w:r>
        <w:t>）、同步日誌表（</w:t>
      </w:r>
      <w:r>
        <w:t>sync_logs</w:t>
      </w:r>
      <w:r>
        <w:t>）、系統設定表（</w:t>
      </w:r>
      <w:r>
        <w:t>system_settings</w:t>
      </w:r>
      <w:r>
        <w:t>）、備份表（</w:t>
      </w:r>
      <w:r>
        <w:t>backups</w:t>
      </w:r>
      <w:r>
        <w:t>）。</w:t>
      </w:r>
    </w:p>
    <w:p w14:paraId="46A81CD5" w14:textId="77777777" w:rsidR="00BA5887" w:rsidRDefault="00000000">
      <w:r>
        <w:br w:type="page"/>
      </w:r>
    </w:p>
    <w:p w14:paraId="3A66FDCE" w14:textId="77777777" w:rsidR="00BA5887" w:rsidRDefault="00000000">
      <w:pPr>
        <w:pStyle w:val="1"/>
        <w:spacing w:before="240" w:after="120"/>
      </w:pPr>
      <w:r>
        <w:lastRenderedPageBreak/>
        <w:t xml:space="preserve">5. </w:t>
      </w:r>
      <w:r>
        <w:t>資料表設計</w:t>
      </w:r>
    </w:p>
    <w:p w14:paraId="1C23AD4B" w14:textId="77777777" w:rsidR="00BA5887" w:rsidRDefault="00000000">
      <w:pPr>
        <w:pStyle w:val="21"/>
        <w:spacing w:before="240" w:after="120"/>
      </w:pPr>
      <w:r>
        <w:t xml:space="preserve">5.1 </w:t>
      </w:r>
      <w:r>
        <w:t>機台表（</w:t>
      </w:r>
      <w:r>
        <w:t>machines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5887" w14:paraId="3B9447AB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1FBBC77A" w14:textId="77777777" w:rsidR="00BA5887" w:rsidRDefault="00000000">
            <w:r>
              <w:t>欄位名稱</w:t>
            </w:r>
          </w:p>
        </w:tc>
        <w:tc>
          <w:tcPr>
            <w:tcW w:w="2160" w:type="dxa"/>
            <w:shd w:val="clear" w:color="auto" w:fill="D3D3D3"/>
          </w:tcPr>
          <w:p w14:paraId="01E053C3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160" w:type="dxa"/>
            <w:shd w:val="clear" w:color="auto" w:fill="D3D3D3"/>
          </w:tcPr>
          <w:p w14:paraId="15FA1B69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約束條件</w:t>
            </w:r>
          </w:p>
        </w:tc>
        <w:tc>
          <w:tcPr>
            <w:tcW w:w="2160" w:type="dxa"/>
            <w:shd w:val="clear" w:color="auto" w:fill="D3D3D3"/>
          </w:tcPr>
          <w:p w14:paraId="36FA4E22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BA5887" w14:paraId="7228F205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E3261" w14:textId="77777777" w:rsidR="00BA5887" w:rsidRDefault="00000000">
            <w:r>
              <w:t>id</w:t>
            </w:r>
          </w:p>
        </w:tc>
        <w:tc>
          <w:tcPr>
            <w:tcW w:w="2160" w:type="dxa"/>
          </w:tcPr>
          <w:p w14:paraId="642F831C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0DC5BB24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75A9121E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機台編號</w:t>
            </w:r>
          </w:p>
        </w:tc>
      </w:tr>
      <w:tr w:rsidR="00BA5887" w14:paraId="68992276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D9A407" w14:textId="77777777" w:rsidR="00BA5887" w:rsidRDefault="00000000">
            <w:r>
              <w:t>name</w:t>
            </w:r>
          </w:p>
        </w:tc>
        <w:tc>
          <w:tcPr>
            <w:tcW w:w="2160" w:type="dxa"/>
          </w:tcPr>
          <w:p w14:paraId="63765DE8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4EFD846B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ECDCF5D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機台名稱</w:t>
            </w:r>
          </w:p>
        </w:tc>
      </w:tr>
      <w:tr w:rsidR="00BA5887" w14:paraId="32FD50E2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CBF67C" w14:textId="77777777" w:rsidR="00BA5887" w:rsidRDefault="00000000">
            <w:r>
              <w:t>ip</w:t>
            </w:r>
          </w:p>
        </w:tc>
        <w:tc>
          <w:tcPr>
            <w:tcW w:w="2160" w:type="dxa"/>
          </w:tcPr>
          <w:p w14:paraId="0CBBE94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VARCHAR(15)</w:t>
            </w:r>
          </w:p>
        </w:tc>
        <w:tc>
          <w:tcPr>
            <w:tcW w:w="2160" w:type="dxa"/>
          </w:tcPr>
          <w:p w14:paraId="1FF16120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0A27C6A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</w:t>
            </w:r>
            <w:r>
              <w:t xml:space="preserve"> IP </w:t>
            </w:r>
            <w:r>
              <w:t>位址</w:t>
            </w:r>
          </w:p>
        </w:tc>
      </w:tr>
      <w:tr w:rsidR="00BA5887" w14:paraId="2E795C91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14C1DF" w14:textId="77777777" w:rsidR="00BA5887" w:rsidRDefault="00000000">
            <w:r>
              <w:t>mac</w:t>
            </w:r>
          </w:p>
        </w:tc>
        <w:tc>
          <w:tcPr>
            <w:tcW w:w="2160" w:type="dxa"/>
          </w:tcPr>
          <w:p w14:paraId="265E64B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VARCHAR(17)</w:t>
            </w:r>
          </w:p>
        </w:tc>
        <w:tc>
          <w:tcPr>
            <w:tcW w:w="2160" w:type="dxa"/>
          </w:tcPr>
          <w:p w14:paraId="0E49F4F5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160" w:type="dxa"/>
          </w:tcPr>
          <w:p w14:paraId="46470AE2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機台</w:t>
            </w:r>
            <w:r>
              <w:t xml:space="preserve"> MAC </w:t>
            </w:r>
            <w:r>
              <w:t>位址</w:t>
            </w:r>
          </w:p>
        </w:tc>
      </w:tr>
      <w:tr w:rsidR="00BA5887" w14:paraId="3C422722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E0DFB3" w14:textId="77777777" w:rsidR="00BA5887" w:rsidRDefault="00000000">
            <w:r>
              <w:t>status</w:t>
            </w:r>
          </w:p>
        </w:tc>
        <w:tc>
          <w:tcPr>
            <w:tcW w:w="2160" w:type="dxa"/>
          </w:tcPr>
          <w:p w14:paraId="4DF2924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6DE23C67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1B3430D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機台狀態</w:t>
            </w:r>
          </w:p>
        </w:tc>
      </w:tr>
      <w:tr w:rsidR="00BA5887" w14:paraId="7EB3376F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E40F54" w14:textId="77777777" w:rsidR="00BA5887" w:rsidRDefault="00000000">
            <w:r>
              <w:t>mode</w:t>
            </w:r>
          </w:p>
        </w:tc>
        <w:tc>
          <w:tcPr>
            <w:tcW w:w="2160" w:type="dxa"/>
          </w:tcPr>
          <w:p w14:paraId="582CEA66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4E291F9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1AAD200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運作模式</w:t>
            </w:r>
          </w:p>
        </w:tc>
      </w:tr>
      <w:tr w:rsidR="00BA5887" w14:paraId="472639DA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629DAD" w14:textId="77777777" w:rsidR="00BA5887" w:rsidRDefault="00000000">
            <w:r>
              <w:t>version</w:t>
            </w:r>
          </w:p>
        </w:tc>
        <w:tc>
          <w:tcPr>
            <w:tcW w:w="2160" w:type="dxa"/>
          </w:tcPr>
          <w:p w14:paraId="2E47D58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160" w:type="dxa"/>
          </w:tcPr>
          <w:p w14:paraId="14D79A86" w14:textId="77777777" w:rsidR="00BA5887" w:rsidRDefault="00BA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E4FD189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軟體版本</w:t>
            </w:r>
          </w:p>
        </w:tc>
      </w:tr>
      <w:tr w:rsidR="00BA5887" w14:paraId="10EEE658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864C2B" w14:textId="77777777" w:rsidR="00BA5887" w:rsidRDefault="00000000">
            <w:r>
              <w:t>lastSyncTime</w:t>
            </w:r>
          </w:p>
        </w:tc>
        <w:tc>
          <w:tcPr>
            <w:tcW w:w="2160" w:type="dxa"/>
          </w:tcPr>
          <w:p w14:paraId="5B24DDA5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3057DC7B" w14:textId="77777777" w:rsidR="00BA5887" w:rsidRDefault="00BA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5B236D9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最後同步時間</w:t>
            </w:r>
          </w:p>
        </w:tc>
      </w:tr>
      <w:tr w:rsidR="00BA5887" w14:paraId="2E084E1F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078AB2" w14:textId="77777777" w:rsidR="00BA5887" w:rsidRDefault="00000000">
            <w:r>
              <w:t>createdAt</w:t>
            </w:r>
          </w:p>
        </w:tc>
        <w:tc>
          <w:tcPr>
            <w:tcW w:w="2160" w:type="dxa"/>
          </w:tcPr>
          <w:p w14:paraId="1460A882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5B2D2E89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6F5F172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建立時間</w:t>
            </w:r>
          </w:p>
        </w:tc>
      </w:tr>
      <w:tr w:rsidR="00BA5887" w14:paraId="00DD756E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9C704" w14:textId="77777777" w:rsidR="00BA5887" w:rsidRDefault="00000000">
            <w:r>
              <w:t>updatedAt</w:t>
            </w:r>
          </w:p>
        </w:tc>
        <w:tc>
          <w:tcPr>
            <w:tcW w:w="2160" w:type="dxa"/>
          </w:tcPr>
          <w:p w14:paraId="7F44B06D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09314CD9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435DCF10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更新時間</w:t>
            </w:r>
          </w:p>
        </w:tc>
      </w:tr>
    </w:tbl>
    <w:p w14:paraId="4AEE9D8E" w14:textId="77777777" w:rsidR="00BA5887" w:rsidRDefault="00000000">
      <w:pPr>
        <w:pStyle w:val="21"/>
        <w:spacing w:before="240" w:after="120"/>
      </w:pPr>
      <w:r>
        <w:t xml:space="preserve">5.2 </w:t>
      </w:r>
      <w:r>
        <w:t>遊戲表（</w:t>
      </w:r>
      <w:r>
        <w:t>games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5887" w14:paraId="15F99F4C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3F1F2AF3" w14:textId="77777777" w:rsidR="00BA5887" w:rsidRDefault="00000000">
            <w:r>
              <w:t>欄位名稱</w:t>
            </w:r>
          </w:p>
        </w:tc>
        <w:tc>
          <w:tcPr>
            <w:tcW w:w="2160" w:type="dxa"/>
            <w:shd w:val="clear" w:color="auto" w:fill="D3D3D3"/>
          </w:tcPr>
          <w:p w14:paraId="29BF93D4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160" w:type="dxa"/>
            <w:shd w:val="clear" w:color="auto" w:fill="D3D3D3"/>
          </w:tcPr>
          <w:p w14:paraId="359706E8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約束條件</w:t>
            </w:r>
          </w:p>
        </w:tc>
        <w:tc>
          <w:tcPr>
            <w:tcW w:w="2160" w:type="dxa"/>
            <w:shd w:val="clear" w:color="auto" w:fill="D3D3D3"/>
          </w:tcPr>
          <w:p w14:paraId="7DF0B26B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BA5887" w14:paraId="7C1E89A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60D3CB" w14:textId="77777777" w:rsidR="00BA5887" w:rsidRDefault="00000000">
            <w:r>
              <w:t>id</w:t>
            </w:r>
          </w:p>
        </w:tc>
        <w:tc>
          <w:tcPr>
            <w:tcW w:w="2160" w:type="dxa"/>
          </w:tcPr>
          <w:p w14:paraId="31A9DA87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5C31475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698A5CFF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遊戲編號</w:t>
            </w:r>
          </w:p>
        </w:tc>
      </w:tr>
      <w:tr w:rsidR="00BA5887" w14:paraId="0438C97D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40F3B" w14:textId="77777777" w:rsidR="00BA5887" w:rsidRDefault="00000000">
            <w:r>
              <w:t>name</w:t>
            </w:r>
          </w:p>
        </w:tc>
        <w:tc>
          <w:tcPr>
            <w:tcW w:w="2160" w:type="dxa"/>
          </w:tcPr>
          <w:p w14:paraId="5D19276B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290A1DA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UNIQUE</w:t>
            </w:r>
          </w:p>
        </w:tc>
        <w:tc>
          <w:tcPr>
            <w:tcW w:w="2160" w:type="dxa"/>
          </w:tcPr>
          <w:p w14:paraId="0421153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遊戲名稱</w:t>
            </w:r>
          </w:p>
        </w:tc>
      </w:tr>
      <w:tr w:rsidR="00BA5887" w14:paraId="470957F5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66B59" w14:textId="77777777" w:rsidR="00BA5887" w:rsidRDefault="00000000">
            <w:r>
              <w:t>provider</w:t>
            </w:r>
          </w:p>
        </w:tc>
        <w:tc>
          <w:tcPr>
            <w:tcW w:w="2160" w:type="dxa"/>
          </w:tcPr>
          <w:p w14:paraId="52A0EBE1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0285F99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8C41FE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遊戲供應商</w:t>
            </w:r>
          </w:p>
        </w:tc>
      </w:tr>
      <w:tr w:rsidR="00BA5887" w14:paraId="0468CA7A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803DD3" w14:textId="77777777" w:rsidR="00BA5887" w:rsidRDefault="00000000">
            <w:r>
              <w:t>iconUrl</w:t>
            </w:r>
          </w:p>
        </w:tc>
        <w:tc>
          <w:tcPr>
            <w:tcW w:w="2160" w:type="dxa"/>
          </w:tcPr>
          <w:p w14:paraId="6ED0B01A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5700B73A" w14:textId="77777777" w:rsidR="00BA5887" w:rsidRDefault="00BA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182078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遊戲圖示</w:t>
            </w:r>
            <w:r>
              <w:t xml:space="preserve"> URL</w:t>
            </w:r>
          </w:p>
        </w:tc>
      </w:tr>
      <w:tr w:rsidR="00BA5887" w14:paraId="18286F66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2C4F69" w14:textId="77777777" w:rsidR="00BA5887" w:rsidRDefault="00000000">
            <w:r>
              <w:t>status</w:t>
            </w:r>
          </w:p>
        </w:tc>
        <w:tc>
          <w:tcPr>
            <w:tcW w:w="2160" w:type="dxa"/>
          </w:tcPr>
          <w:p w14:paraId="15EF459D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174E630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353A49A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遊戲狀態</w:t>
            </w:r>
          </w:p>
        </w:tc>
      </w:tr>
      <w:tr w:rsidR="00BA5887" w14:paraId="3A63E602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466CD3" w14:textId="77777777" w:rsidR="00BA5887" w:rsidRDefault="00000000">
            <w:r>
              <w:t>displayOrder</w:t>
            </w:r>
          </w:p>
        </w:tc>
        <w:tc>
          <w:tcPr>
            <w:tcW w:w="2160" w:type="dxa"/>
          </w:tcPr>
          <w:p w14:paraId="42C9D38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60" w:type="dxa"/>
          </w:tcPr>
          <w:p w14:paraId="53C421E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2655888A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顯示順序</w:t>
            </w:r>
          </w:p>
        </w:tc>
      </w:tr>
      <w:tr w:rsidR="00BA5887" w14:paraId="073937F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7BA655" w14:textId="77777777" w:rsidR="00BA5887" w:rsidRDefault="00000000">
            <w:r>
              <w:t>createdAt</w:t>
            </w:r>
          </w:p>
        </w:tc>
        <w:tc>
          <w:tcPr>
            <w:tcW w:w="2160" w:type="dxa"/>
          </w:tcPr>
          <w:p w14:paraId="13A8C8EC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4D30C87F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638883E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建立時間</w:t>
            </w:r>
          </w:p>
        </w:tc>
      </w:tr>
      <w:tr w:rsidR="00BA5887" w14:paraId="4994D526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4F305" w14:textId="77777777" w:rsidR="00BA5887" w:rsidRDefault="00000000">
            <w:r>
              <w:t>updatedAt</w:t>
            </w:r>
          </w:p>
        </w:tc>
        <w:tc>
          <w:tcPr>
            <w:tcW w:w="2160" w:type="dxa"/>
          </w:tcPr>
          <w:p w14:paraId="598BDD0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65AC64E9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21A81E08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更新時間</w:t>
            </w:r>
          </w:p>
        </w:tc>
      </w:tr>
    </w:tbl>
    <w:p w14:paraId="6DC1EE24" w14:textId="77777777" w:rsidR="00BA5887" w:rsidRDefault="00000000">
      <w:pPr>
        <w:pStyle w:val="21"/>
        <w:spacing w:before="240" w:after="120"/>
      </w:pPr>
      <w:r>
        <w:t xml:space="preserve">5.3 </w:t>
      </w:r>
      <w:r>
        <w:t>玩家表（</w:t>
      </w:r>
      <w:r>
        <w:t>players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5887" w14:paraId="48D06FE3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43D9C507" w14:textId="77777777" w:rsidR="00BA5887" w:rsidRDefault="00000000">
            <w:r>
              <w:t>欄位名稱</w:t>
            </w:r>
          </w:p>
        </w:tc>
        <w:tc>
          <w:tcPr>
            <w:tcW w:w="2160" w:type="dxa"/>
            <w:shd w:val="clear" w:color="auto" w:fill="D3D3D3"/>
          </w:tcPr>
          <w:p w14:paraId="1468713E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160" w:type="dxa"/>
            <w:shd w:val="clear" w:color="auto" w:fill="D3D3D3"/>
          </w:tcPr>
          <w:p w14:paraId="05CD06E2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約束條件</w:t>
            </w:r>
          </w:p>
        </w:tc>
        <w:tc>
          <w:tcPr>
            <w:tcW w:w="2160" w:type="dxa"/>
            <w:shd w:val="clear" w:color="auto" w:fill="D3D3D3"/>
          </w:tcPr>
          <w:p w14:paraId="258DB7C9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BA5887" w14:paraId="79C8EDA2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613772" w14:textId="77777777" w:rsidR="00BA5887" w:rsidRDefault="00000000">
            <w:r>
              <w:t>id</w:t>
            </w:r>
          </w:p>
        </w:tc>
        <w:tc>
          <w:tcPr>
            <w:tcW w:w="2160" w:type="dxa"/>
          </w:tcPr>
          <w:p w14:paraId="4F990467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3C4AC427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1B53D2C1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玩家編號</w:t>
            </w:r>
          </w:p>
        </w:tc>
      </w:tr>
      <w:tr w:rsidR="00BA5887" w14:paraId="091B36D3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1508C" w14:textId="77777777" w:rsidR="00BA5887" w:rsidRDefault="00000000">
            <w:r>
              <w:t>username</w:t>
            </w:r>
          </w:p>
        </w:tc>
        <w:tc>
          <w:tcPr>
            <w:tcW w:w="2160" w:type="dxa"/>
          </w:tcPr>
          <w:p w14:paraId="468BC58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7B25AE7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UNIQUE</w:t>
            </w:r>
          </w:p>
        </w:tc>
        <w:tc>
          <w:tcPr>
            <w:tcW w:w="2160" w:type="dxa"/>
          </w:tcPr>
          <w:p w14:paraId="6FA431E6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玩家帳號</w:t>
            </w:r>
          </w:p>
        </w:tc>
      </w:tr>
      <w:tr w:rsidR="00BA5887" w14:paraId="3C494F61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12F046" w14:textId="77777777" w:rsidR="00BA5887" w:rsidRDefault="00000000">
            <w:r>
              <w:t>nickname</w:t>
            </w:r>
          </w:p>
        </w:tc>
        <w:tc>
          <w:tcPr>
            <w:tcW w:w="2160" w:type="dxa"/>
          </w:tcPr>
          <w:p w14:paraId="1598B36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VARCHAR(100)</w:t>
            </w:r>
          </w:p>
        </w:tc>
        <w:tc>
          <w:tcPr>
            <w:tcW w:w="2160" w:type="dxa"/>
          </w:tcPr>
          <w:p w14:paraId="1E274791" w14:textId="77777777" w:rsidR="00BA5887" w:rsidRDefault="00BA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3F154A6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玩家暱稱</w:t>
            </w:r>
          </w:p>
        </w:tc>
      </w:tr>
      <w:tr w:rsidR="00BA5887" w14:paraId="24D3C5BE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7055E" w14:textId="77777777" w:rsidR="00BA5887" w:rsidRDefault="00000000">
            <w:r>
              <w:t>passwordHash</w:t>
            </w:r>
          </w:p>
        </w:tc>
        <w:tc>
          <w:tcPr>
            <w:tcW w:w="2160" w:type="dxa"/>
          </w:tcPr>
          <w:p w14:paraId="6815CBC6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273768F6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13C26CC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密碼雜湊值</w:t>
            </w:r>
          </w:p>
        </w:tc>
      </w:tr>
      <w:tr w:rsidR="00BA5887" w14:paraId="2DC4DE6D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55CD62" w14:textId="77777777" w:rsidR="00BA5887" w:rsidRDefault="00000000">
            <w:r>
              <w:t>balance</w:t>
            </w:r>
          </w:p>
        </w:tc>
        <w:tc>
          <w:tcPr>
            <w:tcW w:w="2160" w:type="dxa"/>
          </w:tcPr>
          <w:p w14:paraId="55B50DC1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1DDD8732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56985A16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錢包餘額</w:t>
            </w:r>
          </w:p>
        </w:tc>
      </w:tr>
      <w:tr w:rsidR="00BA5887" w14:paraId="644B9ADA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95CCAB" w14:textId="77777777" w:rsidR="00BA5887" w:rsidRDefault="00000000">
            <w:r>
              <w:t>status</w:t>
            </w:r>
          </w:p>
        </w:tc>
        <w:tc>
          <w:tcPr>
            <w:tcW w:w="2160" w:type="dxa"/>
          </w:tcPr>
          <w:p w14:paraId="31D9AA7E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066E6CA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554C1EE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玩家狀態</w:t>
            </w:r>
          </w:p>
        </w:tc>
      </w:tr>
      <w:tr w:rsidR="00BA5887" w14:paraId="296D45AA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089D7" w14:textId="77777777" w:rsidR="00BA5887" w:rsidRDefault="00000000">
            <w:r>
              <w:t>totalBet</w:t>
            </w:r>
          </w:p>
        </w:tc>
        <w:tc>
          <w:tcPr>
            <w:tcW w:w="2160" w:type="dxa"/>
          </w:tcPr>
          <w:p w14:paraId="3534E57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49547A7F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48EC39AC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累計下注額</w:t>
            </w:r>
          </w:p>
        </w:tc>
      </w:tr>
      <w:tr w:rsidR="00BA5887" w14:paraId="782A4765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65DDA" w14:textId="77777777" w:rsidR="00BA5887" w:rsidRDefault="00000000">
            <w:r>
              <w:t>totalPayout</w:t>
            </w:r>
          </w:p>
        </w:tc>
        <w:tc>
          <w:tcPr>
            <w:tcW w:w="2160" w:type="dxa"/>
          </w:tcPr>
          <w:p w14:paraId="551B5EE4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161443D9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0</w:t>
            </w:r>
          </w:p>
        </w:tc>
        <w:tc>
          <w:tcPr>
            <w:tcW w:w="2160" w:type="dxa"/>
          </w:tcPr>
          <w:p w14:paraId="227B885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累計派彩額</w:t>
            </w:r>
          </w:p>
        </w:tc>
      </w:tr>
      <w:tr w:rsidR="00BA5887" w14:paraId="1FD5689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01ED13" w14:textId="77777777" w:rsidR="00BA5887" w:rsidRDefault="00000000">
            <w:r>
              <w:t>createdAt</w:t>
            </w:r>
          </w:p>
        </w:tc>
        <w:tc>
          <w:tcPr>
            <w:tcW w:w="2160" w:type="dxa"/>
          </w:tcPr>
          <w:p w14:paraId="29F09D4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0ECED9E1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308956D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註冊時間</w:t>
            </w:r>
          </w:p>
        </w:tc>
      </w:tr>
      <w:tr w:rsidR="00BA5887" w14:paraId="5074AC43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1A7E09" w14:textId="77777777" w:rsidR="00BA5887" w:rsidRDefault="00000000">
            <w:r>
              <w:t>updatedAt</w:t>
            </w:r>
          </w:p>
        </w:tc>
        <w:tc>
          <w:tcPr>
            <w:tcW w:w="2160" w:type="dxa"/>
          </w:tcPr>
          <w:p w14:paraId="686211E8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1555EE0A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1C99B9A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更新時間</w:t>
            </w:r>
          </w:p>
        </w:tc>
      </w:tr>
    </w:tbl>
    <w:p w14:paraId="270169B2" w14:textId="77777777" w:rsidR="00BA5887" w:rsidRDefault="00000000">
      <w:pPr>
        <w:pStyle w:val="21"/>
        <w:spacing w:before="240" w:after="120"/>
      </w:pPr>
      <w:r>
        <w:lastRenderedPageBreak/>
        <w:t xml:space="preserve">5.4 </w:t>
      </w:r>
      <w:r>
        <w:t>交易表（</w:t>
      </w:r>
      <w:r>
        <w:t>transactions</w:t>
      </w:r>
      <w: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5887" w14:paraId="7442F8B5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7C40A5F4" w14:textId="77777777" w:rsidR="00BA5887" w:rsidRDefault="00000000">
            <w:r>
              <w:t>欄位名稱</w:t>
            </w:r>
          </w:p>
        </w:tc>
        <w:tc>
          <w:tcPr>
            <w:tcW w:w="2160" w:type="dxa"/>
            <w:shd w:val="clear" w:color="auto" w:fill="D3D3D3"/>
          </w:tcPr>
          <w:p w14:paraId="572B8F1B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資料類型</w:t>
            </w:r>
          </w:p>
        </w:tc>
        <w:tc>
          <w:tcPr>
            <w:tcW w:w="2160" w:type="dxa"/>
            <w:shd w:val="clear" w:color="auto" w:fill="D3D3D3"/>
          </w:tcPr>
          <w:p w14:paraId="3D1DD640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約束條件</w:t>
            </w:r>
          </w:p>
        </w:tc>
        <w:tc>
          <w:tcPr>
            <w:tcW w:w="2160" w:type="dxa"/>
            <w:shd w:val="clear" w:color="auto" w:fill="D3D3D3"/>
          </w:tcPr>
          <w:p w14:paraId="3CB12E1E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BA5887" w14:paraId="1A488F7D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C205B" w14:textId="77777777" w:rsidR="00BA5887" w:rsidRDefault="00000000">
            <w:r>
              <w:t>id</w:t>
            </w:r>
          </w:p>
        </w:tc>
        <w:tc>
          <w:tcPr>
            <w:tcW w:w="2160" w:type="dxa"/>
          </w:tcPr>
          <w:p w14:paraId="2B820C6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372311AE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160" w:type="dxa"/>
          </w:tcPr>
          <w:p w14:paraId="576A0B8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交易編號</w:t>
            </w:r>
          </w:p>
        </w:tc>
      </w:tr>
      <w:tr w:rsidR="00BA5887" w14:paraId="0961858E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B55B4A" w14:textId="77777777" w:rsidR="00BA5887" w:rsidRDefault="00000000">
            <w:r>
              <w:t>playerId</w:t>
            </w:r>
          </w:p>
        </w:tc>
        <w:tc>
          <w:tcPr>
            <w:tcW w:w="2160" w:type="dxa"/>
          </w:tcPr>
          <w:p w14:paraId="047C1E85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28AB98BA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 FK</w:t>
            </w:r>
          </w:p>
        </w:tc>
        <w:tc>
          <w:tcPr>
            <w:tcW w:w="2160" w:type="dxa"/>
          </w:tcPr>
          <w:p w14:paraId="5A0EEB30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玩家編號</w:t>
            </w:r>
          </w:p>
        </w:tc>
      </w:tr>
      <w:tr w:rsidR="00BA5887" w14:paraId="39870892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4D4863" w14:textId="77777777" w:rsidR="00BA5887" w:rsidRDefault="00000000">
            <w:r>
              <w:t>gameId</w:t>
            </w:r>
          </w:p>
        </w:tc>
        <w:tc>
          <w:tcPr>
            <w:tcW w:w="2160" w:type="dxa"/>
          </w:tcPr>
          <w:p w14:paraId="18DEF9D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160" w:type="dxa"/>
          </w:tcPr>
          <w:p w14:paraId="3D22D0DF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160" w:type="dxa"/>
          </w:tcPr>
          <w:p w14:paraId="7BB3BDD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遊戲編號</w:t>
            </w:r>
          </w:p>
        </w:tc>
      </w:tr>
      <w:tr w:rsidR="00BA5887" w14:paraId="1757396F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60A1AF" w14:textId="77777777" w:rsidR="00BA5887" w:rsidRDefault="00000000">
            <w:r>
              <w:t>type</w:t>
            </w:r>
          </w:p>
        </w:tc>
        <w:tc>
          <w:tcPr>
            <w:tcW w:w="2160" w:type="dxa"/>
          </w:tcPr>
          <w:p w14:paraId="7227657A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6C6CEE48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9FE2ED4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交易類型</w:t>
            </w:r>
          </w:p>
        </w:tc>
      </w:tr>
      <w:tr w:rsidR="00BA5887" w14:paraId="612CAFFE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31691" w14:textId="77777777" w:rsidR="00BA5887" w:rsidRDefault="00000000">
            <w:r>
              <w:t>amount</w:t>
            </w:r>
          </w:p>
        </w:tc>
        <w:tc>
          <w:tcPr>
            <w:tcW w:w="2160" w:type="dxa"/>
          </w:tcPr>
          <w:p w14:paraId="10C577D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029351A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68B0C970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交易金額</w:t>
            </w:r>
          </w:p>
        </w:tc>
      </w:tr>
      <w:tr w:rsidR="00BA5887" w14:paraId="2B81FFB2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68A01C" w14:textId="77777777" w:rsidR="00BA5887" w:rsidRDefault="00000000">
            <w:r>
              <w:t>balanceBefore</w:t>
            </w:r>
          </w:p>
        </w:tc>
        <w:tc>
          <w:tcPr>
            <w:tcW w:w="2160" w:type="dxa"/>
          </w:tcPr>
          <w:p w14:paraId="6AD2F6C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3A535C95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2B13A3D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交易前餘額</w:t>
            </w:r>
          </w:p>
        </w:tc>
      </w:tr>
      <w:tr w:rsidR="00BA5887" w14:paraId="6261A5DA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B2229" w14:textId="77777777" w:rsidR="00BA5887" w:rsidRDefault="00000000">
            <w:r>
              <w:t>balanceAfter</w:t>
            </w:r>
          </w:p>
        </w:tc>
        <w:tc>
          <w:tcPr>
            <w:tcW w:w="2160" w:type="dxa"/>
          </w:tcPr>
          <w:p w14:paraId="389A5836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DECIMAL(15,2)</w:t>
            </w:r>
          </w:p>
        </w:tc>
        <w:tc>
          <w:tcPr>
            <w:tcW w:w="2160" w:type="dxa"/>
          </w:tcPr>
          <w:p w14:paraId="1436D6E1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16DE1F40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交易後餘額</w:t>
            </w:r>
          </w:p>
        </w:tc>
      </w:tr>
      <w:tr w:rsidR="00BA5887" w14:paraId="34CCEA13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248099" w14:textId="77777777" w:rsidR="00BA5887" w:rsidRDefault="00000000">
            <w:r>
              <w:t>status</w:t>
            </w:r>
          </w:p>
        </w:tc>
        <w:tc>
          <w:tcPr>
            <w:tcW w:w="2160" w:type="dxa"/>
          </w:tcPr>
          <w:p w14:paraId="2E6656B5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ENUM(...)</w:t>
            </w:r>
          </w:p>
        </w:tc>
        <w:tc>
          <w:tcPr>
            <w:tcW w:w="2160" w:type="dxa"/>
          </w:tcPr>
          <w:p w14:paraId="2719318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160" w:type="dxa"/>
          </w:tcPr>
          <w:p w14:paraId="0C8DBE5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交易狀態</w:t>
            </w:r>
          </w:p>
        </w:tc>
      </w:tr>
      <w:tr w:rsidR="00BA5887" w14:paraId="3B33EE1B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CB125" w14:textId="77777777" w:rsidR="00BA5887" w:rsidRDefault="00000000">
            <w:r>
              <w:t>signature</w:t>
            </w:r>
          </w:p>
        </w:tc>
        <w:tc>
          <w:tcPr>
            <w:tcW w:w="2160" w:type="dxa"/>
          </w:tcPr>
          <w:p w14:paraId="1764B4E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0D7CE14E" w14:textId="77777777" w:rsidR="00BA5887" w:rsidRDefault="00BA5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ADC299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交易簽名</w:t>
            </w:r>
          </w:p>
        </w:tc>
      </w:tr>
      <w:tr w:rsidR="00BA5887" w14:paraId="22870EA2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424565" w14:textId="77777777" w:rsidR="00BA5887" w:rsidRDefault="00000000">
            <w:r>
              <w:t>remark</w:t>
            </w:r>
          </w:p>
        </w:tc>
        <w:tc>
          <w:tcPr>
            <w:tcW w:w="2160" w:type="dxa"/>
          </w:tcPr>
          <w:p w14:paraId="536D076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18C136AF" w14:textId="77777777" w:rsidR="00BA5887" w:rsidRDefault="00BA58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75BA99F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備註</w:t>
            </w:r>
          </w:p>
        </w:tc>
      </w:tr>
      <w:tr w:rsidR="00BA5887" w14:paraId="47916B8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91679" w14:textId="77777777" w:rsidR="00BA5887" w:rsidRDefault="00000000">
            <w:r>
              <w:t>createdAt</w:t>
            </w:r>
          </w:p>
        </w:tc>
        <w:tc>
          <w:tcPr>
            <w:tcW w:w="2160" w:type="dxa"/>
          </w:tcPr>
          <w:p w14:paraId="38EFED9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160" w:type="dxa"/>
          </w:tcPr>
          <w:p w14:paraId="677A4DDC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NOW()</w:t>
            </w:r>
          </w:p>
        </w:tc>
        <w:tc>
          <w:tcPr>
            <w:tcW w:w="2160" w:type="dxa"/>
          </w:tcPr>
          <w:p w14:paraId="5A09DDDE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交易時間</w:t>
            </w:r>
          </w:p>
        </w:tc>
      </w:tr>
    </w:tbl>
    <w:p w14:paraId="30D7311A" w14:textId="77777777" w:rsidR="00BA5887" w:rsidRDefault="00000000">
      <w:r>
        <w:br w:type="page"/>
      </w:r>
    </w:p>
    <w:p w14:paraId="4A836D1D" w14:textId="77777777" w:rsidR="00BA5887" w:rsidRDefault="00000000">
      <w:pPr>
        <w:pStyle w:val="1"/>
        <w:spacing w:before="240" w:after="120"/>
      </w:pPr>
      <w:r>
        <w:lastRenderedPageBreak/>
        <w:t xml:space="preserve">6. </w:t>
      </w:r>
      <w:r>
        <w:t>索引策略</w:t>
      </w:r>
    </w:p>
    <w:p w14:paraId="2EFDD3FE" w14:textId="77777777" w:rsidR="00BA5887" w:rsidRDefault="00000000">
      <w:pPr>
        <w:pStyle w:val="21"/>
        <w:spacing w:before="240" w:after="120"/>
      </w:pPr>
      <w:r>
        <w:t xml:space="preserve">6.1 </w:t>
      </w:r>
      <w:r>
        <w:t>主鍵索引</w:t>
      </w:r>
    </w:p>
    <w:p w14:paraId="5ABA84AC" w14:textId="77777777" w:rsidR="00BA5887" w:rsidRDefault="00000000">
      <w:pPr>
        <w:spacing w:after="120" w:line="360" w:lineRule="auto"/>
      </w:pPr>
      <w:r>
        <w:t>所有資料表都有主鍵索引，確保資料的唯一性與快速查詢。</w:t>
      </w:r>
    </w:p>
    <w:p w14:paraId="4080ACAD" w14:textId="77777777" w:rsidR="00BA5887" w:rsidRDefault="00000000">
      <w:pPr>
        <w:pStyle w:val="21"/>
        <w:spacing w:before="240" w:after="120"/>
      </w:pPr>
      <w:r>
        <w:t xml:space="preserve">6.2 </w:t>
      </w:r>
      <w:r>
        <w:t>外鍵索引</w:t>
      </w:r>
    </w:p>
    <w:p w14:paraId="236D3BCC" w14:textId="77777777" w:rsidR="00BA5887" w:rsidRDefault="00000000">
      <w:pPr>
        <w:spacing w:after="120" w:line="360" w:lineRule="auto"/>
      </w:pPr>
      <w:r>
        <w:t>所有外鍵欄位都建立索引，加速關聯查詢。</w:t>
      </w:r>
    </w:p>
    <w:p w14:paraId="309BB782" w14:textId="77777777" w:rsidR="00BA5887" w:rsidRDefault="00000000">
      <w:pPr>
        <w:pStyle w:val="21"/>
        <w:spacing w:before="240" w:after="120"/>
      </w:pPr>
      <w:r>
        <w:t xml:space="preserve">6.3 </w:t>
      </w:r>
      <w:r>
        <w:t>常用查詢索引</w:t>
      </w:r>
    </w:p>
    <w:p w14:paraId="60DBCB1E" w14:textId="77777777" w:rsidR="00BA5887" w:rsidRDefault="00000000">
      <w:pPr>
        <w:spacing w:after="120" w:line="360" w:lineRule="auto"/>
      </w:pPr>
      <w:r>
        <w:t>機台表：</w:t>
      </w:r>
      <w:r>
        <w:t>IP</w:t>
      </w:r>
      <w:r>
        <w:t>、</w:t>
      </w:r>
      <w:r>
        <w:t>MAC</w:t>
      </w:r>
      <w:r>
        <w:t>、狀態。遊戲表：供應商、狀態。玩家表：帳號、狀態。交易表：玩家</w:t>
      </w:r>
      <w:r>
        <w:t xml:space="preserve"> ID</w:t>
      </w:r>
      <w:r>
        <w:t>、遊戲</w:t>
      </w:r>
      <w:r>
        <w:t xml:space="preserve"> ID</w:t>
      </w:r>
      <w:r>
        <w:t>、交易類型、交易時間。</w:t>
      </w:r>
    </w:p>
    <w:p w14:paraId="6B0C3661" w14:textId="77777777" w:rsidR="00BA5887" w:rsidRDefault="00000000">
      <w:pPr>
        <w:pStyle w:val="21"/>
        <w:spacing w:before="240" w:after="120"/>
      </w:pPr>
      <w:r>
        <w:t xml:space="preserve">6.4 </w:t>
      </w:r>
      <w:r>
        <w:t>複合索引</w:t>
      </w:r>
    </w:p>
    <w:p w14:paraId="4E8F2A70" w14:textId="77777777" w:rsidR="00BA5887" w:rsidRDefault="00000000">
      <w:pPr>
        <w:spacing w:after="120" w:line="360" w:lineRule="auto"/>
      </w:pPr>
      <w:r>
        <w:t>交易表：</w:t>
      </w:r>
      <w:r>
        <w:t>(playerId, createdAt)</w:t>
      </w:r>
      <w:r>
        <w:t>、</w:t>
      </w:r>
      <w:r>
        <w:t>(gameId, createdAt)</w:t>
      </w:r>
      <w:r>
        <w:t>。玩家表：</w:t>
      </w:r>
      <w:r>
        <w:t>(status, createdAt)</w:t>
      </w:r>
      <w:r>
        <w:t>。</w:t>
      </w:r>
    </w:p>
    <w:p w14:paraId="655BE69F" w14:textId="77777777" w:rsidR="00BA5887" w:rsidRDefault="00000000">
      <w:r>
        <w:br w:type="page"/>
      </w:r>
    </w:p>
    <w:p w14:paraId="11AB5D19" w14:textId="77777777" w:rsidR="00BA5887" w:rsidRDefault="00000000">
      <w:pPr>
        <w:pStyle w:val="1"/>
        <w:spacing w:before="240" w:after="120"/>
      </w:pPr>
      <w:r>
        <w:lastRenderedPageBreak/>
        <w:t xml:space="preserve">7. </w:t>
      </w:r>
      <w:r>
        <w:t>備份與恢復策略</w:t>
      </w:r>
    </w:p>
    <w:p w14:paraId="761F3ACE" w14:textId="77777777" w:rsidR="00BA5887" w:rsidRDefault="00000000">
      <w:pPr>
        <w:pStyle w:val="21"/>
        <w:spacing w:before="240" w:after="120"/>
      </w:pPr>
      <w:r>
        <w:t xml:space="preserve">7.1 </w:t>
      </w:r>
      <w:r>
        <w:t>集中式後台備份</w:t>
      </w:r>
    </w:p>
    <w:p w14:paraId="271FEFEB" w14:textId="77777777" w:rsidR="00BA5887" w:rsidRDefault="00000000">
      <w:pPr>
        <w:spacing w:after="120" w:line="360" w:lineRule="auto"/>
      </w:pPr>
      <w:r>
        <w:t>每日進行完整備份，備份儲存在獨立的備份伺服器。每小時進行增量備份，支援時間點恢復。備份檔案加密儲存，定期驗證備份完整性。</w:t>
      </w:r>
    </w:p>
    <w:p w14:paraId="0F43C03F" w14:textId="77777777" w:rsidR="00BA5887" w:rsidRDefault="00000000">
      <w:pPr>
        <w:pStyle w:val="21"/>
        <w:spacing w:before="240" w:after="120"/>
      </w:pPr>
      <w:r>
        <w:t xml:space="preserve">7.2 </w:t>
      </w:r>
      <w:r>
        <w:t>單機本地後台備份</w:t>
      </w:r>
    </w:p>
    <w:p w14:paraId="3532FB5E" w14:textId="77777777" w:rsidR="00BA5887" w:rsidRDefault="00000000">
      <w:pPr>
        <w:spacing w:after="120" w:line="360" w:lineRule="auto"/>
      </w:pPr>
      <w:r>
        <w:t>支援手動備份與自動備份（每日凌晨</w:t>
      </w:r>
      <w:r>
        <w:t xml:space="preserve"> 2 </w:t>
      </w:r>
      <w:r>
        <w:t>點）。備份儲存在本地磁碟，同時上傳到集中式後台。備份檔案加密儲存。</w:t>
      </w:r>
    </w:p>
    <w:p w14:paraId="7FE20DC0" w14:textId="77777777" w:rsidR="00BA5887" w:rsidRDefault="00000000">
      <w:pPr>
        <w:pStyle w:val="21"/>
        <w:spacing w:before="240" w:after="120"/>
      </w:pPr>
      <w:r>
        <w:t xml:space="preserve">7.3 </w:t>
      </w:r>
      <w:r>
        <w:t>恢復流程</w:t>
      </w:r>
    </w:p>
    <w:p w14:paraId="1E367F54" w14:textId="77777777" w:rsidR="00BA5887" w:rsidRDefault="00000000">
      <w:pPr>
        <w:spacing w:after="120" w:line="360" w:lineRule="auto"/>
      </w:pPr>
      <w:r>
        <w:t>集中式後台：由資料庫管理員進行恢復，需要驗證備份完整性，恢復前進行備份。單機本地後台：支援自助恢復，從本地備份或集中式後台備份進行恢復。</w:t>
      </w:r>
    </w:p>
    <w:p w14:paraId="2BBF87AB" w14:textId="77777777" w:rsidR="00BA5887" w:rsidRDefault="00000000">
      <w:r>
        <w:br w:type="page"/>
      </w:r>
    </w:p>
    <w:p w14:paraId="6DC46FE7" w14:textId="77777777" w:rsidR="00BA5887" w:rsidRDefault="00000000">
      <w:pPr>
        <w:pStyle w:val="1"/>
        <w:spacing w:before="240" w:after="120"/>
      </w:pPr>
      <w:r>
        <w:lastRenderedPageBreak/>
        <w:t xml:space="preserve">8. </w:t>
      </w:r>
      <w:r>
        <w:t>資料安全</w:t>
      </w:r>
    </w:p>
    <w:p w14:paraId="2405E762" w14:textId="77777777" w:rsidR="00BA5887" w:rsidRDefault="00000000">
      <w:pPr>
        <w:pStyle w:val="21"/>
        <w:spacing w:before="240" w:after="120"/>
      </w:pPr>
      <w:r>
        <w:t xml:space="preserve">8.1 </w:t>
      </w:r>
      <w:r>
        <w:t>加密</w:t>
      </w:r>
    </w:p>
    <w:p w14:paraId="118A54D3" w14:textId="77777777" w:rsidR="00BA5887" w:rsidRDefault="00000000">
      <w:pPr>
        <w:spacing w:after="120" w:line="360" w:lineRule="auto"/>
      </w:pPr>
      <w:r>
        <w:t>敏感欄位（密碼、交易簽名）使用</w:t>
      </w:r>
      <w:r>
        <w:t xml:space="preserve"> AES-256 </w:t>
      </w:r>
      <w:r>
        <w:t>加密演算法進行加密。資料庫連線使用</w:t>
      </w:r>
      <w:r>
        <w:t xml:space="preserve"> SSL/TLS </w:t>
      </w:r>
      <w:r>
        <w:t>加密協議。</w:t>
      </w:r>
    </w:p>
    <w:p w14:paraId="02E4DB4D" w14:textId="77777777" w:rsidR="00BA5887" w:rsidRDefault="00000000">
      <w:pPr>
        <w:pStyle w:val="21"/>
        <w:spacing w:before="240" w:after="120"/>
      </w:pPr>
      <w:r>
        <w:t xml:space="preserve">8.2 </w:t>
      </w:r>
      <w:r>
        <w:t>存取控制</w:t>
      </w:r>
    </w:p>
    <w:p w14:paraId="20BDD8BD" w14:textId="77777777" w:rsidR="00BA5887" w:rsidRDefault="00000000">
      <w:pPr>
        <w:spacing w:after="120" w:line="360" w:lineRule="auto"/>
      </w:pPr>
      <w:r>
        <w:t>實施嚴格的資料庫使用者權限管理，不同使用者擁有不同的操作權限。應用程式使用專用的資料庫帳號進行連線。</w:t>
      </w:r>
    </w:p>
    <w:p w14:paraId="2E30943E" w14:textId="77777777" w:rsidR="00BA5887" w:rsidRDefault="00000000">
      <w:pPr>
        <w:pStyle w:val="21"/>
        <w:spacing w:before="240" w:after="120"/>
      </w:pPr>
      <w:r>
        <w:t xml:space="preserve">8.3 </w:t>
      </w:r>
      <w:r>
        <w:t>稽核日誌</w:t>
      </w:r>
    </w:p>
    <w:p w14:paraId="18B3E73E" w14:textId="77777777" w:rsidR="00BA5887" w:rsidRDefault="00000000">
      <w:pPr>
        <w:spacing w:after="120" w:line="360" w:lineRule="auto"/>
      </w:pPr>
      <w:r>
        <w:t>記錄所有重要操作的詳細日誌，包括操作者、操作時間、操作內容、操作結果等資訊。定期審查稽核日誌，發現異常操作。</w:t>
      </w:r>
    </w:p>
    <w:p w14:paraId="48BAEB66" w14:textId="77777777" w:rsidR="00BA5887" w:rsidRDefault="00000000">
      <w:r>
        <w:br w:type="page"/>
      </w:r>
    </w:p>
    <w:p w14:paraId="45E57289" w14:textId="77777777" w:rsidR="00BA5887" w:rsidRDefault="00000000">
      <w:pPr>
        <w:pStyle w:val="1"/>
        <w:spacing w:before="240" w:after="120"/>
      </w:pPr>
      <w:r>
        <w:lastRenderedPageBreak/>
        <w:t xml:space="preserve">9. </w:t>
      </w:r>
      <w:r>
        <w:t>附錄</w:t>
      </w:r>
    </w:p>
    <w:p w14:paraId="0E67BA61" w14:textId="77777777" w:rsidR="00BA5887" w:rsidRDefault="00000000">
      <w:pPr>
        <w:pStyle w:val="21"/>
        <w:spacing w:before="240" w:after="120"/>
      </w:pPr>
      <w:r>
        <w:t xml:space="preserve">9.1 </w:t>
      </w:r>
      <w:r>
        <w:t>資料表總覽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5887" w14:paraId="12FBCE31" w14:textId="77777777" w:rsidTr="00BA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3C65CF17" w14:textId="77777777" w:rsidR="00BA5887" w:rsidRDefault="00000000">
            <w:r>
              <w:t>資料表名稱</w:t>
            </w:r>
          </w:p>
        </w:tc>
        <w:tc>
          <w:tcPr>
            <w:tcW w:w="2880" w:type="dxa"/>
            <w:shd w:val="clear" w:color="auto" w:fill="D3D3D3"/>
          </w:tcPr>
          <w:p w14:paraId="28C67382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所屬層次</w:t>
            </w:r>
          </w:p>
        </w:tc>
        <w:tc>
          <w:tcPr>
            <w:tcW w:w="2880" w:type="dxa"/>
            <w:shd w:val="clear" w:color="auto" w:fill="D3D3D3"/>
          </w:tcPr>
          <w:p w14:paraId="604A0702" w14:textId="77777777" w:rsidR="00BA58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主要用途</w:t>
            </w:r>
          </w:p>
        </w:tc>
      </w:tr>
      <w:tr w:rsidR="00BA5887" w14:paraId="5AE2FC08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1E7F2" w14:textId="77777777" w:rsidR="00BA5887" w:rsidRDefault="00000000">
            <w:r>
              <w:t>machines</w:t>
            </w:r>
          </w:p>
        </w:tc>
        <w:tc>
          <w:tcPr>
            <w:tcW w:w="2880" w:type="dxa"/>
          </w:tcPr>
          <w:p w14:paraId="6CCC06F4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6A33A8E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機台資訊管理</w:t>
            </w:r>
          </w:p>
        </w:tc>
      </w:tr>
      <w:tr w:rsidR="00BA5887" w14:paraId="612FAF62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BAA81" w14:textId="77777777" w:rsidR="00BA5887" w:rsidRDefault="00000000">
            <w:r>
              <w:t>games</w:t>
            </w:r>
          </w:p>
        </w:tc>
        <w:tc>
          <w:tcPr>
            <w:tcW w:w="2880" w:type="dxa"/>
          </w:tcPr>
          <w:p w14:paraId="7BF8EA68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174585EE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遊戲庫管理</w:t>
            </w:r>
          </w:p>
        </w:tc>
      </w:tr>
      <w:tr w:rsidR="00BA5887" w14:paraId="256C9CB9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83E14" w14:textId="77777777" w:rsidR="00BA5887" w:rsidRDefault="00000000">
            <w:r>
              <w:t>players</w:t>
            </w:r>
          </w:p>
        </w:tc>
        <w:tc>
          <w:tcPr>
            <w:tcW w:w="2880" w:type="dxa"/>
          </w:tcPr>
          <w:p w14:paraId="232292A8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00610795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玩家資料管理</w:t>
            </w:r>
          </w:p>
        </w:tc>
      </w:tr>
      <w:tr w:rsidR="00BA5887" w14:paraId="39755A23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52486" w14:textId="77777777" w:rsidR="00BA5887" w:rsidRDefault="00000000">
            <w:r>
              <w:t>transactions</w:t>
            </w:r>
          </w:p>
        </w:tc>
        <w:tc>
          <w:tcPr>
            <w:tcW w:w="2880" w:type="dxa"/>
          </w:tcPr>
          <w:p w14:paraId="7016FD32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3CFC632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交易紀錄管理</w:t>
            </w:r>
          </w:p>
        </w:tc>
      </w:tr>
      <w:tr w:rsidR="00BA5887" w14:paraId="7F16E3A2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0FD1AC" w14:textId="77777777" w:rsidR="00BA5887" w:rsidRDefault="00000000">
            <w:r>
              <w:t>providers</w:t>
            </w:r>
          </w:p>
        </w:tc>
        <w:tc>
          <w:tcPr>
            <w:tcW w:w="2880" w:type="dxa"/>
          </w:tcPr>
          <w:p w14:paraId="07EB8EF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72D8B7FA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遊戲商管理</w:t>
            </w:r>
          </w:p>
        </w:tc>
      </w:tr>
      <w:tr w:rsidR="00BA5887" w14:paraId="6A2182D7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7BAC2" w14:textId="77777777" w:rsidR="00BA5887" w:rsidRDefault="00000000">
            <w:r>
              <w:t>baccarat_tables</w:t>
            </w:r>
          </w:p>
        </w:tc>
        <w:tc>
          <w:tcPr>
            <w:tcW w:w="2880" w:type="dxa"/>
          </w:tcPr>
          <w:p w14:paraId="0B347687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76B3C88B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多人遊戲管理</w:t>
            </w:r>
          </w:p>
        </w:tc>
      </w:tr>
      <w:tr w:rsidR="00BA5887" w14:paraId="19886E4C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5662C" w14:textId="77777777" w:rsidR="00BA5887" w:rsidRDefault="00000000">
            <w:r>
              <w:t>system_users</w:t>
            </w:r>
          </w:p>
        </w:tc>
        <w:tc>
          <w:tcPr>
            <w:tcW w:w="2880" w:type="dxa"/>
          </w:tcPr>
          <w:p w14:paraId="3E4D675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3A819D9D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使用者權限管理</w:t>
            </w:r>
          </w:p>
        </w:tc>
      </w:tr>
      <w:tr w:rsidR="00BA5887" w14:paraId="0E5D8159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C206B" w14:textId="77777777" w:rsidR="00BA5887" w:rsidRDefault="00000000">
            <w:r>
              <w:t>app_versions</w:t>
            </w:r>
          </w:p>
        </w:tc>
        <w:tc>
          <w:tcPr>
            <w:tcW w:w="2880" w:type="dxa"/>
          </w:tcPr>
          <w:p w14:paraId="6074754C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6EC4C8F0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版本管理</w:t>
            </w:r>
          </w:p>
        </w:tc>
      </w:tr>
      <w:tr w:rsidR="00BA5887" w14:paraId="22735060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7E4DC" w14:textId="77777777" w:rsidR="00BA5887" w:rsidRDefault="00000000">
            <w:r>
              <w:t>audit_logs</w:t>
            </w:r>
          </w:p>
        </w:tc>
        <w:tc>
          <w:tcPr>
            <w:tcW w:w="2880" w:type="dxa"/>
          </w:tcPr>
          <w:p w14:paraId="5F53A83B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集中式後台</w:t>
            </w:r>
          </w:p>
        </w:tc>
        <w:tc>
          <w:tcPr>
            <w:tcW w:w="2880" w:type="dxa"/>
          </w:tcPr>
          <w:p w14:paraId="2769D73F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稽核日誌</w:t>
            </w:r>
          </w:p>
        </w:tc>
      </w:tr>
      <w:tr w:rsidR="00BA5887" w14:paraId="51A86D63" w14:textId="77777777" w:rsidTr="00BA58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F271A" w14:textId="77777777" w:rsidR="00BA5887" w:rsidRDefault="00000000">
            <w:r>
              <w:t>local_games</w:t>
            </w:r>
          </w:p>
        </w:tc>
        <w:tc>
          <w:tcPr>
            <w:tcW w:w="2880" w:type="dxa"/>
          </w:tcPr>
          <w:p w14:paraId="57EBDB1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單機本地後台</w:t>
            </w:r>
          </w:p>
        </w:tc>
        <w:tc>
          <w:tcPr>
            <w:tcW w:w="2880" w:type="dxa"/>
          </w:tcPr>
          <w:p w14:paraId="0E403E73" w14:textId="77777777" w:rsidR="00BA58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本地遊戲管理</w:t>
            </w:r>
          </w:p>
        </w:tc>
      </w:tr>
      <w:tr w:rsidR="00BA5887" w14:paraId="3AB0DA05" w14:textId="77777777" w:rsidTr="00BA5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93DDD" w14:textId="77777777" w:rsidR="00BA5887" w:rsidRDefault="00000000">
            <w:r>
              <w:t>local_transactions</w:t>
            </w:r>
          </w:p>
        </w:tc>
        <w:tc>
          <w:tcPr>
            <w:tcW w:w="2880" w:type="dxa"/>
          </w:tcPr>
          <w:p w14:paraId="57472B63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單機本地後台</w:t>
            </w:r>
          </w:p>
        </w:tc>
        <w:tc>
          <w:tcPr>
            <w:tcW w:w="2880" w:type="dxa"/>
          </w:tcPr>
          <w:p w14:paraId="60586894" w14:textId="77777777" w:rsidR="00BA58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本地交易管理</w:t>
            </w:r>
          </w:p>
        </w:tc>
      </w:tr>
    </w:tbl>
    <w:p w14:paraId="2DA8CD01" w14:textId="77777777" w:rsidR="008F7A55" w:rsidRDefault="008F7A55"/>
    <w:sectPr w:rsidR="008F7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248370">
    <w:abstractNumId w:val="8"/>
  </w:num>
  <w:num w:numId="2" w16cid:durableId="1228229590">
    <w:abstractNumId w:val="6"/>
  </w:num>
  <w:num w:numId="3" w16cid:durableId="1535580206">
    <w:abstractNumId w:val="5"/>
  </w:num>
  <w:num w:numId="4" w16cid:durableId="2004620167">
    <w:abstractNumId w:val="4"/>
  </w:num>
  <w:num w:numId="5" w16cid:durableId="803885697">
    <w:abstractNumId w:val="7"/>
  </w:num>
  <w:num w:numId="6" w16cid:durableId="734821811">
    <w:abstractNumId w:val="3"/>
  </w:num>
  <w:num w:numId="7" w16cid:durableId="756562568">
    <w:abstractNumId w:val="2"/>
  </w:num>
  <w:num w:numId="8" w16cid:durableId="635646909">
    <w:abstractNumId w:val="1"/>
  </w:num>
  <w:num w:numId="9" w16cid:durableId="119072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11D"/>
    <w:rsid w:val="008F7A55"/>
    <w:rsid w:val="00921B82"/>
    <w:rsid w:val="00AA1D8D"/>
    <w:rsid w:val="00B47730"/>
    <w:rsid w:val="00BA58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A1989"/>
  <w14:defaultImageDpi w14:val="300"/>
  <w15:docId w15:val="{F9EE63CB-231D-4B4A-9A2F-6E48A3CA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林佳寶</cp:lastModifiedBy>
  <cp:revision>2</cp:revision>
  <dcterms:created xsi:type="dcterms:W3CDTF">2013-12-23T23:15:00Z</dcterms:created>
  <dcterms:modified xsi:type="dcterms:W3CDTF">2026-02-23T05:55:00Z</dcterms:modified>
  <cp:category/>
</cp:coreProperties>
</file>