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办公内网实用手册</w:t>
      </w:r>
    </w:p>
    <w:p>
      <w:pPr>
        <w:numPr>
          <w:ilvl w:val="0"/>
          <w:numId w:val="0"/>
        </w:numPr>
        <w:rPr>
          <w:rFonts w:hint="eastAsia"/>
          <w:b/>
          <w:bCs/>
          <w:sz w:val="28"/>
          <w:szCs w:val="28"/>
          <w:lang w:val="en-US" w:eastAsia="zh-CN"/>
        </w:rPr>
      </w:pPr>
      <w:r>
        <w:rPr>
          <w:rFonts w:hint="eastAsia"/>
          <w:b/>
          <w:bCs/>
          <w:sz w:val="28"/>
          <w:szCs w:val="28"/>
          <w:lang w:val="en-US" w:eastAsia="zh-CN"/>
        </w:rPr>
        <w:t>一、电脑系统</w:t>
      </w:r>
    </w:p>
    <w:p>
      <w:pPr>
        <w:numPr>
          <w:ilvl w:val="0"/>
          <w:numId w:val="0"/>
        </w:numPr>
        <w:rPr>
          <w:rFonts w:hint="default"/>
          <w:lang w:val="en-US" w:eastAsia="zh-CN"/>
        </w:rPr>
      </w:pPr>
      <w:r>
        <w:rPr>
          <w:rFonts w:hint="eastAsia"/>
          <w:lang w:val="en-US" w:eastAsia="zh-CN"/>
        </w:rPr>
        <w:t>Win7专业版</w:t>
      </w:r>
    </w:p>
    <w:p>
      <w:pPr>
        <w:numPr>
          <w:ilvl w:val="0"/>
          <w:numId w:val="0"/>
        </w:numPr>
        <w:rPr>
          <w:rFonts w:hint="eastAsia"/>
          <w:lang w:val="en-US" w:eastAsia="zh-CN"/>
        </w:rPr>
      </w:pPr>
      <w:r>
        <w:rPr>
          <w:rFonts w:hint="eastAsia"/>
          <w:lang w:val="en-US" w:eastAsia="zh-CN"/>
        </w:rPr>
        <w:t>Win10专业版</w:t>
      </w:r>
    </w:p>
    <w:p>
      <w:pPr>
        <w:numPr>
          <w:ilvl w:val="0"/>
          <w:numId w:val="0"/>
        </w:numPr>
        <w:rPr>
          <w:rFonts w:hint="default"/>
          <w:lang w:val="en-US" w:eastAsia="zh-CN"/>
        </w:rPr>
      </w:pPr>
      <w:r>
        <w:rPr>
          <w:rFonts w:hint="eastAsia"/>
          <w:lang w:val="en-US" w:eastAsia="zh-CN"/>
        </w:rPr>
        <w:t>Win11</w:t>
      </w:r>
    </w:p>
    <w:p>
      <w:pPr>
        <w:numPr>
          <w:ilvl w:val="0"/>
          <w:numId w:val="0"/>
        </w:numPr>
        <w:rPr>
          <w:rFonts w:hint="eastAsia"/>
          <w:b/>
          <w:bCs/>
          <w:lang w:val="en-US" w:eastAsia="zh-CN"/>
        </w:rPr>
      </w:pPr>
      <w:r>
        <w:rPr>
          <w:rFonts w:hint="eastAsia"/>
          <w:b/>
          <w:bCs/>
          <w:lang w:val="en-US" w:eastAsia="zh-CN"/>
        </w:rPr>
        <w:t>注意事项</w:t>
      </w:r>
    </w:p>
    <w:p>
      <w:pPr>
        <w:numPr>
          <w:ilvl w:val="0"/>
          <w:numId w:val="0"/>
        </w:numPr>
        <w:rPr>
          <w:rFonts w:hint="default"/>
          <w:lang w:val="en-US" w:eastAsia="zh-CN"/>
        </w:rPr>
      </w:pPr>
      <w:r>
        <w:rPr>
          <w:rFonts w:hint="eastAsia"/>
          <w:lang w:val="en-US" w:eastAsia="zh-CN"/>
        </w:rPr>
        <w:t>1&gt;用户名非默认administrator管理员名称</w:t>
      </w:r>
    </w:p>
    <w:p>
      <w:pPr>
        <w:numPr>
          <w:ilvl w:val="0"/>
          <w:numId w:val="0"/>
        </w:numPr>
        <w:rPr>
          <w:rFonts w:hint="eastAsia"/>
          <w:lang w:val="en-US" w:eastAsia="zh-CN"/>
        </w:rPr>
      </w:pPr>
      <w:r>
        <w:rPr>
          <w:rFonts w:hint="eastAsia"/>
          <w:lang w:val="en-US" w:eastAsia="zh-CN"/>
        </w:rPr>
        <w:t>2&gt;密码，大于八位，且包含数字、字母大小写及特殊符号</w:t>
      </w:r>
    </w:p>
    <w:p>
      <w:pPr>
        <w:numPr>
          <w:ilvl w:val="0"/>
          <w:numId w:val="0"/>
        </w:numPr>
        <w:rPr>
          <w:rFonts w:hint="default"/>
          <w:b/>
          <w:bCs/>
          <w:sz w:val="28"/>
          <w:szCs w:val="28"/>
          <w:lang w:val="en-US" w:eastAsia="zh-CN"/>
        </w:rPr>
      </w:pPr>
      <w:r>
        <w:rPr>
          <w:rFonts w:hint="eastAsia"/>
          <w:b/>
          <w:bCs/>
          <w:sz w:val="28"/>
          <w:szCs w:val="28"/>
          <w:lang w:val="en-US" w:eastAsia="zh-CN"/>
        </w:rPr>
        <w:t>二、常用外设</w:t>
      </w:r>
    </w:p>
    <w:p>
      <w:pPr>
        <w:numPr>
          <w:ilvl w:val="0"/>
          <w:numId w:val="0"/>
        </w:numPr>
        <w:rPr>
          <w:rFonts w:hint="default"/>
          <w:lang w:val="en-US" w:eastAsia="zh-CN"/>
        </w:rPr>
      </w:pPr>
      <w:r>
        <w:rPr>
          <w:rFonts w:hint="eastAsia"/>
          <w:lang w:val="en-US" w:eastAsia="zh-CN"/>
        </w:rPr>
        <w:t>1&gt;内网禁止本机光驱和外接光驱，互联网除外</w:t>
      </w:r>
    </w:p>
    <w:p>
      <w:pPr>
        <w:numPr>
          <w:ilvl w:val="0"/>
          <w:numId w:val="0"/>
        </w:numPr>
        <w:rPr>
          <w:rFonts w:hint="default"/>
          <w:lang w:val="en-US" w:eastAsia="zh-CN"/>
        </w:rPr>
      </w:pPr>
      <w:r>
        <w:rPr>
          <w:rFonts w:hint="eastAsia"/>
          <w:lang w:val="en-US" w:eastAsia="zh-CN"/>
        </w:rPr>
        <w:t>2&gt;生产柜面电脑一般包括：柜内清、柜外清、点钞机打印机、扫描仪等</w:t>
      </w:r>
    </w:p>
    <w:p>
      <w:pPr>
        <w:numPr>
          <w:ilvl w:val="0"/>
          <w:numId w:val="0"/>
        </w:numPr>
        <w:rPr>
          <w:rFonts w:hint="eastAsia"/>
          <w:b/>
          <w:bCs/>
          <w:sz w:val="28"/>
          <w:szCs w:val="28"/>
          <w:lang w:val="en-US" w:eastAsia="zh-CN"/>
        </w:rPr>
      </w:pPr>
      <w:r>
        <w:rPr>
          <w:rFonts w:hint="eastAsia"/>
          <w:b/>
          <w:bCs/>
          <w:sz w:val="28"/>
          <w:szCs w:val="28"/>
          <w:lang w:val="en-US" w:eastAsia="zh-CN"/>
        </w:rPr>
        <w:t>三、常用软件安装</w:t>
      </w:r>
    </w:p>
    <w:p>
      <w:pPr>
        <w:numPr>
          <w:ilvl w:val="0"/>
          <w:numId w:val="0"/>
        </w:numPr>
        <w:rPr>
          <w:rFonts w:hint="eastAsia"/>
          <w:lang w:val="en-US" w:eastAsia="zh-CN"/>
        </w:rPr>
      </w:pPr>
      <w:r>
        <w:rPr>
          <w:rFonts w:hint="eastAsia"/>
          <w:b/>
          <w:bCs/>
          <w:sz w:val="24"/>
          <w:szCs w:val="24"/>
          <w:lang w:val="en-US" w:eastAsia="zh-CN"/>
        </w:rPr>
        <w:t>1&gt;</w:t>
      </w:r>
      <w:r>
        <w:rPr>
          <w:rFonts w:hint="eastAsia"/>
          <w:sz w:val="24"/>
          <w:szCs w:val="24"/>
          <w:lang w:val="en-US" w:eastAsia="zh-CN"/>
        </w:rPr>
        <w:t>终端安全管理软件</w:t>
      </w:r>
      <w:r>
        <w:rPr>
          <w:rFonts w:hint="eastAsia"/>
          <w:lang w:val="en-US" w:eastAsia="zh-CN"/>
        </w:rPr>
        <w:t>，分生产、办公、互联网，根据实际网络安装对应版本</w:t>
      </w:r>
    </w:p>
    <w:p>
      <w:pPr>
        <w:numPr>
          <w:ilvl w:val="0"/>
          <w:numId w:val="0"/>
        </w:numPr>
        <w:rPr>
          <w:rFonts w:hint="default"/>
          <w:lang w:val="en-US" w:eastAsia="zh-CN"/>
        </w:rPr>
      </w:pPr>
      <w:r>
        <w:rPr>
          <w:rFonts w:hint="eastAsia"/>
          <w:lang w:val="en-US" w:eastAsia="zh-CN"/>
        </w:rPr>
        <w:t>下载地址：</w:t>
      </w:r>
      <w:r>
        <w:rPr>
          <w:rFonts w:hint="eastAsia"/>
          <w:lang w:val="en-US" w:eastAsia="zh-CN"/>
        </w:rPr>
        <w:fldChar w:fldCharType="begin"/>
      </w:r>
      <w:r>
        <w:rPr>
          <w:rFonts w:hint="eastAsia"/>
          <w:lang w:val="en-US" w:eastAsia="zh-CN"/>
        </w:rPr>
        <w:instrText xml:space="preserve"> HYPERLINK "https://10.1.33.94" </w:instrText>
      </w:r>
      <w:r>
        <w:rPr>
          <w:rFonts w:hint="eastAsia"/>
          <w:lang w:val="en-US" w:eastAsia="zh-CN"/>
        </w:rPr>
        <w:fldChar w:fldCharType="separate"/>
      </w:r>
      <w:r>
        <w:rPr>
          <w:rStyle w:val="5"/>
          <w:rFonts w:hint="eastAsia"/>
          <w:lang w:val="en-US" w:eastAsia="zh-CN"/>
        </w:rPr>
        <w:t>https://10.1.33.94</w:t>
      </w:r>
      <w:r>
        <w:rPr>
          <w:rFonts w:hint="eastAsia"/>
          <w:lang w:val="en-US" w:eastAsia="zh-CN"/>
        </w:rPr>
        <w:fldChar w:fldCharType="end"/>
      </w:r>
      <w:r>
        <w:rPr>
          <w:rFonts w:hint="eastAsia"/>
          <w:lang w:val="en-US" w:eastAsia="zh-CN"/>
        </w:rPr>
        <w:t xml:space="preserve">   也可下载到U盘根据需求安装</w:t>
      </w:r>
    </w:p>
    <w:p>
      <w:pPr>
        <w:numPr>
          <w:ilvl w:val="0"/>
          <w:numId w:val="1"/>
        </w:numPr>
        <w:rPr>
          <w:rFonts w:hint="eastAsia"/>
          <w:lang w:val="en-US" w:eastAsia="zh-CN"/>
        </w:rPr>
      </w:pPr>
      <w:r>
        <w:rPr>
          <w:rFonts w:hint="eastAsia"/>
          <w:sz w:val="24"/>
          <w:szCs w:val="24"/>
          <w:lang w:val="en-US" w:eastAsia="zh-CN"/>
        </w:rPr>
        <w:t>奇安信天擎</w:t>
      </w:r>
      <w:r>
        <w:rPr>
          <w:rFonts w:hint="eastAsia"/>
          <w:lang w:val="en-US" w:eastAsia="zh-CN"/>
        </w:rPr>
        <w:t>，分生产、办公、互联网，根据实际网络安装对应版本</w:t>
      </w:r>
    </w:p>
    <w:p>
      <w:pPr>
        <w:numPr>
          <w:ilvl w:val="0"/>
          <w:numId w:val="0"/>
        </w:numPr>
        <w:rPr>
          <w:rFonts w:hint="default"/>
          <w:lang w:val="en-US" w:eastAsia="zh-CN"/>
        </w:rPr>
      </w:pPr>
      <w:r>
        <w:rPr>
          <w:rFonts w:hint="eastAsia"/>
          <w:lang w:val="en-US" w:eastAsia="zh-CN"/>
        </w:rPr>
        <w:t>下载地址：</w:t>
      </w:r>
      <w:r>
        <w:rPr>
          <w:rFonts w:hint="eastAsia"/>
          <w:lang w:val="en-US" w:eastAsia="zh-CN"/>
        </w:rPr>
        <w:fldChar w:fldCharType="begin"/>
      </w:r>
      <w:r>
        <w:rPr>
          <w:rFonts w:hint="eastAsia"/>
          <w:lang w:val="en-US" w:eastAsia="zh-CN"/>
        </w:rPr>
        <w:instrText xml:space="preserve"> HYPERLINK "https://10.1.33.94" </w:instrText>
      </w:r>
      <w:r>
        <w:rPr>
          <w:rFonts w:hint="eastAsia"/>
          <w:lang w:val="en-US" w:eastAsia="zh-CN"/>
        </w:rPr>
        <w:fldChar w:fldCharType="separate"/>
      </w:r>
      <w:r>
        <w:rPr>
          <w:rStyle w:val="5"/>
          <w:rFonts w:hint="eastAsia"/>
          <w:lang w:val="en-US" w:eastAsia="zh-CN"/>
        </w:rPr>
        <w:t>https://10.1.33.94</w:t>
      </w:r>
      <w:r>
        <w:rPr>
          <w:rFonts w:hint="eastAsia"/>
          <w:lang w:val="en-US" w:eastAsia="zh-CN"/>
        </w:rPr>
        <w:fldChar w:fldCharType="end"/>
      </w:r>
      <w:r>
        <w:rPr>
          <w:rFonts w:hint="eastAsia"/>
          <w:lang w:val="en-US" w:eastAsia="zh-CN"/>
        </w:rPr>
        <w:t xml:space="preserve">   也可下载到U盘根据需求安装</w:t>
      </w:r>
    </w:p>
    <w:p>
      <w:pPr>
        <w:numPr>
          <w:ilvl w:val="0"/>
          <w:numId w:val="1"/>
        </w:numPr>
        <w:ind w:left="0" w:leftChars="0" w:firstLine="0" w:firstLineChars="0"/>
        <w:rPr>
          <w:rFonts w:hint="eastAsia"/>
          <w:lang w:val="en-US" w:eastAsia="zh-CN"/>
        </w:rPr>
      </w:pPr>
      <w:r>
        <w:rPr>
          <w:rFonts w:hint="eastAsia"/>
          <w:sz w:val="24"/>
          <w:szCs w:val="24"/>
          <w:lang w:val="en-US" w:eastAsia="zh-CN"/>
        </w:rPr>
        <w:t>员工渠道</w:t>
      </w:r>
      <w:r>
        <w:rPr>
          <w:rFonts w:hint="eastAsia"/>
          <w:lang w:val="en-US" w:eastAsia="zh-CN"/>
        </w:rPr>
        <w:t>：ECP_Installer_v1.4-HFB05和ECP_Installer_v1.4-HFB06，柜面一般06，办公一般06，可根据实际需求安装；安装介质找科技部或者本机构科技联络员索要。</w:t>
      </w:r>
      <w:r>
        <w:rPr>
          <w:rFonts w:hint="eastAsia"/>
          <w:lang w:val="en-US" w:eastAsia="zh-CN"/>
        </w:rPr>
        <w:fldChar w:fldCharType="begin"/>
      </w:r>
      <w:r>
        <w:rPr>
          <w:rFonts w:hint="eastAsia"/>
          <w:lang w:val="en-US" w:eastAsia="zh-CN"/>
        </w:rPr>
        <w:instrText xml:space="preserve"> HYPERLINK "https://10.1.33.94" </w:instrText>
      </w:r>
      <w:r>
        <w:rPr>
          <w:rFonts w:hint="eastAsia"/>
          <w:lang w:val="en-US" w:eastAsia="zh-CN"/>
        </w:rPr>
        <w:fldChar w:fldCharType="separate"/>
      </w:r>
      <w:r>
        <w:rPr>
          <w:rStyle w:val="5"/>
          <w:rFonts w:hint="eastAsia"/>
          <w:lang w:val="en-US" w:eastAsia="zh-CN"/>
        </w:rPr>
        <w:t>https://10.1.33.94</w:t>
      </w:r>
      <w:r>
        <w:rPr>
          <w:rFonts w:hint="eastAsia"/>
          <w:lang w:val="en-US" w:eastAsia="zh-CN"/>
        </w:rPr>
        <w:fldChar w:fldCharType="end"/>
      </w:r>
      <w:r>
        <w:rPr>
          <w:rFonts w:hint="eastAsia"/>
          <w:lang w:val="en-US" w:eastAsia="zh-CN"/>
        </w:rPr>
        <w:t>网页最下面的SDM客户端下载安装登录后里面也有安装包下载。</w:t>
      </w:r>
    </w:p>
    <w:p>
      <w:pPr>
        <w:numPr>
          <w:ilvl w:val="0"/>
          <w:numId w:val="0"/>
        </w:numPr>
        <w:ind w:leftChars="0" w:firstLine="420" w:firstLineChars="200"/>
        <w:rPr>
          <w:rFonts w:hint="eastAsia"/>
          <w:lang w:val="en-US" w:eastAsia="zh-CN"/>
        </w:rPr>
      </w:pPr>
      <w:r>
        <w:rPr>
          <w:rFonts w:hint="eastAsia"/>
          <w:lang w:val="en-US" w:eastAsia="zh-CN"/>
        </w:rPr>
        <w:t>注意实项：1&gt;安装电脑必须要有D盘（默认目录），安装时右键安装软件选择“以管理员身份运行”</w:t>
      </w:r>
    </w:p>
    <w:p>
      <w:pPr>
        <w:numPr>
          <w:ilvl w:val="0"/>
          <w:numId w:val="0"/>
        </w:numPr>
        <w:ind w:firstLine="1470" w:firstLineChars="700"/>
        <w:rPr>
          <w:rFonts w:hint="eastAsia"/>
          <w:lang w:val="en-US" w:eastAsia="zh-CN"/>
        </w:rPr>
      </w:pPr>
      <w:r>
        <w:rPr>
          <w:rFonts w:hint="eastAsia"/>
          <w:lang w:val="en-US" w:eastAsia="zh-CN"/>
        </w:rPr>
        <w:t>2&gt;Win11系统安装员工渠道需将WMIC.exe文件拷贝到win11电脑C:\Windows\SysWow64目录下</w:t>
      </w:r>
    </w:p>
    <w:p>
      <w:pPr>
        <w:numPr>
          <w:ilvl w:val="0"/>
          <w:numId w:val="0"/>
        </w:numPr>
        <w:rPr>
          <w:rFonts w:hint="default"/>
          <w:lang w:val="en-US" w:eastAsia="zh-CN"/>
        </w:rPr>
      </w:pPr>
      <w:r>
        <w:rPr>
          <w:rFonts w:hint="default"/>
          <w:lang w:val="en-US" w:eastAsia="zh-CN"/>
        </w:rPr>
        <w:object>
          <v:shape id="_x0000_i1025" o:spt="75" type="#_x0000_t75" style="height:46.9pt;width:72.75pt;" o:ole="t" filled="f" o:preferrelative="t" stroked="f" coordsize="21600,21600">
            <v:path/>
            <v:fill on="f" focussize="0,0"/>
            <v:stroke on="f"/>
            <v:imagedata r:id="rId5" o:title=""/>
            <o:lock v:ext="edit" aspectratio="t"/>
            <w10:wrap type="none"/>
            <w10:anchorlock/>
          </v:shape>
          <o:OLEObject Type="Embed" ProgID="Package" ShapeID="_x0000_i1025" DrawAspect="Icon" ObjectID="_1468075725" r:id="rId4">
            <o:LockedField>false</o:LockedField>
          </o:OLEObject>
        </w:object>
      </w:r>
      <w:r>
        <w:rPr>
          <w:rFonts w:hint="eastAsia"/>
          <w:lang w:val="en-US" w:eastAsia="zh-CN"/>
        </w:rPr>
        <w:t>3&gt;员工渠道配置，按实际配置，系统公共参数省市选择正确，根据所属机构填写机构号，一般逻辑终端号默认的后面添加三位，特殊岗位除外。分行机构号：330011001</w:t>
      </w:r>
    </w:p>
    <w:p>
      <w:pPr>
        <w:numPr>
          <w:ilvl w:val="0"/>
          <w:numId w:val="1"/>
        </w:numPr>
        <w:ind w:left="0" w:leftChars="0" w:firstLine="0" w:firstLineChars="0"/>
        <w:rPr>
          <w:rFonts w:hint="eastAsia"/>
          <w:lang w:val="en-US" w:eastAsia="zh-CN"/>
        </w:rPr>
      </w:pPr>
      <w:r>
        <w:rPr>
          <w:rFonts w:hint="eastAsia"/>
          <w:lang w:val="en-US" w:eastAsia="zh-CN"/>
        </w:rPr>
        <w:t>WPS禁用禁止安装office</w:t>
      </w:r>
    </w:p>
    <w:p>
      <w:pPr>
        <w:numPr>
          <w:ilvl w:val="0"/>
          <w:numId w:val="0"/>
        </w:numPr>
        <w:ind w:leftChars="0" w:firstLine="420" w:firstLineChars="200"/>
        <w:rPr>
          <w:rFonts w:hint="default"/>
          <w:lang w:val="en-US" w:eastAsia="zh-CN"/>
        </w:rPr>
      </w:pPr>
      <w:r>
        <w:rPr>
          <w:rFonts w:hint="eastAsia"/>
          <w:lang w:val="en-US" w:eastAsia="zh-CN"/>
        </w:rPr>
        <w:t>安装介质找科技部或者本机构科技联络员索要</w:t>
      </w:r>
    </w:p>
    <w:p>
      <w:pPr>
        <w:numPr>
          <w:ilvl w:val="0"/>
          <w:numId w:val="0"/>
        </w:numPr>
        <w:ind w:leftChars="0"/>
        <w:rPr>
          <w:rFonts w:hint="default"/>
          <w:lang w:val="en-US" w:eastAsia="zh-CN"/>
        </w:rPr>
      </w:pPr>
      <w:r>
        <w:rPr>
          <w:rFonts w:hint="eastAsia"/>
          <w:lang w:val="en-US" w:eastAsia="zh-CN"/>
        </w:rPr>
        <w:t>现在版本是：setup_CN_2052_11.8.2.12309_Professional_VBA_FZFonts_hfyh，版本根据科技部通知更新</w:t>
      </w:r>
    </w:p>
    <w:p>
      <w:pPr>
        <w:numPr>
          <w:ilvl w:val="0"/>
          <w:numId w:val="1"/>
        </w:numPr>
        <w:ind w:left="0" w:leftChars="0" w:firstLine="0" w:firstLineChars="0"/>
        <w:rPr>
          <w:rFonts w:hint="eastAsia"/>
          <w:lang w:val="en-US" w:eastAsia="zh-CN"/>
        </w:rPr>
      </w:pPr>
      <w:r>
        <w:rPr>
          <w:rFonts w:hint="eastAsia"/>
          <w:lang w:val="en-US" w:eastAsia="zh-CN"/>
        </w:rPr>
        <w:t>PDF软件：AdobeAcrobatDC</w:t>
      </w:r>
    </w:p>
    <w:p>
      <w:pPr>
        <w:numPr>
          <w:ilvl w:val="0"/>
          <w:numId w:val="0"/>
        </w:numPr>
        <w:ind w:leftChars="0" w:firstLine="420" w:firstLineChars="200"/>
        <w:rPr>
          <w:rFonts w:hint="default"/>
          <w:lang w:val="en-US" w:eastAsia="zh-CN"/>
        </w:rPr>
      </w:pPr>
      <w:r>
        <w:rPr>
          <w:rFonts w:hint="eastAsia"/>
          <w:lang w:val="en-US" w:eastAsia="zh-CN"/>
        </w:rPr>
        <w:t>安装介质找科技部或者本机构科技联络员索要或者终端安全管理软件打开之后应用商城里面下载</w:t>
      </w:r>
    </w:p>
    <w:p>
      <w:pPr>
        <w:numPr>
          <w:ilvl w:val="0"/>
          <w:numId w:val="1"/>
        </w:numPr>
        <w:ind w:left="0" w:leftChars="0" w:firstLine="0" w:firstLineChars="0"/>
        <w:rPr>
          <w:rFonts w:hint="eastAsia"/>
          <w:lang w:val="en-US" w:eastAsia="zh-CN"/>
        </w:rPr>
      </w:pPr>
      <w:r>
        <w:rPr>
          <w:rFonts w:hint="eastAsia"/>
          <w:lang w:val="en-US" w:eastAsia="zh-CN"/>
        </w:rPr>
        <w:t>解压缩软件：7zip，禁止安装其他解压缩软件</w:t>
      </w:r>
    </w:p>
    <w:p>
      <w:pPr>
        <w:numPr>
          <w:ilvl w:val="0"/>
          <w:numId w:val="0"/>
        </w:numPr>
        <w:ind w:leftChars="0" w:firstLine="420" w:firstLineChars="200"/>
        <w:rPr>
          <w:rFonts w:hint="default"/>
          <w:lang w:val="en-US" w:eastAsia="zh-CN"/>
        </w:rPr>
      </w:pPr>
      <w:r>
        <w:rPr>
          <w:rFonts w:hint="eastAsia"/>
          <w:lang w:val="en-US" w:eastAsia="zh-CN"/>
        </w:rPr>
        <w:t>安装介质找科技部或者本机构科技联络员索要或者终端安全管理软件打开之后应用商城里面下载</w:t>
      </w:r>
    </w:p>
    <w:p>
      <w:pPr>
        <w:numPr>
          <w:ilvl w:val="0"/>
          <w:numId w:val="1"/>
        </w:numPr>
        <w:ind w:left="0" w:leftChars="0" w:firstLine="0" w:firstLineChars="0"/>
        <w:rPr>
          <w:rFonts w:hint="eastAsia"/>
          <w:sz w:val="24"/>
          <w:szCs w:val="24"/>
          <w:lang w:val="en-US" w:eastAsia="zh-CN"/>
        </w:rPr>
      </w:pPr>
      <w:r>
        <w:rPr>
          <w:rFonts w:hint="eastAsia"/>
          <w:sz w:val="24"/>
          <w:szCs w:val="24"/>
          <w:lang w:val="en-US" w:eastAsia="zh-CN"/>
        </w:rPr>
        <w:t>浏览器</w:t>
      </w:r>
    </w:p>
    <w:p>
      <w:pPr>
        <w:numPr>
          <w:ilvl w:val="0"/>
          <w:numId w:val="0"/>
        </w:numPr>
        <w:ind w:leftChars="0"/>
        <w:rPr>
          <w:rFonts w:hint="eastAsia"/>
          <w:lang w:val="en-US" w:eastAsia="zh-CN"/>
        </w:rPr>
      </w:pPr>
      <w:r>
        <w:rPr>
          <w:rFonts w:hint="eastAsia"/>
          <w:lang w:val="en-US" w:eastAsia="zh-CN"/>
        </w:rPr>
        <w:t>根据行里软件及业务系统需求等分类较多</w:t>
      </w:r>
    </w:p>
    <w:p>
      <w:pPr>
        <w:numPr>
          <w:ilvl w:val="0"/>
          <w:numId w:val="0"/>
        </w:numPr>
        <w:ind w:leftChars="0"/>
        <w:rPr>
          <w:rFonts w:hint="default"/>
          <w:lang w:val="en-US" w:eastAsia="zh-CN"/>
        </w:rPr>
      </w:pPr>
      <w:r>
        <w:rPr>
          <w:rFonts w:hint="eastAsia"/>
          <w:lang w:val="en-US" w:eastAsia="zh-CN"/>
        </w:rPr>
        <w:t>一般为IE、谷歌等</w:t>
      </w:r>
    </w:p>
    <w:p>
      <w:pPr>
        <w:numPr>
          <w:ilvl w:val="0"/>
          <w:numId w:val="1"/>
        </w:numPr>
        <w:ind w:left="0" w:leftChars="0" w:firstLine="0" w:firstLineChars="0"/>
        <w:rPr>
          <w:rFonts w:hint="eastAsia"/>
          <w:sz w:val="24"/>
          <w:szCs w:val="24"/>
          <w:lang w:val="en-US" w:eastAsia="zh-CN"/>
        </w:rPr>
      </w:pPr>
      <w:r>
        <w:rPr>
          <w:rFonts w:hint="eastAsia"/>
          <w:sz w:val="24"/>
          <w:szCs w:val="24"/>
          <w:lang w:val="en-US" w:eastAsia="zh-CN"/>
        </w:rPr>
        <w:t>打印机</w:t>
      </w:r>
    </w:p>
    <w:p>
      <w:pPr>
        <w:numPr>
          <w:ilvl w:val="0"/>
          <w:numId w:val="0"/>
        </w:numPr>
        <w:ind w:leftChars="0"/>
        <w:rPr>
          <w:rFonts w:hint="eastAsia"/>
          <w:lang w:val="en-US" w:eastAsia="zh-CN"/>
        </w:rPr>
      </w:pPr>
      <w:r>
        <w:rPr>
          <w:rFonts w:hint="eastAsia"/>
          <w:lang w:val="en-US" w:eastAsia="zh-CN"/>
        </w:rPr>
        <w:t>根据实际型号安装</w:t>
      </w:r>
    </w:p>
    <w:p>
      <w:pPr>
        <w:numPr>
          <w:ilvl w:val="0"/>
          <w:numId w:val="1"/>
        </w:numPr>
        <w:ind w:left="0" w:leftChars="0" w:firstLine="0" w:firstLineChars="0"/>
        <w:rPr>
          <w:rFonts w:hint="eastAsia"/>
          <w:sz w:val="24"/>
          <w:szCs w:val="24"/>
          <w:lang w:val="en-US" w:eastAsia="zh-CN"/>
        </w:rPr>
      </w:pPr>
      <w:r>
        <w:rPr>
          <w:rFonts w:hint="eastAsia"/>
          <w:sz w:val="24"/>
          <w:szCs w:val="24"/>
          <w:lang w:val="en-US" w:eastAsia="zh-CN"/>
        </w:rPr>
        <w:t>影像控件安装调试</w:t>
      </w:r>
    </w:p>
    <w:p>
      <w:pPr>
        <w:pStyle w:val="6"/>
        <w:numPr>
          <w:ilvl w:val="0"/>
          <w:numId w:val="0"/>
        </w:numPr>
        <w:ind w:leftChars="0"/>
        <w:rPr>
          <w:rFonts w:hint="default"/>
          <w:lang w:val="en-US" w:eastAsia="zh-CN"/>
        </w:rPr>
      </w:pPr>
      <w:r>
        <w:rPr>
          <w:rFonts w:hint="default"/>
          <w:lang w:val="en-US" w:eastAsia="zh-CN"/>
        </w:rPr>
        <w:object>
          <v:shape id="_x0000_i1026" o:spt="75" type="#_x0000_t75" style="height:66pt;width:72.75pt;" o:ole="t" filled="f" o:preferrelative="t" stroked="f" coordsize="21600,21600">
            <v:path/>
            <v:fill on="f" focussize="0,0"/>
            <v:stroke on="f"/>
            <v:imagedata r:id="rId7" o:title=""/>
            <o:lock v:ext="edit" aspectratio="t"/>
            <w10:wrap type="none"/>
            <w10:anchorlock/>
          </v:shape>
          <o:OLEObject Type="Embed" ProgID="Word.Document.12" ShapeID="_x0000_i1026" DrawAspect="Icon" ObjectID="_1468075726" r:id="rId6">
            <o:LockedField>false</o:LockedField>
          </o:OLEObject>
        </w:object>
      </w:r>
    </w:p>
    <w:p>
      <w:pPr>
        <w:pStyle w:val="6"/>
        <w:numPr>
          <w:ilvl w:val="0"/>
          <w:numId w:val="1"/>
        </w:numPr>
        <w:ind w:left="0" w:leftChars="0" w:firstLine="0" w:firstLineChars="0"/>
        <w:rPr>
          <w:rFonts w:hint="eastAsia"/>
          <w:b/>
          <w:bCs/>
          <w:sz w:val="24"/>
          <w:szCs w:val="24"/>
          <w:lang w:val="en-US" w:eastAsia="zh-CN"/>
        </w:rPr>
      </w:pPr>
      <w:r>
        <w:rPr>
          <w:rFonts w:hint="eastAsia"/>
          <w:b/>
          <w:bCs/>
          <w:sz w:val="24"/>
          <w:szCs w:val="24"/>
          <w:lang w:val="en-US" w:eastAsia="zh-CN"/>
        </w:rPr>
        <w:t>丰秘</w:t>
      </w:r>
    </w:p>
    <w:p>
      <w:pPr>
        <w:numPr>
          <w:ilvl w:val="0"/>
          <w:numId w:val="0"/>
        </w:numPr>
        <w:rPr>
          <w:rFonts w:hint="default"/>
          <w:lang w:val="en-US" w:eastAsia="zh-CN"/>
        </w:rPr>
      </w:pPr>
      <w:r>
        <w:rPr>
          <w:rFonts w:hint="eastAsia"/>
          <w:lang w:val="en-US" w:eastAsia="zh-CN"/>
        </w:rPr>
        <w:t>终端安全管理软件打开之后应用商城里面下载</w:t>
      </w:r>
    </w:p>
    <w:p>
      <w:pPr>
        <w:pStyle w:val="6"/>
        <w:numPr>
          <w:ilvl w:val="0"/>
          <w:numId w:val="0"/>
        </w:numPr>
        <w:ind w:leftChars="0"/>
        <w:rPr>
          <w:rFonts w:hint="eastAsia"/>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eastAsia"/>
          <w:b/>
          <w:bCs/>
          <w:sz w:val="28"/>
          <w:szCs w:val="28"/>
          <w:lang w:val="en-US" w:eastAsia="zh-CN"/>
        </w:rPr>
      </w:pPr>
      <w:r>
        <w:rPr>
          <w:rFonts w:hint="eastAsia"/>
          <w:b/>
          <w:bCs/>
          <w:sz w:val="28"/>
          <w:szCs w:val="28"/>
          <w:lang w:val="en-US" w:eastAsia="zh-CN"/>
        </w:rPr>
        <w:t>四,文件外发或者拷贝（请注意文件保密）</w:t>
      </w:r>
    </w:p>
    <w:p>
      <w:pPr>
        <w:pStyle w:val="6"/>
        <w:numPr>
          <w:ilvl w:val="0"/>
          <w:numId w:val="0"/>
        </w:numPr>
        <w:ind w:leftChars="0"/>
        <w:rPr>
          <w:rFonts w:hint="default"/>
          <w:lang w:val="en-US" w:eastAsia="zh-CN"/>
        </w:rPr>
      </w:pPr>
      <w:r>
        <w:rPr>
          <w:rFonts w:hint="eastAsia"/>
          <w:b/>
          <w:bCs/>
          <w:sz w:val="24"/>
          <w:szCs w:val="24"/>
          <w:lang w:val="en-US" w:eastAsia="zh-CN"/>
        </w:rPr>
        <w:t>1&gt;文件内网拷贝到内网</w:t>
      </w:r>
      <w:r>
        <w:rPr>
          <w:rFonts w:hint="eastAsia"/>
          <w:lang w:val="en-US" w:eastAsia="zh-CN"/>
        </w:rPr>
        <w:t>，如果文件较小，建议通过邮件发送：如果文件较大建议用内网U盘拷贝（内网U盘在科技部黄泽晟处制作）</w:t>
      </w:r>
    </w:p>
    <w:p>
      <w:pPr>
        <w:pStyle w:val="6"/>
        <w:numPr>
          <w:ilvl w:val="0"/>
          <w:numId w:val="0"/>
        </w:numPr>
        <w:ind w:leftChars="0"/>
        <w:rPr>
          <w:rFonts w:hint="eastAsia"/>
          <w:lang w:val="en-US" w:eastAsia="zh-CN"/>
        </w:rPr>
      </w:pPr>
      <w:r>
        <w:rPr>
          <w:rFonts w:hint="eastAsia"/>
          <w:b/>
          <w:bCs/>
          <w:sz w:val="24"/>
          <w:szCs w:val="24"/>
          <w:lang w:val="en-US" w:eastAsia="zh-CN"/>
        </w:rPr>
        <w:t>2&gt;内网拷贝到外网</w:t>
      </w:r>
      <w:r>
        <w:rPr>
          <w:rFonts w:hint="eastAsia"/>
          <w:lang w:val="en-US" w:eastAsia="zh-CN"/>
        </w:rPr>
        <w:t>，1通过邮件发送，需部门或所属分支行领导审批后才可发送成功。2通过终端安全文件外发流程拷贝，发起人发起申请，所属领导审批通过，审批完成后发起人使用平台U盘拷贝。</w:t>
      </w:r>
    </w:p>
    <w:p>
      <w:pPr>
        <w:pStyle w:val="6"/>
        <w:numPr>
          <w:ilvl w:val="0"/>
          <w:numId w:val="0"/>
        </w:numPr>
        <w:ind w:leftChars="0"/>
        <w:rPr>
          <w:rFonts w:hint="default"/>
          <w:lang w:val="en-US" w:eastAsia="zh-CN"/>
        </w:rPr>
      </w:pPr>
      <w:r>
        <w:drawing>
          <wp:inline distT="0" distB="0" distL="114300" distR="114300">
            <wp:extent cx="4991100" cy="272415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8"/>
                    <a:stretch>
                      <a:fillRect/>
                    </a:stretch>
                  </pic:blipFill>
                  <pic:spPr>
                    <a:xfrm>
                      <a:off x="0" y="0"/>
                      <a:ext cx="4991100" cy="2724150"/>
                    </a:xfrm>
                    <a:prstGeom prst="rect">
                      <a:avLst/>
                    </a:prstGeom>
                    <a:noFill/>
                    <a:ln>
                      <a:noFill/>
                    </a:ln>
                  </pic:spPr>
                </pic:pic>
              </a:graphicData>
            </a:graphic>
          </wp:inline>
        </w:drawing>
      </w:r>
    </w:p>
    <w:p>
      <w:pPr>
        <w:pStyle w:val="6"/>
        <w:numPr>
          <w:ilvl w:val="0"/>
          <w:numId w:val="0"/>
        </w:numPr>
        <w:ind w:leftChars="0"/>
        <w:rPr>
          <w:rFonts w:hint="eastAsia"/>
          <w:b/>
          <w:bCs/>
          <w:sz w:val="28"/>
          <w:szCs w:val="28"/>
          <w:lang w:val="en-US" w:eastAsia="zh-CN"/>
        </w:rPr>
      </w:pPr>
      <w:r>
        <w:rPr>
          <w:rFonts w:hint="eastAsia"/>
          <w:b/>
          <w:bCs/>
          <w:sz w:val="28"/>
          <w:szCs w:val="28"/>
          <w:lang w:val="en-US" w:eastAsia="zh-CN"/>
        </w:rPr>
        <w:t>五,常见故障</w:t>
      </w:r>
    </w:p>
    <w:p>
      <w:pPr>
        <w:pStyle w:val="6"/>
        <w:numPr>
          <w:ilvl w:val="0"/>
          <w:numId w:val="0"/>
        </w:numPr>
        <w:ind w:leftChars="0"/>
        <w:rPr>
          <w:rFonts w:hint="eastAsia"/>
          <w:b/>
          <w:bCs/>
          <w:sz w:val="24"/>
          <w:szCs w:val="24"/>
          <w:lang w:val="en-US" w:eastAsia="zh-CN"/>
        </w:rPr>
      </w:pPr>
      <w:r>
        <w:rPr>
          <w:rFonts w:hint="eastAsia"/>
          <w:b/>
          <w:bCs/>
          <w:sz w:val="24"/>
          <w:szCs w:val="24"/>
          <w:lang w:val="en-US" w:eastAsia="zh-CN"/>
        </w:rPr>
        <w:t>1&gt;员工渠道下载附件报错，例下图</w:t>
      </w:r>
    </w:p>
    <w:p>
      <w:pPr>
        <w:pStyle w:val="6"/>
        <w:numPr>
          <w:ilvl w:val="0"/>
          <w:numId w:val="0"/>
        </w:numPr>
        <w:ind w:leftChars="0"/>
        <w:rPr>
          <w:rFonts w:hint="default"/>
          <w:lang w:val="en-US" w:eastAsia="zh-CN"/>
        </w:rPr>
      </w:pPr>
      <w:r>
        <w:rPr>
          <w:rFonts w:hint="default"/>
          <w:lang w:val="en-US" w:eastAsia="zh-CN"/>
        </w:rPr>
        <w:drawing>
          <wp:inline distT="0" distB="0" distL="114300" distR="114300">
            <wp:extent cx="5274310" cy="2470785"/>
            <wp:effectExtent l="0" t="0" r="2540" b="5715"/>
            <wp:docPr id="1" name="图片 1" descr="image-20250606093022355-502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50606093022355-5023184"/>
                    <pic:cNvPicPr>
                      <a:picLocks noChangeAspect="1"/>
                    </pic:cNvPicPr>
                  </pic:nvPicPr>
                  <pic:blipFill>
                    <a:blip r:embed="rId9"/>
                    <a:stretch>
                      <a:fillRect/>
                    </a:stretch>
                  </pic:blipFill>
                  <pic:spPr>
                    <a:xfrm>
                      <a:off x="0" y="0"/>
                      <a:ext cx="5274310" cy="2470785"/>
                    </a:xfrm>
                    <a:prstGeom prst="rect">
                      <a:avLst/>
                    </a:prstGeom>
                  </pic:spPr>
                </pic:pic>
              </a:graphicData>
            </a:graphic>
          </wp:inline>
        </w:drawing>
      </w:r>
    </w:p>
    <w:p>
      <w:pPr>
        <w:pStyle w:val="6"/>
        <w:numPr>
          <w:ilvl w:val="0"/>
          <w:numId w:val="0"/>
        </w:numPr>
        <w:ind w:leftChars="0"/>
        <w:rPr>
          <w:rFonts w:hint="eastAsia"/>
          <w:lang w:val="en-US" w:eastAsia="zh-CN"/>
        </w:rPr>
      </w:pPr>
      <w:r>
        <w:rPr>
          <w:rFonts w:hint="eastAsia"/>
          <w:lang w:val="en-US" w:eastAsia="zh-CN"/>
        </w:rPr>
        <w:t>解析：员工渠道调用ie问题</w:t>
      </w:r>
    </w:p>
    <w:p>
      <w:pPr>
        <w:pStyle w:val="6"/>
        <w:numPr>
          <w:ilvl w:val="0"/>
          <w:numId w:val="0"/>
        </w:numPr>
        <w:ind w:leftChars="0"/>
        <w:rPr>
          <w:rFonts w:hint="default"/>
          <w:lang w:val="en-US" w:eastAsia="zh-CN"/>
        </w:rPr>
      </w:pPr>
      <w:r>
        <w:rPr>
          <w:rFonts w:hint="eastAsia"/>
          <w:lang w:val="en-US" w:eastAsia="zh-CN"/>
        </w:rPr>
        <w:t xml:space="preserve">解决    </w:t>
      </w:r>
      <w:r>
        <w:rPr>
          <w:rFonts w:hint="eastAsia"/>
          <w:lang w:val="en-US" w:eastAsia="zh-CN"/>
        </w:rPr>
        <w:object>
          <v:shape id="_x0000_i1027" o:spt="75" type="#_x0000_t75" style="height:63pt;width:96.7pt;" o:ole="t" filled="f" o:preferrelative="t" stroked="f" coordsize="21600,21600">
            <v:path/>
            <v:fill on="f" focussize="0,0"/>
            <v:stroke on="f"/>
            <v:imagedata r:id="rId11" o:title=""/>
            <o:lock v:ext="edit" aspectratio="t"/>
            <w10:wrap type="none"/>
            <w10:anchorlock/>
          </v:shape>
          <o:OLEObject Type="Embed" ProgID="Package" ShapeID="_x0000_i1027" DrawAspect="Icon" ObjectID="_1468075727" r:id="rId10">
            <o:LockedField>false</o:LockedField>
          </o:OLEObject>
        </w:object>
      </w:r>
      <w:r>
        <w:rPr>
          <w:rFonts w:hint="eastAsia"/>
          <w:lang w:val="en-US" w:eastAsia="zh-CN"/>
        </w:rPr>
        <w:t>下载之后，右键“以管理员身份运行”运行安装完毕之后重启电脑再试，应该就可以了</w:t>
      </w:r>
    </w:p>
    <w:p>
      <w:pPr>
        <w:pStyle w:val="6"/>
        <w:numPr>
          <w:ilvl w:val="0"/>
          <w:numId w:val="0"/>
        </w:numPr>
        <w:ind w:leftChars="0"/>
        <w:rPr>
          <w:rFonts w:hint="default"/>
          <w:b/>
          <w:bCs/>
          <w:sz w:val="24"/>
          <w:szCs w:val="24"/>
          <w:lang w:val="en-US" w:eastAsia="zh-CN"/>
        </w:rPr>
      </w:pPr>
      <w:r>
        <w:rPr>
          <w:rFonts w:hint="eastAsia"/>
          <w:b/>
          <w:bCs/>
          <w:sz w:val="24"/>
          <w:szCs w:val="24"/>
          <w:lang w:val="en-US" w:eastAsia="zh-CN"/>
        </w:rPr>
        <w:t>2&gt;内网无法使用</w:t>
      </w:r>
    </w:p>
    <w:p>
      <w:pPr>
        <w:pStyle w:val="6"/>
        <w:numPr>
          <w:ilvl w:val="0"/>
          <w:numId w:val="0"/>
        </w:numPr>
        <w:ind w:leftChars="0"/>
        <w:rPr>
          <w:rFonts w:hint="eastAsia"/>
          <w:lang w:val="en-US" w:eastAsia="zh-CN"/>
        </w:rPr>
      </w:pPr>
      <w:r>
        <w:rPr>
          <w:rFonts w:hint="eastAsia"/>
          <w:lang w:val="en-US" w:eastAsia="zh-CN"/>
        </w:rPr>
        <w:t>终端安全管理软件重新登录</w:t>
      </w:r>
    </w:p>
    <w:p>
      <w:pPr>
        <w:pStyle w:val="6"/>
        <w:numPr>
          <w:ilvl w:val="0"/>
          <w:numId w:val="0"/>
        </w:numPr>
        <w:ind w:leftChars="0"/>
        <w:rPr>
          <w:rFonts w:hint="eastAsia"/>
          <w:lang w:val="en-US" w:eastAsia="zh-CN"/>
        </w:rPr>
      </w:pPr>
      <w:r>
        <w:rPr>
          <w:rFonts w:hint="eastAsia"/>
          <w:lang w:val="en-US" w:eastAsia="zh-CN"/>
        </w:rPr>
        <w:t>检查网线链接</w:t>
      </w:r>
    </w:p>
    <w:p>
      <w:pPr>
        <w:pStyle w:val="6"/>
        <w:numPr>
          <w:ilvl w:val="0"/>
          <w:numId w:val="0"/>
        </w:numPr>
        <w:ind w:leftChars="0"/>
        <w:rPr>
          <w:rFonts w:hint="eastAsia"/>
          <w:b/>
          <w:bCs/>
          <w:sz w:val="24"/>
          <w:szCs w:val="24"/>
          <w:lang w:val="en-US" w:eastAsia="zh-CN"/>
        </w:rPr>
      </w:pPr>
      <w:r>
        <w:rPr>
          <w:rFonts w:hint="eastAsia"/>
          <w:b/>
          <w:bCs/>
          <w:sz w:val="24"/>
          <w:szCs w:val="24"/>
          <w:lang w:val="en-US" w:eastAsia="zh-CN"/>
        </w:rPr>
        <w:t>3&gt;员工渠道无法打开</w:t>
      </w:r>
    </w:p>
    <w:p>
      <w:pPr>
        <w:pStyle w:val="6"/>
        <w:numPr>
          <w:ilvl w:val="0"/>
          <w:numId w:val="0"/>
        </w:numPr>
        <w:ind w:leftChars="0"/>
        <w:rPr>
          <w:rFonts w:hint="eastAsia"/>
          <w:lang w:val="en-US" w:eastAsia="zh-CN"/>
        </w:rPr>
      </w:pPr>
      <w:r>
        <w:rPr>
          <w:rFonts w:hint="eastAsia"/>
          <w:lang w:val="en-US" w:eastAsia="zh-CN"/>
        </w:rPr>
        <w:t>D盘员工渠道安装目录移动，HFB文件不能移动</w:t>
      </w:r>
    </w:p>
    <w:p>
      <w:pPr>
        <w:pStyle w:val="6"/>
        <w:numPr>
          <w:ilvl w:val="0"/>
          <w:numId w:val="0"/>
        </w:numPr>
        <w:ind w:leftChars="0"/>
        <w:rPr>
          <w:rFonts w:hint="eastAsia"/>
          <w:b/>
          <w:bCs/>
          <w:lang w:val="en-US" w:eastAsia="zh-CN"/>
        </w:rPr>
      </w:pPr>
      <w:r>
        <w:rPr>
          <w:rFonts w:hint="eastAsia"/>
          <w:b/>
          <w:bCs/>
          <w:lang w:val="en-US" w:eastAsia="zh-CN"/>
        </w:rPr>
        <w:t>4&gt;部分网站打开之后显示不全</w:t>
      </w:r>
    </w:p>
    <w:p>
      <w:pPr>
        <w:pStyle w:val="6"/>
        <w:numPr>
          <w:ilvl w:val="0"/>
          <w:numId w:val="0"/>
        </w:numPr>
        <w:ind w:leftChars="0"/>
        <w:rPr>
          <w:rFonts w:hint="eastAsia"/>
          <w:lang w:val="en-US" w:eastAsia="zh-CN"/>
        </w:rPr>
      </w:pPr>
      <w:r>
        <w:rPr>
          <w:rFonts w:hint="eastAsia"/>
          <w:lang w:val="en-US" w:eastAsia="zh-CN"/>
        </w:rPr>
        <w:t>部分网站需在浏览器工具-兼容性试图设置里面添加网站地址</w:t>
      </w:r>
    </w:p>
    <w:p>
      <w:pPr>
        <w:pStyle w:val="6"/>
        <w:numPr>
          <w:ilvl w:val="0"/>
          <w:numId w:val="0"/>
        </w:numPr>
        <w:ind w:leftChars="0"/>
        <w:rPr>
          <w:rFonts w:hint="eastAsia"/>
          <w:lang w:val="en-US" w:eastAsia="zh-CN"/>
        </w:rPr>
      </w:pPr>
      <w:r>
        <w:rPr>
          <w:rFonts w:hint="eastAsia"/>
          <w:lang w:val="en-US" w:eastAsia="zh-CN"/>
        </w:rPr>
        <w:t>5&gt;文档文字输入时直接跳掉</w:t>
      </w:r>
    </w:p>
    <w:p>
      <w:pPr>
        <w:pStyle w:val="6"/>
        <w:numPr>
          <w:ilvl w:val="0"/>
          <w:numId w:val="0"/>
        </w:numPr>
        <w:ind w:leftChars="0"/>
        <w:rPr>
          <w:rFonts w:hint="default"/>
          <w:lang w:val="en-US" w:eastAsia="zh-CN"/>
        </w:rPr>
      </w:pPr>
      <w:r>
        <w:rPr>
          <w:rFonts w:hint="eastAsia"/>
          <w:b/>
          <w:bCs/>
          <w:lang w:val="en-US" w:eastAsia="zh-CN"/>
        </w:rPr>
        <w:t>1，输入法损坏需重装2，键盘有按键未弹起，3，终端安全管理软件策略更新出错，重装该</w:t>
      </w:r>
      <w:r>
        <w:rPr>
          <w:rFonts w:hint="eastAsia"/>
          <w:lang w:val="en-US" w:eastAsia="zh-CN"/>
        </w:rPr>
        <w:t>软件</w:t>
      </w:r>
    </w:p>
    <w:p>
      <w:pPr>
        <w:pStyle w:val="6"/>
        <w:numPr>
          <w:ilvl w:val="0"/>
          <w:numId w:val="0"/>
        </w:numPr>
        <w:ind w:leftChars="0"/>
        <w:rPr>
          <w:rFonts w:hint="eastAsia"/>
          <w:b/>
          <w:bCs/>
          <w:sz w:val="28"/>
          <w:szCs w:val="28"/>
          <w:lang w:val="en-US" w:eastAsia="zh-CN"/>
        </w:rPr>
      </w:pPr>
      <w:r>
        <w:rPr>
          <w:rFonts w:hint="eastAsia"/>
          <w:b/>
          <w:bCs/>
          <w:sz w:val="28"/>
          <w:szCs w:val="28"/>
          <w:lang w:val="en-US" w:eastAsia="zh-CN"/>
        </w:rPr>
        <w:t>六、其他实用手册</w:t>
      </w:r>
    </w:p>
    <w:p>
      <w:pPr>
        <w:pStyle w:val="6"/>
        <w:numPr>
          <w:ilvl w:val="0"/>
          <w:numId w:val="0"/>
        </w:numPr>
        <w:ind w:leftChars="0"/>
        <w:rPr>
          <w:rFonts w:hint="eastAsia"/>
          <w:b/>
          <w:bCs/>
          <w:sz w:val="28"/>
          <w:szCs w:val="28"/>
          <w:lang w:val="en-US" w:eastAsia="zh-CN"/>
        </w:rPr>
      </w:pPr>
    </w:p>
    <w:p>
      <w:pPr>
        <w:pStyle w:val="6"/>
        <w:numPr>
          <w:ilvl w:val="0"/>
          <w:numId w:val="0"/>
        </w:numPr>
        <w:ind w:leftChars="0"/>
        <w:rPr>
          <w:rFonts w:hint="default"/>
          <w:b/>
          <w:bCs/>
          <w:sz w:val="28"/>
          <w:szCs w:val="28"/>
          <w:lang w:val="en-US" w:eastAsia="zh-CN"/>
        </w:rPr>
      </w:pPr>
      <w:bookmarkStart w:id="0" w:name="_GoBack"/>
      <w:bookmarkEnd w:id="0"/>
    </w:p>
    <w:p>
      <w:pPr>
        <w:pStyle w:val="6"/>
        <w:numPr>
          <w:ilvl w:val="0"/>
          <w:numId w:val="0"/>
        </w:numPr>
        <w:ind w:leftChars="0"/>
        <w:rPr>
          <w:rFonts w:hint="default"/>
          <w:b/>
          <w:bCs/>
          <w:sz w:val="28"/>
          <w:szCs w:val="28"/>
          <w:lang w:val="en-US" w:eastAsia="zh-CN"/>
        </w:rPr>
      </w:pPr>
    </w:p>
    <w:p>
      <w:pPr>
        <w:pStyle w:val="6"/>
        <w:numPr>
          <w:ilvl w:val="0"/>
          <w:numId w:val="0"/>
        </w:numPr>
        <w:ind w:leftChars="0"/>
        <w:rPr>
          <w:rFonts w:hint="default"/>
          <w:b/>
          <w:bCs/>
          <w:sz w:val="28"/>
          <w:szCs w:val="28"/>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default"/>
          <w:lang w:val="en-US" w:eastAsia="zh-CN"/>
        </w:rPr>
      </w:pPr>
    </w:p>
    <w:p>
      <w:pPr>
        <w:pStyle w:val="6"/>
        <w:numPr>
          <w:ilvl w:val="0"/>
          <w:numId w:val="0"/>
        </w:numPr>
        <w:ind w:leftChars="0"/>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0845E3"/>
    <w:multiLevelType w:val="singleLevel"/>
    <w:tmpl w:val="180845E3"/>
    <w:lvl w:ilvl="0" w:tentative="0">
      <w:start w:val="2"/>
      <w:numFmt w:val="decimal"/>
      <w:suff w:val="nothing"/>
      <w:lvlText w:val="%1&gt;"/>
      <w:lvlJc w:val="left"/>
      <w:rPr>
        <w:rFonts w:hint="default"/>
        <w:b/>
        <w:bC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F64C58"/>
    <w:rsid w:val="12442196"/>
    <w:rsid w:val="181D3651"/>
    <w:rsid w:val="247C620F"/>
    <w:rsid w:val="2AAA3593"/>
    <w:rsid w:val="34EF4D48"/>
    <w:rsid w:val="35AA7DF1"/>
    <w:rsid w:val="36ED49C5"/>
    <w:rsid w:val="411A62DB"/>
    <w:rsid w:val="41CC6032"/>
    <w:rsid w:val="5F0E6133"/>
    <w:rsid w:val="623007CF"/>
    <w:rsid w:val="63A85B08"/>
    <w:rsid w:val="69476409"/>
    <w:rsid w:val="72506784"/>
    <w:rsid w:val="77665647"/>
    <w:rsid w:val="7C4D4788"/>
    <w:rsid w:val="7F590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semiHidden/>
    <w:unhideWhenUsed/>
    <w:qFormat/>
    <w:uiPriority w:val="99"/>
    <w:rPr>
      <w:color w:val="800080"/>
      <w:u w:val="single"/>
    </w:rPr>
  </w:style>
  <w:style w:type="character" w:styleId="5">
    <w:name w:val="Hyperlink"/>
    <w:basedOn w:val="3"/>
    <w:qFormat/>
    <w:uiPriority w:val="0"/>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1183</Words>
  <Characters>1494</Characters>
  <Lines>0</Lines>
  <Paragraphs>0</Paragraphs>
  <TotalTime>8</TotalTime>
  <ScaleCrop>false</ScaleCrop>
  <LinksUpToDate>false</LinksUpToDate>
  <CharactersWithSpaces>1509</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hfbank</cp:lastModifiedBy>
  <dcterms:modified xsi:type="dcterms:W3CDTF">2026-04-13T09:08:10Z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813AA70F922F455EB5551A49E65F1113</vt:lpwstr>
  </property>
</Properties>
</file>