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943" w:rsidRDefault="00062FA2" w:rsidP="00062FA2">
      <w:pPr>
        <w:pStyle w:val="papertitle"/>
        <w:spacing w:after="0"/>
        <w:rPr>
          <w:lang w:val="mk-MK"/>
        </w:rPr>
      </w:pPr>
      <w:r>
        <w:rPr>
          <w:lang w:val="mk-MK"/>
        </w:rPr>
        <w:t>Теоретски проект по Напредни бази на податоци</w:t>
      </w:r>
    </w:p>
    <w:p w:rsidR="00062FA2" w:rsidRDefault="00062FA2" w:rsidP="00062FA2">
      <w:pPr>
        <w:pStyle w:val="papersubtitle"/>
        <w:rPr>
          <w:lang w:val="mk-MK"/>
        </w:rPr>
      </w:pPr>
      <w:r>
        <w:rPr>
          <w:lang w:val="mk-MK"/>
        </w:rPr>
        <w:t>Високи нормални форми, 4-та, 5-та и домен-клуч</w:t>
      </w:r>
    </w:p>
    <w:p w:rsidR="00062FA2" w:rsidRDefault="00062FA2" w:rsidP="00062FA2">
      <w:pPr>
        <w:pStyle w:val="author"/>
        <w:rPr>
          <w:lang w:val="mk-MK"/>
        </w:rPr>
      </w:pPr>
      <w:r>
        <w:rPr>
          <w:lang w:val="mk-MK"/>
        </w:rPr>
        <w:t>Димитриј Мијоски</w:t>
      </w:r>
    </w:p>
    <w:p w:rsidR="00062FA2" w:rsidRDefault="00062FA2" w:rsidP="00062FA2">
      <w:pPr>
        <w:pStyle w:val="address"/>
        <w:rPr>
          <w:lang w:val="mk-MK"/>
        </w:rPr>
      </w:pPr>
      <w:r>
        <w:rPr>
          <w:lang w:val="mk-MK"/>
        </w:rPr>
        <w:t>Факултет за информатички науки и компјутерско инженерство, УКИМ, Скопје</w:t>
      </w:r>
    </w:p>
    <w:p w:rsidR="00062FA2" w:rsidRPr="00434D9A" w:rsidRDefault="00062FA2" w:rsidP="00062FA2">
      <w:pPr>
        <w:pStyle w:val="address"/>
        <w:rPr>
          <w:rStyle w:val="e-mail"/>
          <w:rFonts w:asciiTheme="minorHAnsi" w:hAnsiTheme="minorHAnsi"/>
          <w:lang w:val="mk-MK"/>
        </w:rPr>
      </w:pPr>
      <w:r>
        <w:rPr>
          <w:rStyle w:val="e-mail"/>
          <w:rFonts w:asciiTheme="minorHAnsi" w:hAnsiTheme="minorHAnsi"/>
          <w:lang w:val="mk-MK"/>
        </w:rPr>
        <w:t xml:space="preserve">Индекс 111132, имејл: </w:t>
      </w:r>
      <w:hyperlink r:id="rId8" w:history="1">
        <w:r w:rsidRPr="003B775A">
          <w:rPr>
            <w:rStyle w:val="a8"/>
            <w:rFonts w:ascii="Courier" w:hAnsi="Courier"/>
            <w:noProof/>
          </w:rPr>
          <w:t>mijoski.dimitrij@students.finki.ukim.mk</w:t>
        </w:r>
      </w:hyperlink>
    </w:p>
    <w:p w:rsidR="00062FA2" w:rsidRDefault="00062FA2" w:rsidP="00062FA2">
      <w:pPr>
        <w:pStyle w:val="abstract"/>
        <w:spacing w:after="0"/>
        <w:ind w:firstLine="0"/>
        <w:rPr>
          <w:lang w:val="mk-MK"/>
        </w:rPr>
      </w:pPr>
      <w:r w:rsidRPr="00062FA2">
        <w:rPr>
          <w:b/>
          <w:lang w:val="mk-MK"/>
        </w:rPr>
        <w:t>Резиме.</w:t>
      </w:r>
      <w:r w:rsidRPr="00062FA2">
        <w:rPr>
          <w:lang w:val="mk-MK"/>
        </w:rPr>
        <w:t xml:space="preserve"> За овој проект ќе ги дефинираме и опишеме 4-та нормална форма, 5-та нормална форма и форма на домен-клуч. Заедно со нив и ќе ги дефинираме и опишеме на информативен и јасен начин повеќевредносни зависности</w:t>
      </w:r>
      <w:r>
        <w:rPr>
          <w:lang w:val="mk-MK"/>
        </w:rPr>
        <w:t>, потребни за 4-та НФ,</w:t>
      </w:r>
      <w:r w:rsidRPr="00062FA2">
        <w:rPr>
          <w:lang w:val="mk-MK"/>
        </w:rPr>
        <w:t xml:space="preserve"> и зависности на спојување потребни за 5-та НФ</w:t>
      </w:r>
      <w:r>
        <w:rPr>
          <w:lang w:val="mk-MK"/>
        </w:rPr>
        <w:t>.</w:t>
      </w:r>
    </w:p>
    <w:p w:rsidR="00062FA2" w:rsidRDefault="00062FA2" w:rsidP="00062FA2">
      <w:pPr>
        <w:pStyle w:val="keywords"/>
        <w:rPr>
          <w:lang w:val="mk-MK"/>
        </w:rPr>
      </w:pPr>
      <w:r>
        <w:rPr>
          <w:b/>
          <w:lang w:val="mk-MK"/>
        </w:rPr>
        <w:t>Клучни зборови:</w:t>
      </w:r>
      <w:r>
        <w:t xml:space="preserve"> </w:t>
      </w:r>
      <w:r>
        <w:rPr>
          <w:lang w:val="mk-MK"/>
        </w:rPr>
        <w:t>нормализација, четврта нормална форма, петта нормална форма, нормална форма на домен-клуч, повеќевредносни зависности, зависности на спојување.</w:t>
      </w:r>
    </w:p>
    <w:p w:rsidR="00434D9A" w:rsidRDefault="00146387" w:rsidP="00434D9A">
      <w:pPr>
        <w:pStyle w:val="heading1"/>
        <w:rPr>
          <w:lang w:val="mk-MK"/>
        </w:rPr>
      </w:pPr>
      <w:r>
        <w:rPr>
          <w:lang w:val="mk-MK"/>
        </w:rPr>
        <w:t>Вовед</w:t>
      </w:r>
    </w:p>
    <w:p w:rsidR="00146387" w:rsidRDefault="00043C0C" w:rsidP="00270171">
      <w:pPr>
        <w:rPr>
          <w:lang w:val="mk-MK"/>
        </w:rPr>
      </w:pPr>
      <w:r>
        <w:rPr>
          <w:lang w:val="mk-MK"/>
        </w:rPr>
        <w:t>Кога беше предложен релациониот модел во 1970 од Е. Ф. Код</w:t>
      </w:r>
      <w:r w:rsidR="00F34A8B">
        <w:t xml:space="preserve"> [1]</w:t>
      </w:r>
      <w:r>
        <w:rPr>
          <w:lang w:val="mk-MK"/>
        </w:rPr>
        <w:t>, во истиот труд беше предложен неформален процес на нормализација, а со тоа беше дефинирана и првата нормална форма. Таму е наведено дека една релација може да има сложен домен</w:t>
      </w:r>
      <w:r w:rsidR="00CE73BC">
        <w:rPr>
          <w:lang w:val="mk-MK"/>
        </w:rPr>
        <w:t xml:space="preserve"> во</w:t>
      </w:r>
      <w:r>
        <w:rPr>
          <w:lang w:val="mk-MK"/>
        </w:rPr>
        <w:t xml:space="preserve"> кој </w:t>
      </w:r>
      <w:r w:rsidR="00CE73BC">
        <w:rPr>
          <w:lang w:val="mk-MK"/>
        </w:rPr>
        <w:t>елементите се</w:t>
      </w:r>
      <w:r>
        <w:rPr>
          <w:lang w:val="mk-MK"/>
        </w:rPr>
        <w:t xml:space="preserve"> исто така релација.</w:t>
      </w:r>
      <w:r w:rsidR="00270171">
        <w:rPr>
          <w:lang w:val="mk-MK"/>
        </w:rPr>
        <w:t xml:space="preserve"> </w:t>
      </w:r>
      <w:r>
        <w:rPr>
          <w:lang w:val="mk-MK"/>
        </w:rPr>
        <w:t>Тоа значи дека елементот во некоја н-торк</w:t>
      </w:r>
      <w:r w:rsidR="00270171">
        <w:rPr>
          <w:lang w:val="mk-MK"/>
        </w:rPr>
        <w:t xml:space="preserve">а е множество од други н-торки. </w:t>
      </w:r>
      <w:r>
        <w:rPr>
          <w:lang w:val="mk-MK"/>
        </w:rPr>
        <w:t>Било предложено од таквите релации сложените домени да се разделат како посебни релации и да се поврзат со првичната преку надворешни клучеви. Така би добиле табели</w:t>
      </w:r>
      <w:r w:rsidR="00270171">
        <w:rPr>
          <w:lang w:val="mk-MK"/>
        </w:rPr>
        <w:t xml:space="preserve"> (релации)</w:t>
      </w:r>
      <w:r>
        <w:rPr>
          <w:lang w:val="mk-MK"/>
        </w:rPr>
        <w:t xml:space="preserve"> каде сите домени се прости т.е. </w:t>
      </w:r>
      <w:r w:rsidR="00270171">
        <w:rPr>
          <w:lang w:val="mk-MK"/>
        </w:rPr>
        <w:t xml:space="preserve">елементите во </w:t>
      </w:r>
      <w:r>
        <w:rPr>
          <w:lang w:val="mk-MK"/>
        </w:rPr>
        <w:t xml:space="preserve">нивните </w:t>
      </w:r>
      <w:r w:rsidR="00270171">
        <w:rPr>
          <w:lang w:val="mk-MK"/>
        </w:rPr>
        <w:t>н-торки</w:t>
      </w:r>
      <w:r>
        <w:rPr>
          <w:lang w:val="mk-MK"/>
        </w:rPr>
        <w:t xml:space="preserve"> се атомични, не се множество од вредности туку се една вредност. Ваквите нормални релации се многу полесни за преставување, можат да се претстават како </w:t>
      </w:r>
      <w:r w:rsidR="00CE73BC">
        <w:rPr>
          <w:lang w:val="mk-MK"/>
        </w:rPr>
        <w:t>дводимензионален</w:t>
      </w:r>
      <w:r>
        <w:rPr>
          <w:lang w:val="mk-MK"/>
        </w:rPr>
        <w:t xml:space="preserve"> низи односно табели</w:t>
      </w:r>
      <w:r w:rsidR="00887F2E">
        <w:rPr>
          <w:lang w:val="mk-MK"/>
        </w:rPr>
        <w:t xml:space="preserve"> (каде секоја ќелија содржи една вредност)</w:t>
      </w:r>
      <w:r>
        <w:rPr>
          <w:lang w:val="mk-MK"/>
        </w:rPr>
        <w:t>.</w:t>
      </w:r>
    </w:p>
    <w:p w:rsidR="00270171" w:rsidRPr="00270171" w:rsidRDefault="00270171" w:rsidP="00270171">
      <w:pPr>
        <w:rPr>
          <w:lang w:val="mk-MK"/>
        </w:rPr>
      </w:pPr>
      <w:r>
        <w:rPr>
          <w:lang w:val="mk-MK"/>
        </w:rPr>
        <w:t>Тука да дадеме збор два за терминологијата</w:t>
      </w:r>
      <w:r w:rsidR="00DA7004">
        <w:rPr>
          <w:lang w:val="mk-MK"/>
        </w:rPr>
        <w:t xml:space="preserve"> </w:t>
      </w:r>
      <w:r w:rsidR="00DA7004">
        <w:t>[2]</w:t>
      </w:r>
      <w:r>
        <w:rPr>
          <w:lang w:val="mk-MK"/>
        </w:rPr>
        <w:t xml:space="preserve">. Една релација </w:t>
      </w:r>
      <w:r w:rsidR="000D6FF4">
        <w:rPr>
          <w:lang w:val="mk-MK"/>
        </w:rPr>
        <w:t>се две работи,</w:t>
      </w:r>
      <w:r>
        <w:rPr>
          <w:lang w:val="mk-MK"/>
        </w:rPr>
        <w:t xml:space="preserve"> множество од н-торки</w:t>
      </w:r>
      <w:r w:rsidR="000D6FF4">
        <w:rPr>
          <w:lang w:val="mk-MK"/>
        </w:rPr>
        <w:t xml:space="preserve"> (</w:t>
      </w:r>
      <w:r w:rsidR="000D6FF4" w:rsidRPr="000D6FF4">
        <w:rPr>
          <w:i/>
          <w:lang w:val="mk-MK"/>
        </w:rPr>
        <w:t>инстанца</w:t>
      </w:r>
      <w:r w:rsidR="000D6FF4">
        <w:rPr>
          <w:lang w:val="mk-MK"/>
        </w:rPr>
        <w:t>) и м</w:t>
      </w:r>
      <w:r w:rsidR="004C21A7">
        <w:rPr>
          <w:lang w:val="mk-MK"/>
        </w:rPr>
        <w:t>ножест</w:t>
      </w:r>
      <w:r w:rsidR="000D6FF4">
        <w:rPr>
          <w:lang w:val="mk-MK"/>
        </w:rPr>
        <w:t xml:space="preserve">во од </w:t>
      </w:r>
      <w:r w:rsidR="000D6FF4" w:rsidRPr="000D6FF4">
        <w:rPr>
          <w:i/>
          <w:lang w:val="mk-MK"/>
        </w:rPr>
        <w:t>атрибути</w:t>
      </w:r>
      <w:r w:rsidR="000D6FF4">
        <w:rPr>
          <w:lang w:val="mk-MK"/>
        </w:rPr>
        <w:t xml:space="preserve"> (</w:t>
      </w:r>
      <w:r w:rsidR="000D6FF4" w:rsidRPr="000D6FF4">
        <w:rPr>
          <w:i/>
          <w:lang w:val="mk-MK"/>
        </w:rPr>
        <w:t>шема</w:t>
      </w:r>
      <w:r w:rsidR="000D6FF4">
        <w:rPr>
          <w:lang w:val="mk-MK"/>
        </w:rPr>
        <w:t>).</w:t>
      </w:r>
      <w:r>
        <w:rPr>
          <w:lang w:val="mk-MK"/>
        </w:rPr>
        <w:t xml:space="preserve"> </w:t>
      </w:r>
      <w:r w:rsidR="000D6FF4">
        <w:rPr>
          <w:lang w:val="mk-MK"/>
        </w:rPr>
        <w:t>С</w:t>
      </w:r>
      <w:r>
        <w:rPr>
          <w:lang w:val="mk-MK"/>
        </w:rPr>
        <w:t>екој</w:t>
      </w:r>
      <w:r w:rsidR="000D6FF4">
        <w:rPr>
          <w:lang w:val="mk-MK"/>
        </w:rPr>
        <w:t>а</w:t>
      </w:r>
      <w:r>
        <w:rPr>
          <w:lang w:val="mk-MK"/>
        </w:rPr>
        <w:t xml:space="preserve"> н-торка има </w:t>
      </w:r>
      <w:r w:rsidRPr="000D6FF4">
        <w:rPr>
          <w:i/>
          <w:lang w:val="mk-MK"/>
        </w:rPr>
        <w:t>елементи</w:t>
      </w:r>
      <w:r>
        <w:rPr>
          <w:lang w:val="mk-MK"/>
        </w:rPr>
        <w:t xml:space="preserve"> т.е. </w:t>
      </w:r>
      <w:r w:rsidRPr="000D6FF4">
        <w:rPr>
          <w:i/>
          <w:lang w:val="mk-MK"/>
        </w:rPr>
        <w:t>вредности на атрибути</w:t>
      </w:r>
      <w:r>
        <w:rPr>
          <w:lang w:val="mk-MK"/>
        </w:rPr>
        <w:t xml:space="preserve">. Сите можни вредности на еден атрибут го даваат </w:t>
      </w:r>
      <w:r w:rsidRPr="000D6FF4">
        <w:rPr>
          <w:i/>
          <w:lang w:val="mk-MK"/>
        </w:rPr>
        <w:t>доменот</w:t>
      </w:r>
      <w:r>
        <w:rPr>
          <w:lang w:val="mk-MK"/>
        </w:rPr>
        <w:t xml:space="preserve"> на тој атрибут. Па така зборовите атрибут и домен </w:t>
      </w:r>
      <w:r w:rsidR="000D6FF4">
        <w:rPr>
          <w:lang w:val="mk-MK"/>
        </w:rPr>
        <w:t>често се користат наизменично, иако формално се различни, атрибут е само име, идентификација или значење на вредностите во една н-торка, додека домен на атрибут се сите негови вредности.</w:t>
      </w:r>
    </w:p>
    <w:p w:rsidR="00887F2E" w:rsidRDefault="004C21A7" w:rsidP="00146387">
      <w:pPr>
        <w:rPr>
          <w:lang w:val="mk-MK"/>
        </w:rPr>
      </w:pPr>
      <w:r>
        <w:rPr>
          <w:lang w:val="mk-MK"/>
        </w:rPr>
        <w:t>П</w:t>
      </w:r>
      <w:r w:rsidR="00887F2E">
        <w:rPr>
          <w:lang w:val="mk-MK"/>
        </w:rPr>
        <w:t>роцесот на нормализација е математички формализиран заедно со функциските зависности</w:t>
      </w:r>
      <w:r w:rsidR="00275D9B">
        <w:t xml:space="preserve"> [3]</w:t>
      </w:r>
      <w:r w:rsidR="00887F2E">
        <w:rPr>
          <w:lang w:val="mk-MK"/>
        </w:rPr>
        <w:t>.</w:t>
      </w:r>
      <w:r w:rsidR="00CE73BC">
        <w:rPr>
          <w:lang w:val="mk-MK"/>
        </w:rPr>
        <w:t xml:space="preserve"> Велиме дека кај ненормализирани табели или „до некаде“ нормализирани табели имаме повторување на податоци кое пак доведува </w:t>
      </w:r>
      <w:r w:rsidR="00CE73BC">
        <w:rPr>
          <w:lang w:val="mk-MK"/>
        </w:rPr>
        <w:lastRenderedPageBreak/>
        <w:t>до аномалии на внес, на ажурирање и на бришење</w:t>
      </w:r>
      <w:r w:rsidR="00DD253E">
        <w:rPr>
          <w:lang w:val="mk-MK"/>
        </w:rPr>
        <w:t xml:space="preserve"> и со нормализирање во повисока НФ отстрануваме некои аномалии</w:t>
      </w:r>
      <w:r w:rsidR="00CE73BC">
        <w:rPr>
          <w:lang w:val="mk-MK"/>
        </w:rPr>
        <w:t>.</w:t>
      </w:r>
      <w:r w:rsidR="00AB6908">
        <w:rPr>
          <w:lang w:val="mk-MK"/>
        </w:rPr>
        <w:t xml:space="preserve"> Потоа задаваме ограничување дека релационите бази на податоци мора да содржат табели во прва нормална форма, односно не дозволуваме сложени домени т.е. повеќевредносни атрибути. Тука пак имаме повторување на податоци (само сме овозможиле релацијата да се да се прикажува во правоаголна табела) и пак може да се јават аномалиите. Над табели во прва нормална форма дефинираме функциска зависност која многу јасно ни кажува за кои атрибути може да видиме повторување</w:t>
      </w:r>
      <w:r w:rsidR="00DA6B5C">
        <w:rPr>
          <w:lang w:val="mk-MK"/>
        </w:rPr>
        <w:t xml:space="preserve">. Па секоја нормална форма е дефинирана преку постоењето на само одредени типови на ФЗ врз табела и непостоењето на сите останати. За проектов претпоставуваме дека </w:t>
      </w:r>
      <w:r w:rsidR="00DD253E">
        <w:rPr>
          <w:lang w:val="mk-MK"/>
        </w:rPr>
        <w:t>читателот</w:t>
      </w:r>
      <w:r w:rsidR="00DA6B5C">
        <w:rPr>
          <w:lang w:val="mk-MK"/>
        </w:rPr>
        <w:t xml:space="preserve"> е запознаен со прва, втора трета и нормална форма БКНФ,</w:t>
      </w:r>
      <w:r w:rsidR="00FF5283">
        <w:rPr>
          <w:lang w:val="mk-MK"/>
        </w:rPr>
        <w:t xml:space="preserve"> со</w:t>
      </w:r>
      <w:r w:rsidR="00DA6B5C">
        <w:rPr>
          <w:lang w:val="mk-MK"/>
        </w:rPr>
        <w:t xml:space="preserve"> нивните дефиниции преку функциски зависности или барем нивните информативни и неформални дефиниции, и </w:t>
      </w:r>
      <w:r w:rsidR="00FF5283">
        <w:rPr>
          <w:lang w:val="mk-MK"/>
        </w:rPr>
        <w:t>со</w:t>
      </w:r>
      <w:r w:rsidR="00DA6B5C">
        <w:rPr>
          <w:lang w:val="mk-MK"/>
        </w:rPr>
        <w:t xml:space="preserve"> теоријата на ФЗ која е понатаму развиена.</w:t>
      </w:r>
    </w:p>
    <w:p w:rsidR="00DA6B5C" w:rsidRDefault="00DA6B5C" w:rsidP="00146387">
      <w:pPr>
        <w:rPr>
          <w:lang w:val="mk-MK"/>
        </w:rPr>
      </w:pPr>
      <w:r>
        <w:rPr>
          <w:lang w:val="mk-MK"/>
        </w:rPr>
        <w:t>Од теорија на ФЗ посебно ќе ги спомнам 3-те аксиоми на Арм</w:t>
      </w:r>
      <w:r w:rsidR="00FF5283">
        <w:rPr>
          <w:lang w:val="mk-MK"/>
        </w:rPr>
        <w:t>стронг</w:t>
      </w:r>
      <w:r>
        <w:rPr>
          <w:lang w:val="mk-MK"/>
        </w:rPr>
        <w:t xml:space="preserve">, 3-те изведени својства од нив, затворач или </w:t>
      </w:r>
      <w:r w:rsidR="0035693E">
        <w:rPr>
          <w:lang w:val="mk-MK"/>
        </w:rPr>
        <w:t>обвивка</w:t>
      </w:r>
      <w:r>
        <w:rPr>
          <w:lang w:val="mk-MK"/>
        </w:rPr>
        <w:t xml:space="preserve"> на ФЗ и минимална т.е. канонична покривка.</w:t>
      </w:r>
    </w:p>
    <w:p w:rsidR="00DA6B5C" w:rsidRDefault="008157E2" w:rsidP="00146387">
      <w:pPr>
        <w:rPr>
          <w:lang w:val="mk-MK"/>
        </w:rPr>
      </w:pPr>
      <w:r>
        <w:rPr>
          <w:lang w:val="mk-MK"/>
        </w:rPr>
        <w:t>Во понатамошниот тек ќе дефинираме повеќевредносни зависности кои ни се потребни пак за дефиниција на 4-та нормална форма и зависности па проекција и спојување кои ни се потребни за 5-та нормална форма. На самиот крај ќе зборуваме и за НФ домен-клуч.</w:t>
      </w:r>
    </w:p>
    <w:p w:rsidR="004F741E" w:rsidRDefault="00CC173C" w:rsidP="004F741E">
      <w:pPr>
        <w:pStyle w:val="heading1"/>
        <w:rPr>
          <w:lang w:val="mk-MK"/>
        </w:rPr>
      </w:pPr>
      <w:r>
        <w:rPr>
          <w:lang w:val="mk-MK"/>
        </w:rPr>
        <w:t>Факти со една вредност и факти со повеќе вредности</w:t>
      </w:r>
    </w:p>
    <w:p w:rsidR="00CC173C" w:rsidRPr="00CC173C" w:rsidRDefault="00CC173C" w:rsidP="00CC173C">
      <w:pPr>
        <w:rPr>
          <w:lang w:val="mk-MK"/>
        </w:rPr>
      </w:pPr>
      <w:bookmarkStart w:id="0" w:name="_GoBack"/>
      <w:bookmarkEnd w:id="0"/>
    </w:p>
    <w:p w:rsidR="008157E2" w:rsidRDefault="00B53D35" w:rsidP="00FF5283">
      <w:pPr>
        <w:pStyle w:val="heading1"/>
        <w:rPr>
          <w:lang w:val="mk-MK"/>
        </w:rPr>
      </w:pPr>
      <w:r>
        <w:t>4-</w:t>
      </w:r>
      <w:r>
        <w:rPr>
          <w:lang w:val="mk-MK"/>
        </w:rPr>
        <w:t>та нормална форма</w:t>
      </w:r>
    </w:p>
    <w:p w:rsidR="00B53D35" w:rsidRPr="00242334" w:rsidRDefault="00B53D35" w:rsidP="00B53D35"/>
    <w:p w:rsidR="00F34A8B" w:rsidRDefault="00F34A8B" w:rsidP="00F34A8B">
      <w:pPr>
        <w:pStyle w:val="heading1"/>
        <w:rPr>
          <w:lang w:val="mk-MK"/>
        </w:rPr>
      </w:pPr>
      <w:r>
        <w:rPr>
          <w:lang w:val="mk-MK"/>
        </w:rPr>
        <w:t>Референци</w:t>
      </w:r>
    </w:p>
    <w:p w:rsidR="00F34A8B" w:rsidRPr="00F34A8B" w:rsidRDefault="00F34A8B" w:rsidP="00F34A8B">
      <w:pPr>
        <w:pStyle w:val="referenceitem"/>
      </w:pPr>
      <w:r w:rsidRPr="00F34A8B">
        <w:t>Codd, Edgar Frank. “A relational model of data for large shared data banks.” Communications of the ACM 13.6 (1970): 377-387.</w:t>
      </w:r>
    </w:p>
    <w:p w:rsidR="00DA7004" w:rsidRDefault="00DA7004" w:rsidP="00DA7004">
      <w:pPr>
        <w:pStyle w:val="referenceitem"/>
        <w:rPr>
          <w:noProof/>
        </w:rPr>
      </w:pPr>
      <w:r>
        <w:rPr>
          <w:noProof/>
        </w:rPr>
        <w:t>Yang, Chao-Chih. “Relational Databases.” Englewood Cliffs, New Jersey: Prentice-Hall, 1986. 12-19.</w:t>
      </w:r>
    </w:p>
    <w:p w:rsidR="00F34A8B" w:rsidRPr="00F34A8B" w:rsidRDefault="00275D9B" w:rsidP="00275D9B">
      <w:pPr>
        <w:pStyle w:val="referenceitem"/>
        <w:rPr>
          <w:lang w:val="mk-MK"/>
        </w:rPr>
      </w:pPr>
      <w:r w:rsidRPr="00F34A8B">
        <w:t>Codd, Edgar Frank. “</w:t>
      </w:r>
      <w:r w:rsidRPr="00275D9B">
        <w:t>Further</w:t>
      </w:r>
      <w:r>
        <w:t xml:space="preserve"> </w:t>
      </w:r>
      <w:r w:rsidRPr="00275D9B">
        <w:t>Normalization</w:t>
      </w:r>
      <w:r>
        <w:t xml:space="preserve"> </w:t>
      </w:r>
      <w:r w:rsidRPr="00275D9B">
        <w:t>of</w:t>
      </w:r>
      <w:r>
        <w:t xml:space="preserve"> </w:t>
      </w:r>
      <w:r w:rsidRPr="00275D9B">
        <w:t>the</w:t>
      </w:r>
      <w:r>
        <w:t xml:space="preserve"> </w:t>
      </w:r>
      <w:r w:rsidRPr="00275D9B">
        <w:t>Data</w:t>
      </w:r>
      <w:r>
        <w:t xml:space="preserve"> </w:t>
      </w:r>
      <w:r w:rsidRPr="00275D9B">
        <w:t>Base</w:t>
      </w:r>
      <w:r>
        <w:t xml:space="preserve"> </w:t>
      </w:r>
      <w:r w:rsidRPr="00275D9B">
        <w:t>Relational</w:t>
      </w:r>
      <w:r>
        <w:t xml:space="preserve"> </w:t>
      </w:r>
      <w:r w:rsidRPr="00275D9B">
        <w:t>Model</w:t>
      </w:r>
      <w:r>
        <w:t>.</w:t>
      </w:r>
      <w:r w:rsidRPr="00F34A8B">
        <w:t>”</w:t>
      </w:r>
    </w:p>
    <w:sdt>
      <w:sdtPr>
        <w:rPr>
          <w:b w:val="0"/>
          <w:sz w:val="20"/>
          <w:lang w:val="mk-MK"/>
        </w:rPr>
        <w:id w:val="-1625684868"/>
        <w:docPartObj>
          <w:docPartGallery w:val="Bibliographies"/>
          <w:docPartUnique/>
        </w:docPartObj>
      </w:sdtPr>
      <w:sdtEndPr>
        <w:rPr>
          <w:lang w:val="en-US"/>
        </w:rPr>
      </w:sdtEndPr>
      <w:sdtContent>
        <w:p w:rsidR="00F34A8B" w:rsidRDefault="00F34A8B">
          <w:pPr>
            <w:pStyle w:val="1"/>
          </w:pPr>
          <w:r>
            <w:rPr>
              <w:lang w:val="mk-MK"/>
            </w:rPr>
            <w:t>Референци</w:t>
          </w:r>
        </w:p>
        <w:sdt>
          <w:sdtPr>
            <w:id w:val="-573587230"/>
            <w:bibliography/>
          </w:sdtPr>
          <w:sdtEndPr/>
          <w:sdtContent>
            <w:p w:rsidR="00DA7004" w:rsidRDefault="00F34A8B" w:rsidP="00DA7004">
              <w:pPr>
                <w:pStyle w:val="af0"/>
                <w:ind w:left="720" w:hanging="720"/>
                <w:rPr>
                  <w:noProof/>
                  <w:sz w:val="24"/>
                  <w:szCs w:val="24"/>
                </w:rPr>
              </w:pPr>
              <w:r>
                <w:fldChar w:fldCharType="begin"/>
              </w:r>
              <w:r>
                <w:instrText>BIBLIOGRAPHY</w:instrText>
              </w:r>
              <w:r>
                <w:fldChar w:fldCharType="separate"/>
              </w:r>
              <w:r w:rsidR="00DA7004">
                <w:rPr>
                  <w:noProof/>
                </w:rPr>
                <w:t xml:space="preserve">Codd, Edgar Frank. “A relational model of data for large shared data banks.” </w:t>
              </w:r>
              <w:r w:rsidR="00DA7004">
                <w:rPr>
                  <w:i/>
                  <w:iCs/>
                  <w:noProof/>
                </w:rPr>
                <w:t>Communications of the ACM 13.6</w:t>
              </w:r>
              <w:r w:rsidR="00DA7004">
                <w:rPr>
                  <w:noProof/>
                </w:rPr>
                <w:t xml:space="preserve"> (1970): 377-387.</w:t>
              </w:r>
            </w:p>
            <w:p w:rsidR="00DA7004" w:rsidRDefault="00DA7004" w:rsidP="00DA7004">
              <w:pPr>
                <w:pStyle w:val="af0"/>
                <w:ind w:left="720" w:hanging="720"/>
                <w:rPr>
                  <w:noProof/>
                </w:rPr>
              </w:pPr>
              <w:r>
                <w:rPr>
                  <w:noProof/>
                </w:rPr>
                <w:t>Yang, Chao-Chih. “Relational Databases.” Englewood Cliffs, New Jersey: Prentice-Hall, 1986. 12-19.</w:t>
              </w:r>
            </w:p>
            <w:p w:rsidR="00F34A8B" w:rsidRDefault="00F34A8B" w:rsidP="00DA7004">
              <w:r>
                <w:rPr>
                  <w:b/>
                  <w:bCs/>
                </w:rPr>
                <w:lastRenderedPageBreak/>
                <w:fldChar w:fldCharType="end"/>
              </w:r>
            </w:p>
          </w:sdtContent>
        </w:sdt>
      </w:sdtContent>
    </w:sdt>
    <w:p w:rsidR="00FF5283" w:rsidRPr="00FF5283" w:rsidRDefault="00FF5283" w:rsidP="00FF5283">
      <w:pPr>
        <w:rPr>
          <w:lang w:val="mk-MK"/>
        </w:rPr>
      </w:pPr>
    </w:p>
    <w:sectPr w:rsidR="00FF5283" w:rsidRPr="00FF5283" w:rsidSect="00CE7667">
      <w:footerReference w:type="firs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980" w:rsidRDefault="009C2980">
      <w:r>
        <w:separator/>
      </w:r>
    </w:p>
  </w:endnote>
  <w:endnote w:type="continuationSeparator" w:id="0">
    <w:p w:rsidR="009C2980" w:rsidRDefault="009C2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667" w:rsidRPr="00CE7667" w:rsidRDefault="00CE7667"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4C21A7">
      <w:rPr>
        <w:noProof/>
        <w:lang w:val="de-DE"/>
      </w:rPr>
      <w:t>1</w:t>
    </w:r>
    <w:r>
      <w:fldChar w:fldCharType="end"/>
    </w:r>
    <w:r w:rsidRPr="00CE7667">
      <w:rPr>
        <w:lang w:val="de-DE"/>
      </w:rPr>
      <w:t>, 2011.</w:t>
    </w:r>
  </w:p>
  <w:p w:rsidR="00CE7667" w:rsidRPr="00CE7667" w:rsidRDefault="00CE7667"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980" w:rsidRDefault="009C2980" w:rsidP="00895F20">
      <w:pPr>
        <w:ind w:firstLine="0"/>
      </w:pPr>
      <w:r>
        <w:separator/>
      </w:r>
    </w:p>
  </w:footnote>
  <w:footnote w:type="continuationSeparator" w:id="0">
    <w:p w:rsidR="009C2980" w:rsidRDefault="009C2980"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6">
    <w:nsid w:val="7D9521C8"/>
    <w:multiLevelType w:val="multilevel"/>
    <w:tmpl w:val="42E6BCD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5"/>
  </w:num>
  <w:num w:numId="2">
    <w:abstractNumId w:val="10"/>
  </w:num>
  <w:num w:numId="3">
    <w:abstractNumId w:val="13"/>
  </w:num>
  <w:num w:numId="4">
    <w:abstractNumId w:val="14"/>
  </w:num>
  <w:num w:numId="5">
    <w:abstractNumId w:val="16"/>
  </w:num>
  <w:num w:numId="6">
    <w:abstractNumId w:val="12"/>
  </w:num>
  <w:num w:numId="7">
    <w:abstractNumId w:val="9"/>
  </w:num>
  <w:num w:numId="8">
    <w:abstractNumId w:val="14"/>
  </w:num>
  <w:num w:numId="9">
    <w:abstractNumId w:val="8"/>
  </w:num>
  <w:num w:numId="10">
    <w:abstractNumId w:val="16"/>
  </w:num>
  <w:num w:numId="11">
    <w:abstractNumId w:val="10"/>
  </w:num>
  <w:num w:numId="12">
    <w:abstractNumId w:val="13"/>
  </w:num>
  <w:num w:numId="13">
    <w:abstractNumId w:val="11"/>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A2"/>
    <w:rsid w:val="0000056A"/>
    <w:rsid w:val="00001D94"/>
    <w:rsid w:val="000058CD"/>
    <w:rsid w:val="00006405"/>
    <w:rsid w:val="00007F40"/>
    <w:rsid w:val="00015441"/>
    <w:rsid w:val="0002597B"/>
    <w:rsid w:val="00025D8F"/>
    <w:rsid w:val="000309B7"/>
    <w:rsid w:val="00030E3E"/>
    <w:rsid w:val="0003135A"/>
    <w:rsid w:val="00034555"/>
    <w:rsid w:val="00040402"/>
    <w:rsid w:val="00043C0C"/>
    <w:rsid w:val="0004696A"/>
    <w:rsid w:val="0005696A"/>
    <w:rsid w:val="000569E7"/>
    <w:rsid w:val="00062FA2"/>
    <w:rsid w:val="000740BE"/>
    <w:rsid w:val="0007498B"/>
    <w:rsid w:val="0007593C"/>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D6FF4"/>
    <w:rsid w:val="000E071F"/>
    <w:rsid w:val="000F0DC5"/>
    <w:rsid w:val="000F1F28"/>
    <w:rsid w:val="000F4747"/>
    <w:rsid w:val="000F782C"/>
    <w:rsid w:val="00117CC9"/>
    <w:rsid w:val="00120D79"/>
    <w:rsid w:val="0013193E"/>
    <w:rsid w:val="001362F0"/>
    <w:rsid w:val="0013666A"/>
    <w:rsid w:val="00145AF7"/>
    <w:rsid w:val="00146387"/>
    <w:rsid w:val="0015065D"/>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2334"/>
    <w:rsid w:val="0024529B"/>
    <w:rsid w:val="002542EE"/>
    <w:rsid w:val="00262528"/>
    <w:rsid w:val="002639D9"/>
    <w:rsid w:val="00264407"/>
    <w:rsid w:val="00270171"/>
    <w:rsid w:val="00270386"/>
    <w:rsid w:val="0027411A"/>
    <w:rsid w:val="0027506C"/>
    <w:rsid w:val="00275D9B"/>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282"/>
    <w:rsid w:val="00307D1B"/>
    <w:rsid w:val="00312F45"/>
    <w:rsid w:val="0031466D"/>
    <w:rsid w:val="00316E8F"/>
    <w:rsid w:val="00334863"/>
    <w:rsid w:val="00334C04"/>
    <w:rsid w:val="00336943"/>
    <w:rsid w:val="00341AEA"/>
    <w:rsid w:val="00341F67"/>
    <w:rsid w:val="0035112D"/>
    <w:rsid w:val="0035513F"/>
    <w:rsid w:val="0035693E"/>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4D9A"/>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6386"/>
    <w:rsid w:val="00477C52"/>
    <w:rsid w:val="00477F90"/>
    <w:rsid w:val="00482E0F"/>
    <w:rsid w:val="0048344D"/>
    <w:rsid w:val="00484DD3"/>
    <w:rsid w:val="00486D71"/>
    <w:rsid w:val="004918B5"/>
    <w:rsid w:val="004956C3"/>
    <w:rsid w:val="00495761"/>
    <w:rsid w:val="00497AD6"/>
    <w:rsid w:val="004C20E7"/>
    <w:rsid w:val="004C21A7"/>
    <w:rsid w:val="004C2656"/>
    <w:rsid w:val="004C2812"/>
    <w:rsid w:val="004D189F"/>
    <w:rsid w:val="004D49E8"/>
    <w:rsid w:val="004D4E83"/>
    <w:rsid w:val="004D6665"/>
    <w:rsid w:val="004D7C52"/>
    <w:rsid w:val="004E0C9D"/>
    <w:rsid w:val="004F16B4"/>
    <w:rsid w:val="004F6474"/>
    <w:rsid w:val="004F741E"/>
    <w:rsid w:val="00500895"/>
    <w:rsid w:val="005010B4"/>
    <w:rsid w:val="00501B8C"/>
    <w:rsid w:val="0050369B"/>
    <w:rsid w:val="00504743"/>
    <w:rsid w:val="00511908"/>
    <w:rsid w:val="00512421"/>
    <w:rsid w:val="0051658B"/>
    <w:rsid w:val="00516BCF"/>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56E4"/>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41F8"/>
    <w:rsid w:val="008157E2"/>
    <w:rsid w:val="008175BD"/>
    <w:rsid w:val="008250DF"/>
    <w:rsid w:val="00831B2C"/>
    <w:rsid w:val="008338A5"/>
    <w:rsid w:val="0083409A"/>
    <w:rsid w:val="00837AB8"/>
    <w:rsid w:val="0084658F"/>
    <w:rsid w:val="00850810"/>
    <w:rsid w:val="00852E68"/>
    <w:rsid w:val="00871A19"/>
    <w:rsid w:val="00872347"/>
    <w:rsid w:val="00873A48"/>
    <w:rsid w:val="00887F2E"/>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666A"/>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2980"/>
    <w:rsid w:val="009C3E60"/>
    <w:rsid w:val="009C411C"/>
    <w:rsid w:val="009C439C"/>
    <w:rsid w:val="009D5432"/>
    <w:rsid w:val="009D627C"/>
    <w:rsid w:val="009E0616"/>
    <w:rsid w:val="009E388E"/>
    <w:rsid w:val="009E4E69"/>
    <w:rsid w:val="009E649D"/>
    <w:rsid w:val="009F73DF"/>
    <w:rsid w:val="009F7FCE"/>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B6908"/>
    <w:rsid w:val="00AC3D8B"/>
    <w:rsid w:val="00AC456C"/>
    <w:rsid w:val="00AC683B"/>
    <w:rsid w:val="00AE0CA7"/>
    <w:rsid w:val="00AE7146"/>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C8F"/>
    <w:rsid w:val="00B53D35"/>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C173C"/>
    <w:rsid w:val="00CD0021"/>
    <w:rsid w:val="00CD0BD7"/>
    <w:rsid w:val="00CD4538"/>
    <w:rsid w:val="00CE223C"/>
    <w:rsid w:val="00CE73B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A6B5C"/>
    <w:rsid w:val="00DA7004"/>
    <w:rsid w:val="00DB0063"/>
    <w:rsid w:val="00DB03EE"/>
    <w:rsid w:val="00DC198D"/>
    <w:rsid w:val="00DC1E99"/>
    <w:rsid w:val="00DC72BF"/>
    <w:rsid w:val="00DD0149"/>
    <w:rsid w:val="00DD253E"/>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4A8B"/>
    <w:rsid w:val="00F3520B"/>
    <w:rsid w:val="00F356C3"/>
    <w:rsid w:val="00F41EE4"/>
    <w:rsid w:val="00F4449B"/>
    <w:rsid w:val="00F44FF9"/>
    <w:rsid w:val="00F519B3"/>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 w:val="00FF52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B8FB42-CC1F-44FF-89C2-7F3B88786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1">
    <w:name w:val="heading 1"/>
    <w:basedOn w:val="a1"/>
    <w:next w:val="a1"/>
    <w:link w:val="10"/>
    <w:uiPriority w:val="9"/>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ind w:firstLine="0"/>
      <w:outlineLvl w:val="2"/>
    </w:pPr>
  </w:style>
  <w:style w:type="paragraph" w:styleId="4">
    <w:name w:val="heading 4"/>
    <w:basedOn w:val="a1"/>
    <w:next w:val="a1"/>
    <w:link w:val="40"/>
    <w:qFormat/>
    <w:rsid w:val="00B17E0A"/>
    <w:pPr>
      <w:spacing w:before="240"/>
      <w:ind w:firstLine="0"/>
      <w:outlineLvl w:val="3"/>
    </w:pPr>
  </w:style>
  <w:style w:type="paragraph" w:styleId="5">
    <w:name w:val="heading 5"/>
    <w:basedOn w:val="a1"/>
    <w:next w:val="a1"/>
    <w:link w:val="50"/>
    <w:qFormat/>
    <w:rsid w:val="00B17E0A"/>
    <w:pPr>
      <w:spacing w:before="240"/>
      <w:ind w:firstLine="0"/>
      <w:outlineLvl w:val="4"/>
    </w:pPr>
  </w:style>
  <w:style w:type="paragraph" w:styleId="6">
    <w:name w:val="heading 6"/>
    <w:basedOn w:val="a1"/>
    <w:next w:val="a1"/>
    <w:link w:val="60"/>
    <w:qFormat/>
    <w:rsid w:val="00B17E0A"/>
    <w:pPr>
      <w:spacing w:before="240"/>
      <w:ind w:firstLine="0"/>
      <w:outlineLvl w:val="5"/>
    </w:pPr>
  </w:style>
  <w:style w:type="paragraph" w:styleId="7">
    <w:name w:val="heading 7"/>
    <w:basedOn w:val="a1"/>
    <w:next w:val="a1"/>
    <w:link w:val="70"/>
    <w:qFormat/>
    <w:rsid w:val="00B17E0A"/>
    <w:pPr>
      <w:spacing w:before="240"/>
      <w:ind w:firstLine="0"/>
      <w:outlineLvl w:val="6"/>
    </w:pPr>
  </w:style>
  <w:style w:type="paragraph" w:styleId="8">
    <w:name w:val="heading 8"/>
    <w:basedOn w:val="a1"/>
    <w:next w:val="a1"/>
    <w:link w:val="80"/>
    <w:qFormat/>
    <w:rsid w:val="00B17E0A"/>
    <w:pPr>
      <w:spacing w:before="240"/>
      <w:ind w:firstLine="0"/>
      <w:outlineLvl w:val="7"/>
    </w:pPr>
  </w:style>
  <w:style w:type="paragraph" w:styleId="9">
    <w:name w:val="heading 9"/>
    <w:basedOn w:val="a1"/>
    <w:next w:val="a1"/>
    <w:link w:val="90"/>
    <w:qFormat/>
    <w:rsid w:val="00B17E0A"/>
    <w:pPr>
      <w:spacing w:before="240"/>
      <w:ind w:firstLine="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ind w:firstLine="0"/>
      <w:contextualSpacing/>
      <w:jc w:val="center"/>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ind w:firstLine="0"/>
      <w:jc w:val="center"/>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ind w:firstLine="0"/>
    </w:pPr>
  </w:style>
  <w:style w:type="paragraph" w:customStyle="1" w:styleId="figurecaption">
    <w:name w:val="figurecaption"/>
    <w:basedOn w:val="a1"/>
    <w:next w:val="a1"/>
    <w:rsid w:val="00B17E0A"/>
    <w:pPr>
      <w:keepLines/>
      <w:spacing w:before="120" w:after="240" w:line="220" w:lineRule="atLeast"/>
      <w:ind w:firstLine="0"/>
      <w:jc w:val="center"/>
    </w:pPr>
    <w:rPr>
      <w:sz w:val="18"/>
    </w:rPr>
  </w:style>
  <w:style w:type="character" w:styleId="a5">
    <w:name w:val="footnote reference"/>
    <w:basedOn w:val="a2"/>
    <w:rsid w:val="00B17E0A"/>
    <w:rPr>
      <w:position w:val="0"/>
      <w:vertAlign w:val="superscript"/>
    </w:rPr>
  </w:style>
  <w:style w:type="paragraph" w:styleId="a6">
    <w:name w:val="footer"/>
    <w:basedOn w:val="a1"/>
    <w:link w:val="a7"/>
    <w:rsid w:val="00B17E0A"/>
    <w:pPr>
      <w:tabs>
        <w:tab w:val="center" w:pos="4536"/>
        <w:tab w:val="right" w:pos="9072"/>
      </w:tabs>
    </w:pPr>
  </w:style>
  <w:style w:type="character" w:customStyle="1" w:styleId="a7">
    <w:name w:val="Подножје Знак"/>
    <w:basedOn w:val="a2"/>
    <w:link w:val="a6"/>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ind w:firstLine="0"/>
      <w:jc w:val="center"/>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a9">
    <w:name w:val="header"/>
    <w:basedOn w:val="a1"/>
    <w:link w:val="aa"/>
    <w:rsid w:val="00B17E0A"/>
    <w:pPr>
      <w:tabs>
        <w:tab w:val="center" w:pos="4536"/>
        <w:tab w:val="right" w:pos="9072"/>
      </w:tabs>
      <w:ind w:firstLine="0"/>
    </w:pPr>
    <w:rPr>
      <w:sz w:val="18"/>
    </w:rPr>
  </w:style>
  <w:style w:type="character" w:customStyle="1" w:styleId="aa">
    <w:name w:val="Заглавие Знак"/>
    <w:basedOn w:val="a2"/>
    <w:link w:val="a9"/>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pPr>
      <w:ind w:firstLine="0"/>
    </w:pPr>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1"/>
    <w:rsid w:val="00F34A8B"/>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ind w:firstLine="0"/>
      <w:jc w:val="left"/>
    </w:pPr>
    <w:rPr>
      <w:sz w:val="18"/>
      <w:szCs w:val="18"/>
    </w:rPr>
  </w:style>
  <w:style w:type="character" w:customStyle="1" w:styleId="10">
    <w:name w:val="Заглавие 1 Знак"/>
    <w:basedOn w:val="a2"/>
    <w:link w:val="1"/>
    <w:uiPriority w:val="9"/>
    <w:rsid w:val="0090666A"/>
    <w:rPr>
      <w:rFonts w:ascii="Times New Roman" w:eastAsia="Times New Roman" w:hAnsi="Times New Roman"/>
      <w:b/>
      <w:sz w:val="24"/>
      <w:szCs w:val="20"/>
      <w:lang w:eastAsia="de-DE" w:bidi="ar-SA"/>
    </w:rPr>
  </w:style>
  <w:style w:type="character" w:customStyle="1" w:styleId="20">
    <w:name w:val="Заглавие 2 Знак"/>
    <w:basedOn w:val="a2"/>
    <w:link w:val="2"/>
    <w:rsid w:val="0090666A"/>
    <w:rPr>
      <w:rFonts w:ascii="Times New Roman" w:eastAsia="Times New Roman" w:hAnsi="Times New Roman"/>
      <w:b/>
      <w:sz w:val="20"/>
      <w:szCs w:val="20"/>
      <w:lang w:eastAsia="de-DE" w:bidi="ar-SA"/>
    </w:rPr>
  </w:style>
  <w:style w:type="character" w:customStyle="1" w:styleId="30">
    <w:name w:val="Заглавие 3 Знак"/>
    <w:basedOn w:val="a2"/>
    <w:link w:val="3"/>
    <w:rsid w:val="0090666A"/>
    <w:rPr>
      <w:rFonts w:ascii="Times New Roman" w:eastAsia="Times New Roman" w:hAnsi="Times New Roman"/>
      <w:sz w:val="20"/>
      <w:szCs w:val="20"/>
      <w:lang w:eastAsia="de-DE" w:bidi="ar-SA"/>
    </w:rPr>
  </w:style>
  <w:style w:type="character" w:customStyle="1" w:styleId="40">
    <w:name w:val="Заглавие 4 Знак"/>
    <w:basedOn w:val="a2"/>
    <w:link w:val="4"/>
    <w:rsid w:val="0090666A"/>
    <w:rPr>
      <w:rFonts w:ascii="Times New Roman" w:eastAsia="Times New Roman" w:hAnsi="Times New Roman"/>
      <w:sz w:val="20"/>
      <w:szCs w:val="20"/>
      <w:lang w:eastAsia="de-DE" w:bidi="ar-SA"/>
    </w:rPr>
  </w:style>
  <w:style w:type="character" w:customStyle="1" w:styleId="50">
    <w:name w:val="Заглавие 5 Знак"/>
    <w:basedOn w:val="a2"/>
    <w:link w:val="5"/>
    <w:rsid w:val="0090666A"/>
    <w:rPr>
      <w:rFonts w:ascii="Times New Roman" w:eastAsia="Times New Roman" w:hAnsi="Times New Roman"/>
      <w:sz w:val="20"/>
      <w:szCs w:val="20"/>
      <w:lang w:eastAsia="de-DE" w:bidi="ar-SA"/>
    </w:rPr>
  </w:style>
  <w:style w:type="character" w:customStyle="1" w:styleId="60">
    <w:name w:val="Заглавие 6 Знак"/>
    <w:basedOn w:val="a2"/>
    <w:link w:val="6"/>
    <w:rsid w:val="0090666A"/>
    <w:rPr>
      <w:rFonts w:ascii="Times New Roman" w:eastAsia="Times New Roman" w:hAnsi="Times New Roman"/>
      <w:sz w:val="20"/>
      <w:szCs w:val="20"/>
      <w:lang w:eastAsia="de-DE" w:bidi="ar-SA"/>
    </w:rPr>
  </w:style>
  <w:style w:type="character" w:customStyle="1" w:styleId="70">
    <w:name w:val="Заглавие 7 Знак"/>
    <w:basedOn w:val="a2"/>
    <w:link w:val="7"/>
    <w:rsid w:val="0090666A"/>
    <w:rPr>
      <w:rFonts w:ascii="Times New Roman" w:eastAsia="Times New Roman" w:hAnsi="Times New Roman"/>
      <w:sz w:val="20"/>
      <w:szCs w:val="20"/>
      <w:lang w:eastAsia="de-DE" w:bidi="ar-SA"/>
    </w:rPr>
  </w:style>
  <w:style w:type="character" w:customStyle="1" w:styleId="80">
    <w:name w:val="Заглавие 8 Знак"/>
    <w:basedOn w:val="a2"/>
    <w:link w:val="8"/>
    <w:rsid w:val="0090666A"/>
    <w:rPr>
      <w:rFonts w:ascii="Times New Roman" w:eastAsia="Times New Roman" w:hAnsi="Times New Roman"/>
      <w:sz w:val="20"/>
      <w:szCs w:val="20"/>
      <w:lang w:eastAsia="de-DE" w:bidi="ar-SA"/>
    </w:rPr>
  </w:style>
  <w:style w:type="character" w:customStyle="1" w:styleId="90">
    <w:name w:val="Заглавие 9 Знак"/>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ind w:firstLine="0"/>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ind w:firstLine="0"/>
      <w:jc w:val="center"/>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Текст во фуснота Знак"/>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pPr>
      <w:spacing w:line="240" w:lineRule="auto"/>
    </w:pPr>
    <w:rPr>
      <w:rFonts w:ascii="Tahoma" w:hAnsi="Tahoma" w:cs="Tahoma"/>
      <w:sz w:val="16"/>
      <w:szCs w:val="16"/>
    </w:rPr>
  </w:style>
  <w:style w:type="character" w:customStyle="1" w:styleId="af">
    <w:name w:val="Текст во балонче Знак"/>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paragraph" w:styleId="af0">
    <w:name w:val="Bibliography"/>
    <w:basedOn w:val="a1"/>
    <w:next w:val="a1"/>
    <w:uiPriority w:val="37"/>
    <w:unhideWhenUsed/>
    <w:rsid w:val="00F34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36149">
      <w:bodyDiv w:val="1"/>
      <w:marLeft w:val="0"/>
      <w:marRight w:val="0"/>
      <w:marTop w:val="0"/>
      <w:marBottom w:val="0"/>
      <w:divBdr>
        <w:top w:val="none" w:sz="0" w:space="0" w:color="auto"/>
        <w:left w:val="none" w:sz="0" w:space="0" w:color="auto"/>
        <w:bottom w:val="none" w:sz="0" w:space="0" w:color="auto"/>
        <w:right w:val="none" w:sz="0" w:space="0" w:color="auto"/>
      </w:divBdr>
    </w:div>
    <w:div w:id="434790025">
      <w:bodyDiv w:val="1"/>
      <w:marLeft w:val="0"/>
      <w:marRight w:val="0"/>
      <w:marTop w:val="0"/>
      <w:marBottom w:val="0"/>
      <w:divBdr>
        <w:top w:val="none" w:sz="0" w:space="0" w:color="auto"/>
        <w:left w:val="none" w:sz="0" w:space="0" w:color="auto"/>
        <w:bottom w:val="none" w:sz="0" w:space="0" w:color="auto"/>
        <w:right w:val="none" w:sz="0" w:space="0" w:color="auto"/>
      </w:divBdr>
    </w:div>
    <w:div w:id="898632622">
      <w:bodyDiv w:val="1"/>
      <w:marLeft w:val="0"/>
      <w:marRight w:val="0"/>
      <w:marTop w:val="0"/>
      <w:marBottom w:val="0"/>
      <w:divBdr>
        <w:top w:val="none" w:sz="0" w:space="0" w:color="auto"/>
        <w:left w:val="none" w:sz="0" w:space="0" w:color="auto"/>
        <w:bottom w:val="none" w:sz="0" w:space="0" w:color="auto"/>
        <w:right w:val="none" w:sz="0" w:space="0" w:color="auto"/>
      </w:divBdr>
    </w:div>
    <w:div w:id="1264416593">
      <w:bodyDiv w:val="1"/>
      <w:marLeft w:val="0"/>
      <w:marRight w:val="0"/>
      <w:marTop w:val="0"/>
      <w:marBottom w:val="0"/>
      <w:divBdr>
        <w:top w:val="none" w:sz="0" w:space="0" w:color="auto"/>
        <w:left w:val="none" w:sz="0" w:space="0" w:color="auto"/>
        <w:bottom w:val="none" w:sz="0" w:space="0" w:color="auto"/>
        <w:right w:val="none" w:sz="0" w:space="0" w:color="auto"/>
      </w:divBdr>
    </w:div>
    <w:div w:id="1566335767">
      <w:bodyDiv w:val="1"/>
      <w:marLeft w:val="0"/>
      <w:marRight w:val="0"/>
      <w:marTop w:val="0"/>
      <w:marBottom w:val="0"/>
      <w:divBdr>
        <w:top w:val="none" w:sz="0" w:space="0" w:color="auto"/>
        <w:left w:val="none" w:sz="0" w:space="0" w:color="auto"/>
        <w:bottom w:val="none" w:sz="0" w:space="0" w:color="auto"/>
        <w:right w:val="none" w:sz="0" w:space="0" w:color="auto"/>
      </w:divBdr>
    </w:div>
    <w:div w:id="1602759363">
      <w:bodyDiv w:val="1"/>
      <w:marLeft w:val="0"/>
      <w:marRight w:val="0"/>
      <w:marTop w:val="0"/>
      <w:marBottom w:val="0"/>
      <w:divBdr>
        <w:top w:val="none" w:sz="0" w:space="0" w:color="auto"/>
        <w:left w:val="none" w:sz="0" w:space="0" w:color="auto"/>
        <w:bottom w:val="none" w:sz="0" w:space="0" w:color="auto"/>
        <w:right w:val="none" w:sz="0" w:space="0" w:color="auto"/>
      </w:divBdr>
    </w:div>
    <w:div w:id="1620791898">
      <w:bodyDiv w:val="1"/>
      <w:marLeft w:val="0"/>
      <w:marRight w:val="0"/>
      <w:marTop w:val="0"/>
      <w:marBottom w:val="0"/>
      <w:divBdr>
        <w:top w:val="none" w:sz="0" w:space="0" w:color="auto"/>
        <w:left w:val="none" w:sz="0" w:space="0" w:color="auto"/>
        <w:bottom w:val="none" w:sz="0" w:space="0" w:color="auto"/>
        <w:right w:val="none" w:sz="0" w:space="0" w:color="auto"/>
      </w:divBdr>
    </w:div>
    <w:div w:id="1662391290">
      <w:bodyDiv w:val="1"/>
      <w:marLeft w:val="0"/>
      <w:marRight w:val="0"/>
      <w:marTop w:val="0"/>
      <w:marBottom w:val="0"/>
      <w:divBdr>
        <w:top w:val="none" w:sz="0" w:space="0" w:color="auto"/>
        <w:left w:val="none" w:sz="0" w:space="0" w:color="auto"/>
        <w:bottom w:val="none" w:sz="0" w:space="0" w:color="auto"/>
        <w:right w:val="none" w:sz="0" w:space="0" w:color="auto"/>
      </w:divBdr>
    </w:div>
    <w:div w:id="1710061886">
      <w:bodyDiv w:val="1"/>
      <w:marLeft w:val="0"/>
      <w:marRight w:val="0"/>
      <w:marTop w:val="0"/>
      <w:marBottom w:val="0"/>
      <w:divBdr>
        <w:top w:val="none" w:sz="0" w:space="0" w:color="auto"/>
        <w:left w:val="none" w:sz="0" w:space="0" w:color="auto"/>
        <w:bottom w:val="none" w:sz="0" w:space="0" w:color="auto"/>
        <w:right w:val="none" w:sz="0" w:space="0" w:color="auto"/>
      </w:divBdr>
    </w:div>
    <w:div w:id="1752123772">
      <w:bodyDiv w:val="1"/>
      <w:marLeft w:val="0"/>
      <w:marRight w:val="0"/>
      <w:marTop w:val="0"/>
      <w:marBottom w:val="0"/>
      <w:divBdr>
        <w:top w:val="none" w:sz="0" w:space="0" w:color="auto"/>
        <w:left w:val="none" w:sz="0" w:space="0" w:color="auto"/>
        <w:bottom w:val="none" w:sz="0" w:space="0" w:color="auto"/>
        <w:right w:val="none" w:sz="0" w:space="0" w:color="auto"/>
      </w:divBdr>
    </w:div>
    <w:div w:id="1770926874">
      <w:bodyDiv w:val="1"/>
      <w:marLeft w:val="0"/>
      <w:marRight w:val="0"/>
      <w:marTop w:val="0"/>
      <w:marBottom w:val="0"/>
      <w:divBdr>
        <w:top w:val="none" w:sz="0" w:space="0" w:color="auto"/>
        <w:left w:val="none" w:sz="0" w:space="0" w:color="auto"/>
        <w:bottom w:val="none" w:sz="0" w:space="0" w:color="auto"/>
        <w:right w:val="none" w:sz="0" w:space="0" w:color="auto"/>
      </w:divBdr>
    </w:div>
    <w:div w:id="1822888100">
      <w:bodyDiv w:val="1"/>
      <w:marLeft w:val="0"/>
      <w:marRight w:val="0"/>
      <w:marTop w:val="0"/>
      <w:marBottom w:val="0"/>
      <w:divBdr>
        <w:top w:val="none" w:sz="0" w:space="0" w:color="auto"/>
        <w:left w:val="none" w:sz="0" w:space="0" w:color="auto"/>
        <w:bottom w:val="none" w:sz="0" w:space="0" w:color="auto"/>
        <w:right w:val="none" w:sz="0" w:space="0" w:color="auto"/>
      </w:divBdr>
    </w:div>
    <w:div w:id="1944916872">
      <w:bodyDiv w:val="1"/>
      <w:marLeft w:val="0"/>
      <w:marRight w:val="0"/>
      <w:marTop w:val="0"/>
      <w:marBottom w:val="0"/>
      <w:divBdr>
        <w:top w:val="none" w:sz="0" w:space="0" w:color="auto"/>
        <w:left w:val="none" w:sz="0" w:space="0" w:color="auto"/>
        <w:bottom w:val="none" w:sz="0" w:space="0" w:color="auto"/>
        <w:right w:val="none" w:sz="0" w:space="0" w:color="auto"/>
      </w:divBdr>
    </w:div>
    <w:div w:id="2013340367">
      <w:bodyDiv w:val="1"/>
      <w:marLeft w:val="0"/>
      <w:marRight w:val="0"/>
      <w:marTop w:val="0"/>
      <w:marBottom w:val="0"/>
      <w:divBdr>
        <w:top w:val="none" w:sz="0" w:space="0" w:color="auto"/>
        <w:left w:val="none" w:sz="0" w:space="0" w:color="auto"/>
        <w:bottom w:val="none" w:sz="0" w:space="0" w:color="auto"/>
        <w:right w:val="none" w:sz="0" w:space="0" w:color="auto"/>
      </w:divBdr>
    </w:div>
    <w:div w:id="212186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joski.dimitrij@students.finki.ukim.m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eNA\Documents\&#1055;&#1088;&#1080;&#1083;&#1072;&#1075;&#1086;&#1076;&#1077;&#1085;&#1080;%20&#1096;&#1072;&#1073;&#1083;&#1086;&#1085;&#1080;%20&#1085;&#1072;%20Office\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Cod70</b:Tag>
    <b:SourceType>JournalArticle</b:SourceType>
    <b:Guid>{86D06BB5-FA17-4E93-927F-89F565336D8D}</b:Guid>
    <b:Author>
      <b:Author>
        <b:NameList>
          <b:Person>
            <b:Last>Codd</b:Last>
            <b:First>Edgar</b:First>
            <b:Middle>Frank</b:Middle>
          </b:Person>
        </b:NameList>
      </b:Author>
    </b:Author>
    <b:Title>A relational model of data for large shared data banks</b:Title>
    <b:Year>1970</b:Year>
    <b:JournalName>Communications of the ACM 13.6</b:JournalName>
    <b:Pages>377-387</b:Pages>
    <b:RefOrder>1</b:RefOrder>
  </b:Source>
  <b:Source>
    <b:Tag>Yan86</b:Tag>
    <b:SourceType>BookSection</b:SourceType>
    <b:Guid>{8FBDF101-9C27-4DEF-90BB-BEA27D5272D8}</b:Guid>
    <b:Author>
      <b:Author>
        <b:NameList>
          <b:Person>
            <b:Last>Yang</b:Last>
            <b:First>Chao-Chih</b:First>
          </b:Person>
        </b:NameList>
      </b:Author>
    </b:Author>
    <b:Title>Relational Databases</b:Title>
    <b:Year>1986</b:Year>
    <b:Pages>12-19</b:Pages>
    <b:City>Englewood Cliffs, New Jersey</b:City>
    <b:Publisher>Prentice-Hall</b:Publisher>
    <b:RefOrder>2</b:RefOrder>
  </b:Source>
</b:Sources>
</file>

<file path=customXml/itemProps1.xml><?xml version="1.0" encoding="utf-8"?>
<ds:datastoreItem xmlns:ds="http://schemas.openxmlformats.org/officeDocument/2006/customXml" ds:itemID="{021FA970-B1D8-41AE-9FF9-9A476D02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279</TotalTime>
  <Pages>3</Pages>
  <Words>639</Words>
  <Characters>3648</Characters>
  <Application>Microsoft Office Word</Application>
  <DocSecurity>0</DocSecurity>
  <Lines>30</Lines>
  <Paragraphs>8</Paragraphs>
  <ScaleCrop>false</ScaleCrop>
  <HeadingPairs>
    <vt:vector size="4" baseType="variant">
      <vt:variant>
        <vt:lpstr>Наслов</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dimeNA</dc:creator>
  <dc:description>Formats and macros for Springer Lecture Notes</dc:description>
  <cp:lastModifiedBy>Димитриј Мијоски</cp:lastModifiedBy>
  <cp:revision>13</cp:revision>
  <dcterms:created xsi:type="dcterms:W3CDTF">2015-01-26T22:59:00Z</dcterms:created>
  <dcterms:modified xsi:type="dcterms:W3CDTF">2015-02-27T20:55:00Z</dcterms:modified>
</cp:coreProperties>
</file>