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200"/>
        <w:jc w:val="center"/>
      </w:pPr>
      <w:r>
        <w:rPr>
          <w:rFonts w:ascii="Arial" w:cs="Arial" w:eastAsia="Arial" w:hAnsi="Arial"/>
          <w:b/>
          <w:bCs/>
          <w:color w:val="1A1A2E"/>
          <w:sz w:val="72"/>
          <w:szCs w:val="72"/>
        </w:rPr>
        <w:t xml:space="preserve">DECODED SHOP</w:t>
      </w:r>
    </w:p>
    <w:p>
      <w:pPr>
        <w:spacing w:after="100"/>
        <w:jc w:val="center"/>
      </w:pPr>
      <w:r>
        <w:rPr>
          <w:rFonts w:ascii="Arial" w:cs="Arial" w:eastAsia="Arial" w:hAnsi="Arial"/>
          <w:color w:val="E94560"/>
          <w:sz w:val="36"/>
          <w:szCs w:val="36"/>
        </w:rPr>
        <w:t xml:space="preserve">COMPREHENSIVE BUSINESS REVIEW</w:t>
      </w:r>
    </w:p>
    <w:p>
      <w:pPr>
        <w:spacing w:after="80"/>
        <w:jc w:val="center"/>
      </w:pPr>
      <w:r>
        <w:rPr>
          <w:rFonts w:ascii="Arial" w:cs="Arial" w:eastAsia="Arial" w:hAnsi="Arial"/>
          <w:color w:val="0F3460"/>
          <w:sz w:val="28"/>
          <w:szCs w:val="28"/>
        </w:rPr>
        <w:t xml:space="preserve">Mobile App Strategy &amp; Growth Plan</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400" w:after="0"/>
      </w:pPr>
    </w:p>
    <w:p>
      <w:pPr>
        <w:spacing w:after="80"/>
        <w:jc w:val="center"/>
      </w:pPr>
      <w:r>
        <w:rPr>
          <w:rFonts w:ascii="Arial" w:cs="Arial" w:eastAsia="Arial" w:hAnsi="Arial"/>
          <w:color w:val="555555"/>
          <w:sz w:val="24"/>
          <w:szCs w:val="24"/>
        </w:rPr>
        <w:t xml:space="preserve">Prepared for: Randy Torres</w:t>
      </w:r>
    </w:p>
    <w:p>
      <w:pPr>
        <w:spacing w:after="80"/>
        <w:jc w:val="center"/>
      </w:pPr>
      <w:r>
        <w:rPr>
          <w:rFonts w:ascii="Arial" w:cs="Arial" w:eastAsia="Arial" w:hAnsi="Arial"/>
          <w:color w:val="555555"/>
          <w:sz w:val="24"/>
          <w:szCs w:val="24"/>
        </w:rPr>
        <w:t xml:space="preserve">February 2026</w:t>
      </w:r>
    </w:p>
    <w:p>
      <w:pPr>
        <w:spacing w:after="80"/>
        <w:jc w:val="center"/>
      </w:pPr>
      <w:r>
        <w:rPr>
          <w:rFonts w:ascii="Arial" w:cs="Arial" w:eastAsia="Arial" w:hAnsi="Arial"/>
          <w:b/>
          <w:bCs/>
          <w:color w:val="E9456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spacing w:after="120" w:line="276"/>
      </w:pPr>
      <w:r>
        <w:rPr>
          <w:rFonts w:ascii="Arial" w:cs="Arial" w:eastAsia="Arial" w:hAnsi="Arial"/>
          <w:color w:val="333333"/>
          <w:sz w:val="22"/>
          <w:szCs w:val="22"/>
        </w:rPr>
        <w:t xml:space="preserve">Decoded Shop is an emerging street-luxury fashion brand operating via Shopify (decodedshop.myshopify.com) and Instagram (@decoded.shop). The brand positions itself as a fashion-forward street-luxury label built on bold visuals, aggressive energy, and storytelling, with two distinct collections: core Decoded and premium Decoded Noir.</w:t>
      </w:r>
    </w:p>
    <w:p>
      <w:pPr>
        <w:spacing w:after="120" w:line="276"/>
      </w:pPr>
      <w:r>
        <w:rPr>
          <w:rFonts w:ascii="Arial" w:cs="Arial" w:eastAsia="Arial" w:hAnsi="Arial"/>
          <w:color w:val="333333"/>
          <w:sz w:val="22"/>
          <w:szCs w:val="22"/>
        </w:rPr>
        <w:t xml:space="preserve">This report provides a comprehensive analysis of the current business, competitive landscape, digital presence, and delivers an actionable mobile app strategy and growth plan designed to scale the brand from its current early stage to a sustainable, high-growth trajectory.</w:t>
      </w:r>
    </w:p>
    <w:p>
      <w:pPr>
        <w:spacing w:before="100" w:after="0"/>
      </w:pPr>
    </w:p>
    <w:p>
      <w:pPr>
        <w:spacing w:before="200" w:after="120"/>
      </w:pPr>
      <w:r>
        <w:rPr>
          <w:rFonts w:ascii="Arial" w:cs="Arial" w:eastAsia="Arial" w:hAnsi="Arial"/>
          <w:b/>
          <w:bCs/>
          <w:color w:val="E94560"/>
          <w:sz w:val="24"/>
          <w:szCs w:val="24"/>
        </w:rPr>
        <w:t xml:space="preserve">Key Findings</w:t>
      </w:r>
    </w:p>
    <w:p>
      <w:pPr>
        <w:pStyle w:val="ListParagraph"/>
        <w:numPr>
          <w:ilvl w:val="0"/>
          <w:numId w:val="2"/>
        </w:numPr>
        <w:spacing w:after="80" w:line="276"/>
      </w:pPr>
      <w:r>
        <w:rPr>
          <w:rFonts w:ascii="Arial" w:cs="Arial" w:eastAsia="Arial" w:hAnsi="Arial"/>
          <w:b/>
          <w:bCs/>
          <w:color w:val="1A1A2E"/>
          <w:sz w:val="22"/>
          <w:szCs w:val="22"/>
        </w:rPr>
        <w:t xml:space="preserve">Market Opportunity: </w:t>
      </w:r>
      <w:r>
        <w:rPr>
          <w:rFonts w:ascii="Arial" w:cs="Arial" w:eastAsia="Arial" w:hAnsi="Arial"/>
          <w:color w:val="333333"/>
          <w:sz w:val="22"/>
          <w:szCs w:val="22"/>
        </w:rPr>
        <w:t xml:space="preserve">The global luxury streetwear market reached $18.7B in 2024 and is projected to grow to $37.1B by 2033 (7.9% CAGR). The timing is favorable for emerging DTC brands.</w:t>
      </w:r>
    </w:p>
    <w:p>
      <w:pPr>
        <w:pStyle w:val="ListParagraph"/>
        <w:numPr>
          <w:ilvl w:val="0"/>
          <w:numId w:val="2"/>
        </w:numPr>
        <w:spacing w:after="80" w:line="276"/>
      </w:pPr>
      <w:r>
        <w:rPr>
          <w:rFonts w:ascii="Arial" w:cs="Arial" w:eastAsia="Arial" w:hAnsi="Arial"/>
          <w:b/>
          <w:bCs/>
          <w:color w:val="1A1A2E"/>
          <w:sz w:val="22"/>
          <w:szCs w:val="22"/>
        </w:rPr>
        <w:t xml:space="preserve">Digital Presence: </w:t>
      </w:r>
      <w:r>
        <w:rPr>
          <w:rFonts w:ascii="Arial" w:cs="Arial" w:eastAsia="Arial" w:hAnsi="Arial"/>
          <w:color w:val="333333"/>
          <w:sz w:val="22"/>
          <w:szCs w:val="22"/>
        </w:rPr>
        <w:t xml:space="preserve">Currently rated D- overall. Operating on a myshopify.com subdomain with no detectable SEO, backlinks, press coverage, or coordinated content strategy. This represents both a critical gap and a massive upside opportunity.</w:t>
      </w:r>
    </w:p>
    <w:p>
      <w:pPr>
        <w:pStyle w:val="ListParagraph"/>
        <w:numPr>
          <w:ilvl w:val="0"/>
          <w:numId w:val="2"/>
        </w:numPr>
        <w:spacing w:after="80" w:line="276"/>
      </w:pPr>
      <w:r>
        <w:rPr>
          <w:rFonts w:ascii="Arial" w:cs="Arial" w:eastAsia="Arial" w:hAnsi="Arial"/>
          <w:b/>
          <w:bCs/>
          <w:color w:val="1A1A2E"/>
          <w:sz w:val="22"/>
          <w:szCs w:val="22"/>
        </w:rPr>
        <w:t xml:space="preserve">Competitive Position: </w:t>
      </w:r>
      <w:r>
        <w:rPr>
          <w:rFonts w:ascii="Arial" w:cs="Arial" w:eastAsia="Arial" w:hAnsi="Arial"/>
          <w:color w:val="333333"/>
          <w:sz w:val="22"/>
          <w:szCs w:val="22"/>
        </w:rPr>
        <w:t xml:space="preserve">Decoded competes in the same space as Corteiz, Broken Planet, Hellstar, and Represent. All of these brands scaled through community-first strategies rather than paid advertising.</w:t>
      </w:r>
    </w:p>
    <w:p>
      <w:pPr>
        <w:pStyle w:val="ListParagraph"/>
        <w:numPr>
          <w:ilvl w:val="0"/>
          <w:numId w:val="2"/>
        </w:numPr>
        <w:spacing w:after="80" w:line="276"/>
      </w:pPr>
      <w:r>
        <w:rPr>
          <w:rFonts w:ascii="Arial" w:cs="Arial" w:eastAsia="Arial" w:hAnsi="Arial"/>
          <w:b/>
          <w:bCs/>
          <w:color w:val="1A1A2E"/>
          <w:sz w:val="22"/>
          <w:szCs w:val="22"/>
        </w:rPr>
        <w:t xml:space="preserve">Mobile App ROI: </w:t>
      </w:r>
      <w:r>
        <w:rPr>
          <w:rFonts w:ascii="Arial" w:cs="Arial" w:eastAsia="Arial" w:hAnsi="Arial"/>
          <w:color w:val="333333"/>
          <w:sz w:val="22"/>
          <w:szCs w:val="22"/>
        </w:rPr>
        <w:t xml:space="preserve">Fashion DTC apps drive 3x higher conversion than mobile web. A Shopify app builder (Tapcart/Shopney) can launch in weeks for $1,200-$5,000/year with 10-37x projected first-year ROI.</w:t>
      </w:r>
    </w:p>
    <w:p>
      <w:pPr>
        <w:pStyle w:val="ListParagraph"/>
        <w:numPr>
          <w:ilvl w:val="0"/>
          <w:numId w:val="2"/>
        </w:numPr>
        <w:spacing w:after="80" w:line="276"/>
      </w:pPr>
      <w:r>
        <w:rPr>
          <w:rFonts w:ascii="Arial" w:cs="Arial" w:eastAsia="Arial" w:hAnsi="Arial"/>
          <w:b/>
          <w:bCs/>
          <w:color w:val="1A1A2E"/>
          <w:sz w:val="22"/>
          <w:szCs w:val="22"/>
        </w:rPr>
        <w:t xml:space="preserve">Growth Trajectory: </w:t>
      </w:r>
      <w:r>
        <w:rPr>
          <w:rFonts w:ascii="Arial" w:cs="Arial" w:eastAsia="Arial" w:hAnsi="Arial"/>
          <w:color w:val="333333"/>
          <w:sz w:val="22"/>
          <w:szCs w:val="22"/>
        </w:rPr>
        <w:t xml:space="preserve">With disciplined execution of the recommended playbook, projected revenue targets are $50K-$100K+ within six months and a trajectory toward $500K+ ARR.</w:t>
      </w:r>
    </w:p>
    <w:p>
      <w:r>
        <w:br w:type="page"/>
      </w:r>
    </w:p>
    <w:p>
      <w:pPr>
        <w:pStyle w:val="Heading1"/>
        <w:spacing w:before="360" w:after="200"/>
      </w:pPr>
      <w:r>
        <w:rPr>
          <w:rFonts w:ascii="Arial" w:cs="Arial" w:eastAsia="Arial" w:hAnsi="Arial"/>
          <w:b/>
          <w:bCs/>
          <w:color w:val="1A1A2E"/>
          <w:sz w:val="36"/>
          <w:szCs w:val="36"/>
        </w:rPr>
        <w:t xml:space="preserve">1. CURRENT STATE OF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pStyle w:val="Heading2"/>
        <w:spacing w:before="280" w:after="160"/>
      </w:pPr>
      <w:r>
        <w:rPr>
          <w:rFonts w:ascii="Arial" w:cs="Arial" w:eastAsia="Arial" w:hAnsi="Arial"/>
          <w:b/>
          <w:bCs/>
          <w:color w:val="0F3460"/>
          <w:sz w:val="28"/>
          <w:szCs w:val="28"/>
        </w:rPr>
        <w:t xml:space="preserve">1.1 Brand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 Name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Decoded Shop</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Positioning</w:t>
            </w:r>
          </w:p>
        </w:tc>
        <w:tc>
          <w:tcPr>
            <w:tcW w:type="dxa" w:w="5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Fashion-forward street-luxury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Tagline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Bold visuals, aggressive energy, storytelling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Collections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Decoded (core) + Decoded Noir (luxury)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Platform</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Shopify (myshopify.com subdomain)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Social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Instagram: @decoded.shop</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Theme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Dawn (Shopify default)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Payments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Visa, MC, Amex, Apple Pay, Google Pay, PayPal, Shop Pay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Country</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United States (USD)</w:t>
            </w:r>
          </w:p>
        </w:tc>
      </w:tr>
    </w:tbl>
    <w:p>
      <w:pPr>
        <w:spacing w:before="200" w:after="0"/>
      </w:pPr>
    </w:p>
    <w:p>
      <w:pPr>
        <w:pStyle w:val="Heading2"/>
        <w:spacing w:before="280" w:after="160"/>
      </w:pPr>
      <w:r>
        <w:rPr>
          <w:rFonts w:ascii="Arial" w:cs="Arial" w:eastAsia="Arial" w:hAnsi="Arial"/>
          <w:b/>
          <w:bCs/>
          <w:color w:val="0F3460"/>
          <w:sz w:val="28"/>
          <w:szCs w:val="28"/>
        </w:rPr>
        <w:t xml:space="preserve">1.2 Digital Presence Scorecard</w:t>
      </w:r>
    </w:p>
    <w:p>
      <w:pPr>
        <w:spacing w:after="120" w:line="276"/>
      </w:pPr>
      <w:r>
        <w:rPr>
          <w:rFonts w:ascii="Arial" w:cs="Arial" w:eastAsia="Arial" w:hAnsi="Arial"/>
          <w:color w:val="333333"/>
          <w:sz w:val="22"/>
          <w:szCs w:val="22"/>
        </w:rPr>
        <w:t xml:space="preserve">A comprehensive audit of Decoded Shop's digital footprint reveals significant gaps across every major dimension. The overall grade of D- reflects a brand that is essentially invisible online beyond its direct Shopify storefront.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800"/>
        <w:gridCol w:w="2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Search Visibility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organic presence detected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Domain Authority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myshopify.com subdomain liability</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Social Media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Minimal/unclear presence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Backlinks &amp; PR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F</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None detected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Marketing</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blog or strategy</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Email Marketing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Unclear/likely unused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Paid Advertising</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campaigns detected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Technical SEO</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Subdomain limitations</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Overall Digital Health</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Severely underdeveloped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CRITICAL</w:t>
            </w:r>
          </w:p>
        </w:tc>
      </w:tr>
    </w:tbl>
    <w:p>
      <w:pPr>
        <w:spacing w:before="200" w:after="0"/>
      </w:pPr>
    </w:p>
    <w:p>
      <w:pPr>
        <w:pStyle w:val="Heading2"/>
        <w:spacing w:before="280" w:after="160"/>
      </w:pPr>
      <w:r>
        <w:rPr>
          <w:rFonts w:ascii="Arial" w:cs="Arial" w:eastAsia="Arial" w:hAnsi="Arial"/>
          <w:b/>
          <w:bCs/>
          <w:color w:val="0F3460"/>
          <w:sz w:val="28"/>
          <w:szCs w:val="28"/>
        </w:rPr>
        <w:t xml:space="preserve">1.3 Critical Technical Issue: Custom Domain</w:t>
      </w:r>
    </w:p>
    <w:p>
      <w:pPr>
        <w:spacing w:after="120" w:line="276"/>
      </w:pPr>
      <w:r>
        <w:rPr>
          <w:rFonts w:ascii="Arial" w:cs="Arial" w:eastAsia="Arial" w:hAnsi="Arial"/>
          <w:color w:val="333333"/>
          <w:sz w:val="22"/>
          <w:szCs w:val="22"/>
        </w:rPr>
        <w:t xml:space="preserve">Decoded Shop operates on decodedshop.myshopify.com rather than a custom domain. This is the single most impactful issue to resolve immediately. All backlinks and domain authority currently accrue to Shopify, not the brand. Google treats myshopify.com as a platform, diluting individual store visibility. Every major competitor (Kith, Fear of God, Represent) uses a custom .com domain. Migrating to a custom domain is projected to improve search visibility by 30-50%.</w:t>
      </w:r>
    </w:p>
    <w:p>
      <w:r>
        <w:br w:type="page"/>
      </w:r>
    </w:p>
    <w:p>
      <w:pPr>
        <w:pStyle w:val="Heading1"/>
        <w:spacing w:before="360" w:after="200"/>
      </w:pPr>
      <w:r>
        <w:rPr>
          <w:rFonts w:ascii="Arial" w:cs="Arial" w:eastAsia="Arial" w:hAnsi="Arial"/>
          <w:b/>
          <w:bCs/>
          <w:color w:val="1A1A2E"/>
          <w:sz w:val="36"/>
          <w:szCs w:val="36"/>
        </w:rPr>
        <w:t xml:space="preserve">2. MARKET &amp;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pStyle w:val="Heading2"/>
        <w:spacing w:before="280" w:after="160"/>
      </w:pPr>
      <w:r>
        <w:rPr>
          <w:rFonts w:ascii="Arial" w:cs="Arial" w:eastAsia="Arial" w:hAnsi="Arial"/>
          <w:b/>
          <w:bCs/>
          <w:color w:val="0F3460"/>
          <w:sz w:val="28"/>
          <w:szCs w:val="28"/>
        </w:rPr>
        <w:t xml:space="preserve">2.1 Market Size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tblHeader/>
        </w:trP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Global Luxury Streetwear Market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$18.7 Billion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2024</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Projected Market Size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$37.1 Billion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2033</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Growth Rate (CAGR)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7.9%</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2025-2033</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Global Streetwear Market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$350.78 Billion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2024</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Gen Z Share of Customers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70%</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2024</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Online Sales Share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65%</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2024</w:t>
            </w:r>
          </w:p>
        </w:tc>
      </w:tr>
    </w:tbl>
    <w:p>
      <w:pPr>
        <w:spacing w:before="200" w:after="0"/>
      </w:pPr>
    </w:p>
    <w:p>
      <w:pPr>
        <w:pStyle w:val="Heading2"/>
        <w:spacing w:before="280" w:after="160"/>
      </w:pPr>
      <w:r>
        <w:rPr>
          <w:rFonts w:ascii="Arial" w:cs="Arial" w:eastAsia="Arial" w:hAnsi="Arial"/>
          <w:b/>
          <w:bCs/>
          <w:color w:val="0F3460"/>
          <w:sz w:val="28"/>
          <w:szCs w:val="28"/>
        </w:rPr>
        <w:t xml:space="preserve">2.2 Key Market Trends</w:t>
      </w:r>
    </w:p>
    <w:p>
      <w:pPr>
        <w:pStyle w:val="ListParagraph"/>
        <w:numPr>
          <w:ilvl w:val="0"/>
          <w:numId w:val="2"/>
        </w:numPr>
        <w:spacing w:after="80" w:line="276"/>
      </w:pPr>
      <w:r>
        <w:rPr>
          <w:rFonts w:ascii="Arial" w:cs="Arial" w:eastAsia="Arial" w:hAnsi="Arial"/>
          <w:b/>
          <w:bCs/>
          <w:color w:val="1A1A2E"/>
          <w:sz w:val="22"/>
          <w:szCs w:val="22"/>
        </w:rPr>
        <w:t xml:space="preserve">Luxury-Streetwear Convergence: </w:t>
      </w:r>
      <w:r>
        <w:rPr>
          <w:rFonts w:ascii="Arial" w:cs="Arial" w:eastAsia="Arial" w:hAnsi="Arial"/>
          <w:color w:val="333333"/>
          <w:sz w:val="22"/>
          <w:szCs w:val="22"/>
        </w:rPr>
        <w:t xml:space="preserve">Gucci, Balenciaga, and Louis Vuitton are actively expanding into streetwear, creating both validation and competition for emerging brands.</w:t>
      </w:r>
    </w:p>
    <w:p>
      <w:pPr>
        <w:pStyle w:val="ListParagraph"/>
        <w:numPr>
          <w:ilvl w:val="0"/>
          <w:numId w:val="2"/>
        </w:numPr>
        <w:spacing w:after="80" w:line="276"/>
      </w:pPr>
      <w:r>
        <w:rPr>
          <w:rFonts w:ascii="Arial" w:cs="Arial" w:eastAsia="Arial" w:hAnsi="Arial"/>
          <w:b/>
          <w:bCs/>
          <w:color w:val="1A1A2E"/>
          <w:sz w:val="22"/>
          <w:szCs w:val="22"/>
        </w:rPr>
        <w:t xml:space="preserve">Quality Over Price: </w:t>
      </w:r>
      <w:r>
        <w:rPr>
          <w:rFonts w:ascii="Arial" w:cs="Arial" w:eastAsia="Arial" w:hAnsi="Arial"/>
          <w:color w:val="333333"/>
          <w:sz w:val="22"/>
          <w:szCs w:val="22"/>
        </w:rPr>
        <w:t xml:space="preserve">43% of global consumers now prioritize quality over price (up from 30% in 2023), supporting premium pricing strategies.</w:t>
      </w:r>
    </w:p>
    <w:p>
      <w:pPr>
        <w:pStyle w:val="ListParagraph"/>
        <w:numPr>
          <w:ilvl w:val="0"/>
          <w:numId w:val="2"/>
        </w:numPr>
        <w:spacing w:after="80" w:line="276"/>
      </w:pPr>
      <w:r>
        <w:rPr>
          <w:rFonts w:ascii="Arial" w:cs="Arial" w:eastAsia="Arial" w:hAnsi="Arial"/>
          <w:b/>
          <w:bCs/>
          <w:color w:val="1A1A2E"/>
          <w:sz w:val="22"/>
          <w:szCs w:val="22"/>
        </w:rPr>
        <w:t xml:space="preserve">Gender-Neutral Growth: </w:t>
      </w:r>
      <w:r>
        <w:rPr>
          <w:rFonts w:ascii="Arial" w:cs="Arial" w:eastAsia="Arial" w:hAnsi="Arial"/>
          <w:color w:val="333333"/>
          <w:sz w:val="22"/>
          <w:szCs w:val="22"/>
        </w:rPr>
        <w:t xml:space="preserve">Gender-neutral clothing market is projected to grow from $98.2B (2024) to $209.73B (2032), representing a significant untapped opportunity.</w:t>
      </w:r>
    </w:p>
    <w:p>
      <w:pPr>
        <w:pStyle w:val="ListParagraph"/>
        <w:numPr>
          <w:ilvl w:val="0"/>
          <w:numId w:val="2"/>
        </w:numPr>
        <w:spacing w:after="80" w:line="276"/>
      </w:pPr>
      <w:r>
        <w:rPr>
          <w:rFonts w:ascii="Arial" w:cs="Arial" w:eastAsia="Arial" w:hAnsi="Arial"/>
          <w:b/>
          <w:bCs/>
          <w:color w:val="1A1A2E"/>
          <w:sz w:val="22"/>
          <w:szCs w:val="22"/>
        </w:rPr>
        <w:t xml:space="preserve">Social Commerce: </w:t>
      </w:r>
      <w:r>
        <w:rPr>
          <w:rFonts w:ascii="Arial" w:cs="Arial" w:eastAsia="Arial" w:hAnsi="Arial"/>
          <w:color w:val="333333"/>
          <w:sz w:val="22"/>
          <w:szCs w:val="22"/>
        </w:rPr>
        <w:t xml:space="preserve">U.S. social commerce revenue is projected to hit $104 billion in 2025, with TikTok Shop and Instagram Checkout eliminating purchase friction.</w:t>
      </w:r>
    </w:p>
    <w:p>
      <w:pPr>
        <w:pStyle w:val="ListParagraph"/>
        <w:numPr>
          <w:ilvl w:val="0"/>
          <w:numId w:val="2"/>
        </w:numPr>
        <w:spacing w:after="80" w:line="276"/>
      </w:pPr>
      <w:r>
        <w:rPr>
          <w:rFonts w:ascii="Arial" w:cs="Arial" w:eastAsia="Arial" w:hAnsi="Arial"/>
          <w:b/>
          <w:bCs/>
          <w:color w:val="1A1A2E"/>
          <w:sz w:val="22"/>
          <w:szCs w:val="22"/>
        </w:rPr>
        <w:t xml:space="preserve">Community-Led Growth: </w:t>
      </w:r>
      <w:r>
        <w:rPr>
          <w:rFonts w:ascii="Arial" w:cs="Arial" w:eastAsia="Arial" w:hAnsi="Arial"/>
          <w:color w:val="333333"/>
          <w:sz w:val="22"/>
          <w:szCs w:val="22"/>
        </w:rPr>
        <w:t xml:space="preserve">Brands like Corteiz and Broken Planet have proven that community building outperforms traditional advertising for streetwear.</w:t>
      </w:r>
    </w:p>
    <w:p>
      <w:pPr>
        <w:spacing w:before="200" w:after="0"/>
      </w:pPr>
    </w:p>
    <w:p>
      <w:pPr>
        <w:pStyle w:val="Heading2"/>
        <w:spacing w:before="280" w:after="160"/>
      </w:pPr>
      <w:r>
        <w:rPr>
          <w:rFonts w:ascii="Arial" w:cs="Arial" w:eastAsia="Arial" w:hAnsi="Arial"/>
          <w:b/>
          <w:bCs/>
          <w:color w:val="0F3460"/>
          <w:sz w:val="28"/>
          <w:szCs w:val="28"/>
        </w:rPr>
        <w:t xml:space="preserve">2.3 Competitive Landscape</w:t>
      </w:r>
    </w:p>
    <w:p>
      <w:pPr>
        <w:spacing w:after="120" w:line="276"/>
      </w:pPr>
      <w:r>
        <w:rPr>
          <w:rFonts w:ascii="Arial" w:cs="Arial" w:eastAsia="Arial" w:hAnsi="Arial"/>
          <w:color w:val="333333"/>
          <w:sz w:val="22"/>
          <w:szCs w:val="22"/>
        </w:rPr>
        <w:t xml:space="preserve">Decoded Shop competes across four tiers of the streetwear-luxury market. The most relevant benchmarks are Tier 2 and Tier 3 brands that have successfully scaled from similar starting points.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22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Brands</w:t>
            </w:r>
          </w:p>
        </w:tc>
        <w:tc>
          <w:tcPr>
            <w:tcW w:type="dxa" w:w="2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 Range (Hoodie)</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Decoded Relevance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Tier 1: Established Luxury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Fear of God, Off-White, Amiri</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$200-$800+</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Aspiration target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Tier 2: Premium Bridge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Kith, Palm Angels, Represent</w:t>
            </w:r>
          </w:p>
        </w:tc>
        <w:tc>
          <w:tcPr>
            <w:tcW w:type="dxa" w:w="2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$100-$300</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Direct competition zone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Tier 3: Emerging Challengers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Corteiz, Broken Planet, Hellstar</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$50-$150</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 benchmark peers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Tier 4: Social-First DTC</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Scuffers, Lazy Oaf</w:t>
            </w:r>
          </w:p>
        </w:tc>
        <w:tc>
          <w:tcPr>
            <w:tcW w:type="dxa" w:w="2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$50-$100</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Growth model reference</w:t>
            </w:r>
          </w:p>
        </w:tc>
      </w:tr>
    </w:tbl>
    <w:p>
      <w:pPr>
        <w:spacing w:before="200" w:after="0"/>
      </w:pPr>
    </w:p>
    <w:p>
      <w:pPr>
        <w:pStyle w:val="Heading2"/>
        <w:spacing w:before="280" w:after="160"/>
      </w:pPr>
      <w:r>
        <w:rPr>
          <w:rFonts w:ascii="Arial" w:cs="Arial" w:eastAsia="Arial" w:hAnsi="Arial"/>
          <w:b/>
          <w:bCs/>
          <w:color w:val="0F3460"/>
          <w:sz w:val="28"/>
          <w:szCs w:val="28"/>
        </w:rPr>
        <w:t xml:space="preserve">2.4 Competitor Case Studies</w:t>
      </w:r>
    </w:p>
    <w:p>
      <w:pPr>
        <w:spacing w:before="200" w:after="120"/>
      </w:pPr>
      <w:r>
        <w:rPr>
          <w:rFonts w:ascii="Arial" w:cs="Arial" w:eastAsia="Arial" w:hAnsi="Arial"/>
          <w:b/>
          <w:bCs/>
          <w:color w:val="E94560"/>
          <w:sz w:val="24"/>
          <w:szCs w:val="24"/>
        </w:rPr>
        <w:t xml:space="preserve">Corteiz: From Bedroom to Global Brand</w:t>
      </w:r>
    </w:p>
    <w:p>
      <w:pPr>
        <w:spacing w:after="120" w:line="276"/>
      </w:pPr>
      <w:r>
        <w:rPr>
          <w:rFonts w:ascii="Arial" w:cs="Arial" w:eastAsia="Arial" w:hAnsi="Arial"/>
          <w:color w:val="333333"/>
          <w:sz w:val="22"/>
          <w:szCs w:val="22"/>
        </w:rPr>
        <w:t xml:space="preserve">Corteiz scaled to an estimated $58M+ ARR without traditional advertising. The founder (Clint419) built the brand through authentic underground positioning, scarcity-driven chaos drops in London streets, Instagram-only hype cycles, and a landmark Nike Air Max 95 collaboration. The core lesson: community building and authentic positioning outweigh marketing budgets.</w:t>
      </w:r>
    </w:p>
    <w:p>
      <w:pPr>
        <w:spacing w:before="200" w:after="120"/>
      </w:pPr>
      <w:r>
        <w:rPr>
          <w:rFonts w:ascii="Arial" w:cs="Arial" w:eastAsia="Arial" w:hAnsi="Arial"/>
          <w:b/>
          <w:bCs/>
          <w:color w:val="E94560"/>
          <w:sz w:val="24"/>
          <w:szCs w:val="24"/>
        </w:rPr>
        <w:t xml:space="preserve">Broken Planet: Sustainability + Drops</w:t>
      </w:r>
    </w:p>
    <w:p>
      <w:pPr>
        <w:spacing w:after="120" w:line="276"/>
      </w:pPr>
      <w:r>
        <w:rPr>
          <w:rFonts w:ascii="Arial" w:cs="Arial" w:eastAsia="Arial" w:hAnsi="Arial"/>
          <w:color w:val="333333"/>
          <w:sz w:val="22"/>
          <w:szCs w:val="22"/>
        </w:rPr>
        <w:t xml:space="preserve">Broken Planet achieved rapid scaling in 2023-2024 by making sustainability its core identity rather than an afterthought. Timed drops sell out in minutes, with intentional limited production aligning business model with brand values. TikTok and Instagram countdowns drive urgency.</w:t>
      </w:r>
    </w:p>
    <w:p>
      <w:pPr>
        <w:spacing w:before="200" w:after="120"/>
      </w:pPr>
      <w:r>
        <w:rPr>
          <w:rFonts w:ascii="Arial" w:cs="Arial" w:eastAsia="Arial" w:hAnsi="Arial"/>
          <w:b/>
          <w:bCs/>
          <w:color w:val="E94560"/>
          <w:sz w:val="24"/>
          <w:szCs w:val="24"/>
        </w:rPr>
        <w:t xml:space="preserve">Represent Clo: Shopify DTC Excellence</w:t>
      </w:r>
    </w:p>
    <w:p>
      <w:pPr>
        <w:spacing w:after="120" w:line="276"/>
      </w:pPr>
      <w:r>
        <w:rPr>
          <w:rFonts w:ascii="Arial" w:cs="Arial" w:eastAsia="Arial" w:hAnsi="Arial"/>
          <w:color w:val="333333"/>
          <w:sz w:val="22"/>
          <w:szCs w:val="22"/>
        </w:rPr>
        <w:t xml:space="preserve">Represent became one of the fastest-growing Shopify streetwear brands through meticulous product quality, community-driven social media engagement, and a consistent regular drop cadence that trains customers to return.</w:t>
      </w:r>
    </w:p>
    <w:p>
      <w:pPr>
        <w:spacing w:before="200" w:after="120"/>
      </w:pPr>
      <w:r>
        <w:rPr>
          <w:rFonts w:ascii="Arial" w:cs="Arial" w:eastAsia="Arial" w:hAnsi="Arial"/>
          <w:b/>
          <w:bCs/>
          <w:color w:val="E94560"/>
          <w:sz w:val="24"/>
          <w:szCs w:val="24"/>
        </w:rPr>
        <w:t xml:space="preserve">Scuffers: Influencer-First Growth</w:t>
      </w:r>
    </w:p>
    <w:p>
      <w:pPr>
        <w:spacing w:after="120" w:line="276"/>
      </w:pPr>
      <w:r>
        <w:rPr>
          <w:rFonts w:ascii="Arial" w:cs="Arial" w:eastAsia="Arial" w:hAnsi="Arial"/>
          <w:color w:val="333333"/>
          <w:sz w:val="22"/>
          <w:szCs w:val="22"/>
        </w:rPr>
        <w:t xml:space="preserve">Madrid-based Scuffers achieved $2.7M+ revenue through authentic micro-influencer seeding, TikTok virality (#scuffers: 30.8M views), and consistent community engagement, demonstrating that emerging brands can reach seven figures through social-first strategies alone.</w:t>
      </w:r>
    </w:p>
    <w:p>
      <w:pPr>
        <w:spacing w:before="200" w:after="0"/>
      </w:pPr>
    </w:p>
    <w:p>
      <w:pPr>
        <w:pStyle w:val="Heading2"/>
        <w:spacing w:before="280" w:after="160"/>
      </w:pPr>
      <w:r>
        <w:rPr>
          <w:rFonts w:ascii="Arial" w:cs="Arial" w:eastAsia="Arial" w:hAnsi="Arial"/>
          <w:b/>
          <w:bCs/>
          <w:color w:val="0F3460"/>
          <w:sz w:val="28"/>
          <w:szCs w:val="28"/>
        </w:rPr>
        <w:t xml:space="preserve">2.5 Recommended Pricing Strategy</w:t>
      </w:r>
    </w:p>
    <w:p>
      <w:pPr>
        <w:spacing w:after="120" w:line="276"/>
      </w:pPr>
      <w:r>
        <w:rPr>
          <w:rFonts w:ascii="Arial" w:cs="Arial" w:eastAsia="Arial" w:hAnsi="Arial"/>
          <w:color w:val="333333"/>
          <w:sz w:val="22"/>
          <w:szCs w:val="22"/>
        </w:rPr>
        <w:t xml:space="preserve">Based on competitive benchmarking and the dual-collection model, the following pricing framework positions Decoded for both volume acquisition (core) and premium margin (Noir):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Decoded Core</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Decoded Noir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Graphic Tees</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$35-$55</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$80-$120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Hoodies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$75-$125</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$150-$250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Jackets/Outerwear</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$100-$150</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$200-$400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Accessories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$15-$45</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$50-$100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Target Margin</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50-55%</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60-70%</w:t>
            </w:r>
          </w:p>
        </w:tc>
      </w:tr>
    </w:tbl>
    <w:p>
      <w:pPr>
        <w:spacing w:after="120" w:line="276"/>
      </w:pPr>
      <w:r>
        <w:rPr>
          <w:rFonts w:ascii="Arial" w:cs="Arial" w:eastAsia="Arial" w:hAnsi="Arial"/>
          <w:color w:val="333333"/>
          <w:sz w:val="22"/>
          <w:szCs w:val="22"/>
        </w:rPr>
        <w:t xml:space="preserve">The Fear of God barbell strategy validates this approach: maintain a luxury mainline (Noir) for status-driven buyers while scaling volume through an accessible luxury line (core Decoded).</w:t>
      </w:r>
    </w:p>
    <w:p>
      <w:r>
        <w:br w:type="page"/>
      </w:r>
    </w:p>
    <w:p>
      <w:pPr>
        <w:pStyle w:val="Heading1"/>
        <w:spacing w:before="360" w:after="200"/>
      </w:pPr>
      <w:r>
        <w:rPr>
          <w:rFonts w:ascii="Arial" w:cs="Arial" w:eastAsia="Arial" w:hAnsi="Arial"/>
          <w:b/>
          <w:bCs/>
          <w:color w:val="1A1A2E"/>
          <w:sz w:val="36"/>
          <w:szCs w:val="36"/>
        </w:rPr>
        <w:t xml:space="preserve">3. MOBILE APP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pStyle w:val="Heading2"/>
        <w:spacing w:before="280" w:after="160"/>
      </w:pPr>
      <w:r>
        <w:rPr>
          <w:rFonts w:ascii="Arial" w:cs="Arial" w:eastAsia="Arial" w:hAnsi="Arial"/>
          <w:b/>
          <w:bCs/>
          <w:color w:val="0F3460"/>
          <w:sz w:val="28"/>
          <w:szCs w:val="28"/>
        </w:rPr>
        <w:t xml:space="preserve">3.1 Why a Mobile App Is Essential</w:t>
      </w:r>
    </w:p>
    <w:p>
      <w:pPr>
        <w:spacing w:after="120" w:line="276"/>
      </w:pPr>
      <w:r>
        <w:rPr>
          <w:rFonts w:ascii="Arial" w:cs="Arial" w:eastAsia="Arial" w:hAnsi="Arial"/>
          <w:color w:val="333333"/>
          <w:sz w:val="22"/>
          <w:szCs w:val="22"/>
        </w:rPr>
        <w:t xml:space="preserve">Mobile apps are now a competitive necessity for DTC streetwear brands. The data strongly supports investing in a native mobile app:</w:t>
      </w:r>
    </w:p>
    <w:p>
      <w:pPr>
        <w:pStyle w:val="ListParagraph"/>
        <w:numPr>
          <w:ilvl w:val="0"/>
          <w:numId w:val="2"/>
        </w:numPr>
        <w:spacing w:after="80" w:line="276"/>
      </w:pPr>
      <w:r>
        <w:rPr>
          <w:rFonts w:ascii="Arial" w:cs="Arial" w:eastAsia="Arial" w:hAnsi="Arial"/>
          <w:b/>
          <w:bCs/>
          <w:color w:val="1A1A2E"/>
          <w:sz w:val="22"/>
          <w:szCs w:val="22"/>
        </w:rPr>
        <w:t xml:space="preserve">3x Higher Conversion: </w:t>
      </w:r>
      <w:r>
        <w:rPr>
          <w:rFonts w:ascii="Arial" w:cs="Arial" w:eastAsia="Arial" w:hAnsi="Arial"/>
          <w:color w:val="333333"/>
          <w:sz w:val="22"/>
          <w:szCs w:val="22"/>
        </w:rPr>
        <w:t xml:space="preserve">Fashion apps convert at 2.6% vs. 0.2% for mobile web (an 11x difference).</w:t>
      </w:r>
    </w:p>
    <w:p>
      <w:pPr>
        <w:pStyle w:val="ListParagraph"/>
        <w:numPr>
          <w:ilvl w:val="0"/>
          <w:numId w:val="2"/>
        </w:numPr>
        <w:spacing w:after="80" w:line="276"/>
      </w:pPr>
      <w:r>
        <w:rPr>
          <w:rFonts w:ascii="Arial" w:cs="Arial" w:eastAsia="Arial" w:hAnsi="Arial"/>
          <w:b/>
          <w:bCs/>
          <w:color w:val="1A1A2E"/>
          <w:sz w:val="22"/>
          <w:szCs w:val="22"/>
        </w:rPr>
        <w:t xml:space="preserve">33% Revenue Share: </w:t>
      </w:r>
      <w:r>
        <w:rPr>
          <w:rFonts w:ascii="Arial" w:cs="Arial" w:eastAsia="Arial" w:hAnsi="Arial"/>
          <w:color w:val="333333"/>
          <w:sz w:val="22"/>
          <w:szCs w:val="22"/>
        </w:rPr>
        <w:t xml:space="preserve">G-Star Raw's app accounts for nearly one-third of total e-commerce revenue.</w:t>
      </w:r>
    </w:p>
    <w:p>
      <w:pPr>
        <w:pStyle w:val="ListParagraph"/>
        <w:numPr>
          <w:ilvl w:val="0"/>
          <w:numId w:val="2"/>
        </w:numPr>
        <w:spacing w:after="80" w:line="276"/>
      </w:pPr>
      <w:r>
        <w:rPr>
          <w:rFonts w:ascii="Arial" w:cs="Arial" w:eastAsia="Arial" w:hAnsi="Arial"/>
          <w:b/>
          <w:bCs/>
          <w:color w:val="1A1A2E"/>
          <w:sz w:val="22"/>
          <w:szCs w:val="22"/>
        </w:rPr>
        <w:t xml:space="preserve">Push Notification Power: </w:t>
      </w:r>
      <w:r>
        <w:rPr>
          <w:rFonts w:ascii="Arial" w:cs="Arial" w:eastAsia="Arial" w:hAnsi="Arial"/>
          <w:color w:val="333333"/>
          <w:sz w:val="22"/>
          <w:szCs w:val="22"/>
        </w:rPr>
        <w:t xml:space="preserve">48% of app users have made a purchase directly from a push notification. Rich notifications deliver 56% higher open rates.</w:t>
      </w:r>
    </w:p>
    <w:p>
      <w:pPr>
        <w:pStyle w:val="ListParagraph"/>
        <w:numPr>
          <w:ilvl w:val="0"/>
          <w:numId w:val="2"/>
        </w:numPr>
        <w:spacing w:after="80" w:line="276"/>
      </w:pPr>
      <w:r>
        <w:rPr>
          <w:rFonts w:ascii="Arial" w:cs="Arial" w:eastAsia="Arial" w:hAnsi="Arial"/>
          <w:b/>
          <w:bCs/>
          <w:color w:val="1A1A2E"/>
          <w:sz w:val="22"/>
          <w:szCs w:val="22"/>
        </w:rPr>
        <w:t xml:space="preserve">Drop Culture Fit: </w:t>
      </w:r>
      <w:r>
        <w:rPr>
          <w:rFonts w:ascii="Arial" w:cs="Arial" w:eastAsia="Arial" w:hAnsi="Arial"/>
          <w:color w:val="333333"/>
          <w:sz w:val="22"/>
          <w:szCs w:val="22"/>
        </w:rPr>
        <w:t xml:space="preserve">Streetwear's drop model is perfectly suited to push-driven engagement through countdown timers, early access, and real-time inventory alerts.</w:t>
      </w:r>
    </w:p>
    <w:p>
      <w:pPr>
        <w:spacing w:before="200" w:after="0"/>
      </w:pPr>
    </w:p>
    <w:p>
      <w:pPr>
        <w:pStyle w:val="Heading2"/>
        <w:spacing w:before="280" w:after="160"/>
      </w:pPr>
      <w:r>
        <w:rPr>
          <w:rFonts w:ascii="Arial" w:cs="Arial" w:eastAsia="Arial" w:hAnsi="Arial"/>
          <w:b/>
          <w:bCs/>
          <w:color w:val="0F3460"/>
          <w:sz w:val="28"/>
          <w:szCs w:val="28"/>
        </w:rPr>
        <w:t xml:space="preserve">3.2 Platform Recommendation</w:t>
      </w:r>
    </w:p>
    <w:p>
      <w:pPr>
        <w:spacing w:after="120" w:line="276"/>
      </w:pPr>
      <w:r>
        <w:rPr>
          <w:rFonts w:ascii="Arial" w:cs="Arial" w:eastAsia="Arial" w:hAnsi="Arial"/>
          <w:color w:val="333333"/>
          <w:sz w:val="22"/>
          <w:szCs w:val="22"/>
        </w:rPr>
        <w:t xml:space="preserve">For a brand at Decoded's stage, a no-code Shopify app builder offers the optimal risk/reward balance. Custom development ($40K-$500K+) is premature until revenue supports it.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00"/>
        <w:gridCol w:w="26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Tapcart (Recommended)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$199+</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Drop-centric streetwear</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Industry-leading push segmentation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Shopney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$99</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Budget-conscious launch</w:t>
            </w:r>
          </w:p>
        </w:tc>
        <w:tc>
          <w:tcPr>
            <w:tcW w:type="dxa" w:w="2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Fastest time-to-market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Vajro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Performance-based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Event-based launches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Lowest cost if &lt;$100K/mo sales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Custom Build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$40K-$500K+ upfront</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Scale/unique features</w:t>
            </w:r>
          </w:p>
        </w:tc>
        <w:tc>
          <w:tcPr>
            <w:tcW w:type="dxa" w:w="2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Maximum customization</w:t>
            </w:r>
          </w:p>
        </w:tc>
      </w:tr>
    </w:tbl>
    <w:p>
      <w:pPr>
        <w:spacing w:before="100" w:after="0"/>
      </w:pPr>
    </w:p>
    <w:p>
      <w:pPr>
        <w:spacing w:after="120" w:line="276"/>
      </w:pPr>
      <w:r>
        <w:rPr>
          <w:rFonts w:ascii="Arial" w:cs="Arial" w:eastAsia="Arial" w:hAnsi="Arial"/>
          <w:color w:val="333333"/>
          <w:sz w:val="22"/>
          <w:szCs w:val="22"/>
        </w:rPr>
        <w:t xml:space="preserve">Recommendation: Start with Tapcart for its superior drop scheduling, VIP access features, and advanced push notification segmentation, all of which are critical for streetwear. Budget: $2,500-$5,000/year.</w:t>
      </w:r>
    </w:p>
    <w:p>
      <w:pPr>
        <w:spacing w:before="200" w:after="0"/>
      </w:pPr>
    </w:p>
    <w:p>
      <w:pPr>
        <w:pStyle w:val="Heading2"/>
        <w:spacing w:before="280" w:after="160"/>
      </w:pPr>
      <w:r>
        <w:rPr>
          <w:rFonts w:ascii="Arial" w:cs="Arial" w:eastAsia="Arial" w:hAnsi="Arial"/>
          <w:b/>
          <w:bCs/>
          <w:color w:val="0F3460"/>
          <w:sz w:val="28"/>
          <w:szCs w:val="28"/>
        </w:rPr>
        <w:t xml:space="preserve">3.3 Feature Roadmap</w:t>
      </w:r>
    </w:p>
    <w:p>
      <w:pPr>
        <w:spacing w:before="200" w:after="120"/>
      </w:pPr>
      <w:r>
        <w:rPr>
          <w:rFonts w:ascii="Arial" w:cs="Arial" w:eastAsia="Arial" w:hAnsi="Arial"/>
          <w:b/>
          <w:bCs/>
          <w:color w:val="E94560"/>
          <w:sz w:val="24"/>
          <w:szCs w:val="24"/>
        </w:rPr>
        <w:t xml:space="preserve">Phase 1: MVP (Month 1-3)</w:t>
      </w:r>
    </w:p>
    <w:p>
      <w:pPr>
        <w:pStyle w:val="ListParagraph"/>
        <w:numPr>
          <w:ilvl w:val="0"/>
          <w:numId w:val="2"/>
        </w:numPr>
        <w:spacing w:after="80" w:line="276"/>
      </w:pPr>
      <w:r>
        <w:rPr>
          <w:rFonts w:ascii="Arial" w:cs="Arial" w:eastAsia="Arial" w:hAnsi="Arial"/>
          <w:color w:val="333333"/>
          <w:sz w:val="22"/>
          <w:szCs w:val="22"/>
        </w:rPr>
        <w:t xml:space="preserve">Product catalog synced from Shopify with real-time inventory</w:t>
      </w:r>
    </w:p>
    <w:p>
      <w:pPr>
        <w:pStyle w:val="ListParagraph"/>
        <w:numPr>
          <w:ilvl w:val="0"/>
          <w:numId w:val="2"/>
        </w:numPr>
        <w:spacing w:after="80" w:line="276"/>
      </w:pPr>
      <w:r>
        <w:rPr>
          <w:rFonts w:ascii="Arial" w:cs="Arial" w:eastAsia="Arial" w:hAnsi="Arial"/>
          <w:color w:val="333333"/>
          <w:sz w:val="22"/>
          <w:szCs w:val="22"/>
        </w:rPr>
        <w:t xml:space="preserve">Drop calendar with countdown timers and limited quantity indicators</w:t>
      </w:r>
    </w:p>
    <w:p>
      <w:pPr>
        <w:pStyle w:val="ListParagraph"/>
        <w:numPr>
          <w:ilvl w:val="0"/>
          <w:numId w:val="2"/>
        </w:numPr>
        <w:spacing w:after="80" w:line="276"/>
      </w:pPr>
      <w:r>
        <w:rPr>
          <w:rFonts w:ascii="Arial" w:cs="Arial" w:eastAsia="Arial" w:hAnsi="Arial"/>
          <w:color w:val="333333"/>
          <w:sz w:val="22"/>
          <w:szCs w:val="22"/>
        </w:rPr>
        <w:t xml:space="preserve">Push notifications with 3-5 segment targeting</w:t>
      </w:r>
    </w:p>
    <w:p>
      <w:pPr>
        <w:pStyle w:val="ListParagraph"/>
        <w:numPr>
          <w:ilvl w:val="0"/>
          <w:numId w:val="2"/>
        </w:numPr>
        <w:spacing w:after="80" w:line="276"/>
      </w:pPr>
      <w:r>
        <w:rPr>
          <w:rFonts w:ascii="Arial" w:cs="Arial" w:eastAsia="Arial" w:hAnsi="Arial"/>
          <w:color w:val="333333"/>
          <w:sz w:val="22"/>
          <w:szCs w:val="22"/>
        </w:rPr>
        <w:t xml:space="preserve">Wishlist functionality and saved size preferences</w:t>
      </w:r>
    </w:p>
    <w:p>
      <w:pPr>
        <w:pStyle w:val="ListParagraph"/>
        <w:numPr>
          <w:ilvl w:val="0"/>
          <w:numId w:val="2"/>
        </w:numPr>
        <w:spacing w:after="80" w:line="276"/>
      </w:pPr>
      <w:r>
        <w:rPr>
          <w:rFonts w:ascii="Arial" w:cs="Arial" w:eastAsia="Arial" w:hAnsi="Arial"/>
          <w:color w:val="333333"/>
          <w:sz w:val="22"/>
          <w:szCs w:val="22"/>
        </w:rPr>
        <w:t xml:space="preserve">Basic loyalty points (earn on every purchase)</w:t>
      </w:r>
    </w:p>
    <w:p>
      <w:pPr>
        <w:pStyle w:val="ListParagraph"/>
        <w:numPr>
          <w:ilvl w:val="0"/>
          <w:numId w:val="2"/>
        </w:numPr>
        <w:spacing w:after="80" w:line="276"/>
      </w:pPr>
      <w:r>
        <w:rPr>
          <w:rFonts w:ascii="Arial" w:cs="Arial" w:eastAsia="Arial" w:hAnsi="Arial"/>
          <w:color w:val="333333"/>
          <w:sz w:val="22"/>
          <w:szCs w:val="22"/>
        </w:rPr>
        <w:t xml:space="preserve">One-click checkout with Apple Pay and Google Pay</w:t>
      </w:r>
    </w:p>
    <w:p>
      <w:pPr>
        <w:spacing w:before="200" w:after="120"/>
      </w:pPr>
      <w:r>
        <w:rPr>
          <w:rFonts w:ascii="Arial" w:cs="Arial" w:eastAsia="Arial" w:hAnsi="Arial"/>
          <w:b/>
          <w:bCs/>
          <w:color w:val="E94560"/>
          <w:sz w:val="24"/>
          <w:szCs w:val="24"/>
        </w:rPr>
        <w:t xml:space="preserve">Phase 2: Engagement (Month 4-6)</w:t>
      </w:r>
    </w:p>
    <w:p>
      <w:pPr>
        <w:pStyle w:val="ListParagraph"/>
        <w:numPr>
          <w:ilvl w:val="0"/>
          <w:numId w:val="2"/>
        </w:numPr>
        <w:spacing w:after="80" w:line="276"/>
      </w:pPr>
      <w:r>
        <w:rPr>
          <w:rFonts w:ascii="Arial" w:cs="Arial" w:eastAsia="Arial" w:hAnsi="Arial"/>
          <w:color w:val="333333"/>
          <w:sz w:val="22"/>
          <w:szCs w:val="22"/>
        </w:rPr>
        <w:t xml:space="preserve">VIP early access tier (48-hour exclusive window for top members)</w:t>
      </w:r>
    </w:p>
    <w:p>
      <w:pPr>
        <w:pStyle w:val="ListParagraph"/>
        <w:numPr>
          <w:ilvl w:val="0"/>
          <w:numId w:val="2"/>
        </w:numPr>
        <w:spacing w:after="80" w:line="276"/>
      </w:pPr>
      <w:r>
        <w:rPr>
          <w:rFonts w:ascii="Arial" w:cs="Arial" w:eastAsia="Arial" w:hAnsi="Arial"/>
          <w:color w:val="333333"/>
          <w:sz w:val="22"/>
          <w:szCs w:val="22"/>
        </w:rPr>
        <w:t xml:space="preserve">Advanced push segmentation (geo, behavior, purchase history)</w:t>
      </w:r>
    </w:p>
    <w:p>
      <w:pPr>
        <w:pStyle w:val="ListParagraph"/>
        <w:numPr>
          <w:ilvl w:val="0"/>
          <w:numId w:val="2"/>
        </w:numPr>
        <w:spacing w:after="80" w:line="276"/>
      </w:pPr>
      <w:r>
        <w:rPr>
          <w:rFonts w:ascii="Arial" w:cs="Arial" w:eastAsia="Arial" w:hAnsi="Arial"/>
          <w:color w:val="333333"/>
          <w:sz w:val="22"/>
          <w:szCs w:val="22"/>
        </w:rPr>
        <w:t xml:space="preserve">App-exclusive products (3-5 SKUs per drop, unavailable on web)</w:t>
      </w:r>
    </w:p>
    <w:p>
      <w:pPr>
        <w:pStyle w:val="ListParagraph"/>
        <w:numPr>
          <w:ilvl w:val="0"/>
          <w:numId w:val="2"/>
        </w:numPr>
        <w:spacing w:after="80" w:line="276"/>
      </w:pPr>
      <w:r>
        <w:rPr>
          <w:rFonts w:ascii="Arial" w:cs="Arial" w:eastAsia="Arial" w:hAnsi="Arial"/>
          <w:color w:val="333333"/>
          <w:sz w:val="22"/>
          <w:szCs w:val="22"/>
        </w:rPr>
        <w:t xml:space="preserve">AI-powered personalized product recommendations</w:t>
      </w:r>
    </w:p>
    <w:p>
      <w:pPr>
        <w:pStyle w:val="ListParagraph"/>
        <w:numPr>
          <w:ilvl w:val="0"/>
          <w:numId w:val="2"/>
        </w:numPr>
        <w:spacing w:after="80" w:line="276"/>
      </w:pPr>
      <w:r>
        <w:rPr>
          <w:rFonts w:ascii="Arial" w:cs="Arial" w:eastAsia="Arial" w:hAnsi="Arial"/>
          <w:color w:val="333333"/>
          <w:sz w:val="22"/>
          <w:szCs w:val="22"/>
        </w:rPr>
        <w:t xml:space="preserve">In-app review and rating system</w:t>
      </w:r>
    </w:p>
    <w:p>
      <w:pPr>
        <w:spacing w:before="200" w:after="120"/>
      </w:pPr>
      <w:r>
        <w:rPr>
          <w:rFonts w:ascii="Arial" w:cs="Arial" w:eastAsia="Arial" w:hAnsi="Arial"/>
          <w:b/>
          <w:bCs/>
          <w:color w:val="E94560"/>
          <w:sz w:val="24"/>
          <w:szCs w:val="24"/>
        </w:rPr>
        <w:t xml:space="preserve">Phase 3: Advanced (Month 7-12)</w:t>
      </w:r>
    </w:p>
    <w:p>
      <w:pPr>
        <w:pStyle w:val="ListParagraph"/>
        <w:numPr>
          <w:ilvl w:val="0"/>
          <w:numId w:val="2"/>
        </w:numPr>
        <w:spacing w:after="80" w:line="276"/>
      </w:pPr>
      <w:r>
        <w:rPr>
          <w:rFonts w:ascii="Arial" w:cs="Arial" w:eastAsia="Arial" w:hAnsi="Arial"/>
          <w:color w:val="333333"/>
          <w:sz w:val="22"/>
          <w:szCs w:val="22"/>
        </w:rPr>
        <w:t xml:space="preserve">AR virtual try-on for hoodies, hats, and outerwear</w:t>
      </w:r>
    </w:p>
    <w:p>
      <w:pPr>
        <w:pStyle w:val="ListParagraph"/>
        <w:numPr>
          <w:ilvl w:val="0"/>
          <w:numId w:val="2"/>
        </w:numPr>
        <w:spacing w:after="80" w:line="276"/>
      </w:pPr>
      <w:r>
        <w:rPr>
          <w:rFonts w:ascii="Arial" w:cs="Arial" w:eastAsia="Arial" w:hAnsi="Arial"/>
          <w:color w:val="333333"/>
          <w:sz w:val="22"/>
          <w:szCs w:val="22"/>
        </w:rPr>
        <w:t xml:space="preserve">Live shopping events with real-time community interaction</w:t>
      </w:r>
    </w:p>
    <w:p>
      <w:pPr>
        <w:pStyle w:val="ListParagraph"/>
        <w:numPr>
          <w:ilvl w:val="0"/>
          <w:numId w:val="2"/>
        </w:numPr>
        <w:spacing w:after="80" w:line="276"/>
      </w:pPr>
      <w:r>
        <w:rPr>
          <w:rFonts w:ascii="Arial" w:cs="Arial" w:eastAsia="Arial" w:hAnsi="Arial"/>
          <w:color w:val="333333"/>
          <w:sz w:val="22"/>
          <w:szCs w:val="22"/>
        </w:rPr>
        <w:t xml:space="preserve">Advanced tiered loyalty (Bronze, Silver, Gold, Noir VIP)</w:t>
      </w:r>
    </w:p>
    <w:p>
      <w:pPr>
        <w:pStyle w:val="ListParagraph"/>
        <w:numPr>
          <w:ilvl w:val="0"/>
          <w:numId w:val="2"/>
        </w:numPr>
        <w:spacing w:after="80" w:line="276"/>
      </w:pPr>
      <w:r>
        <w:rPr>
          <w:rFonts w:ascii="Arial" w:cs="Arial" w:eastAsia="Arial" w:hAnsi="Arial"/>
          <w:color w:val="333333"/>
          <w:sz w:val="22"/>
          <w:szCs w:val="22"/>
        </w:rPr>
        <w:t xml:space="preserve">Referral program with in-app tracking and rewards</w:t>
      </w:r>
    </w:p>
    <w:p>
      <w:pPr>
        <w:pStyle w:val="ListParagraph"/>
        <w:numPr>
          <w:ilvl w:val="0"/>
          <w:numId w:val="2"/>
        </w:numPr>
        <w:spacing w:after="80" w:line="276"/>
      </w:pPr>
      <w:r>
        <w:rPr>
          <w:rFonts w:ascii="Arial" w:cs="Arial" w:eastAsia="Arial" w:hAnsi="Arial"/>
          <w:color w:val="333333"/>
          <w:sz w:val="22"/>
          <w:szCs w:val="22"/>
        </w:rPr>
        <w:t xml:space="preserve">Influencer collaboration features and exclusive drops</w:t>
      </w:r>
    </w:p>
    <w:p>
      <w:pPr>
        <w:spacing w:before="200" w:after="0"/>
      </w:pPr>
    </w:p>
    <w:p>
      <w:pPr>
        <w:pStyle w:val="Heading2"/>
        <w:spacing w:before="280" w:after="160"/>
      </w:pPr>
      <w:r>
        <w:rPr>
          <w:rFonts w:ascii="Arial" w:cs="Arial" w:eastAsia="Arial" w:hAnsi="Arial"/>
          <w:b/>
          <w:bCs/>
          <w:color w:val="0F3460"/>
          <w:sz w:val="28"/>
          <w:szCs w:val="28"/>
        </w:rPr>
        <w:t xml:space="preserve">3.4 Push Notification Strategy</w:t>
      </w:r>
    </w:p>
    <w:p>
      <w:pPr>
        <w:spacing w:after="120" w:line="276"/>
      </w:pPr>
      <w:r>
        <w:rPr>
          <w:rFonts w:ascii="Arial" w:cs="Arial" w:eastAsia="Arial" w:hAnsi="Arial"/>
          <w:color w:val="333333"/>
          <w:sz w:val="22"/>
          <w:szCs w:val="22"/>
        </w:rPr>
        <w:t xml:space="preserve">Push notifications are the single highest-ROI feature of a mobile app for streetwear. The following framework maximizes conversion while respecting user preferences: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T-14 days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Teaser: major collaboration incoming</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All users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T-7 days</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Preview: sneak peek of collection</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All users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T-24 hours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Hype: drop tomorrow, set your alarm</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All users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T-2 hours</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Urgency: limited quantities remaining</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Non-purchasers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T+1 hour</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Final call: only X items left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Non-purchasers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Post-purchase</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Thank you + cross-sell recommendation</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Buyers</w:t>
            </w:r>
          </w:p>
        </w:tc>
      </w:tr>
    </w:tbl>
    <w:p>
      <w:pPr>
        <w:spacing w:before="100" w:after="0"/>
      </w:pPr>
    </w:p>
    <w:p>
      <w:pPr>
        <w:spacing w:after="120" w:line="276"/>
      </w:pPr>
      <w:r>
        <w:rPr>
          <w:rFonts w:ascii="Arial" w:cs="Arial" w:eastAsia="Arial" w:hAnsi="Arial"/>
          <w:color w:val="333333"/>
          <w:sz w:val="22"/>
          <w:szCs w:val="22"/>
        </w:rPr>
        <w:t xml:space="preserve">Critical frequency guideline: 46% of users opt out if they receive 2-5 messages per week. Limit to 1-2 per week during normal periods, max 2-3 during drop week. Always allow users to customize their notification preferences.</w:t>
      </w:r>
    </w:p>
    <w:p>
      <w:pPr>
        <w:spacing w:before="200" w:after="0"/>
      </w:pPr>
    </w:p>
    <w:p>
      <w:pPr>
        <w:pStyle w:val="Heading2"/>
        <w:spacing w:before="280" w:after="160"/>
      </w:pPr>
      <w:r>
        <w:rPr>
          <w:rFonts w:ascii="Arial" w:cs="Arial" w:eastAsia="Arial" w:hAnsi="Arial"/>
          <w:b/>
          <w:bCs/>
          <w:color w:val="0F3460"/>
          <w:sz w:val="28"/>
          <w:szCs w:val="28"/>
        </w:rPr>
        <w:t xml:space="preserve">3.5 App ROI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Year 1 Installs</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5,000-10,000</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15,000-25,000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Monthly Active Users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30-40% of installs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40-50% of installs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App Conversion Rate</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2-3%</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3-5%</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App Revenue Share</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15-25% of total</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25-33% of total</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Push Opt-in Rate</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55-65%</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65-75%</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Monthly Push Revenue</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$30K-$50K</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$50K-$75K</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Year 1 Investment</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$13,500-$29,000</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$13,500-$29,000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Year 1 App Revenue</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$300K-$500K</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$500K-$900K</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Projected ROI</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10-37x</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17-65x</w:t>
            </w:r>
          </w:p>
        </w:tc>
      </w:tr>
    </w:tbl>
    <w:p>
      <w:r>
        <w:br w:type="page"/>
      </w:r>
    </w:p>
    <w:p>
      <w:pPr>
        <w:pStyle w:val="Heading1"/>
        <w:spacing w:before="360" w:after="200"/>
      </w:pPr>
      <w:r>
        <w:rPr>
          <w:rFonts w:ascii="Arial" w:cs="Arial" w:eastAsia="Arial" w:hAnsi="Arial"/>
          <w:b/>
          <w:bCs/>
          <w:color w:val="1A1A2E"/>
          <w:sz w:val="36"/>
          <w:szCs w:val="36"/>
        </w:rPr>
        <w:t xml:space="preserve">4. GROWTH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pStyle w:val="Heading2"/>
        <w:spacing w:before="280" w:after="160"/>
      </w:pPr>
      <w:r>
        <w:rPr>
          <w:rFonts w:ascii="Arial" w:cs="Arial" w:eastAsia="Arial" w:hAnsi="Arial"/>
          <w:b/>
          <w:bCs/>
          <w:color w:val="0F3460"/>
          <w:sz w:val="28"/>
          <w:szCs w:val="28"/>
        </w:rPr>
        <w:t xml:space="preserve">4.1 Community Building Architecture</w:t>
      </w:r>
    </w:p>
    <w:p>
      <w:pPr>
        <w:spacing w:after="120" w:line="276"/>
      </w:pPr>
      <w:r>
        <w:rPr>
          <w:rFonts w:ascii="Arial" w:cs="Arial" w:eastAsia="Arial" w:hAnsi="Arial"/>
          <w:color w:val="333333"/>
          <w:sz w:val="22"/>
          <w:szCs w:val="22"/>
        </w:rPr>
        <w:t xml:space="preserve">Every successful emerging streetwear brand scaled through community, not advertising. The following multi-tier community architecture creates progressive engagement:</w:t>
      </w:r>
    </w:p>
    <w:p>
      <w:pPr>
        <w:spacing w:before="100" w:after="0"/>
      </w:pPr>
    </w:p>
    <w:p>
      <w:pPr>
        <w:spacing w:before="200" w:after="120"/>
      </w:pPr>
      <w:r>
        <w:rPr>
          <w:rFonts w:ascii="Arial" w:cs="Arial" w:eastAsia="Arial" w:hAnsi="Arial"/>
          <w:b/>
          <w:bCs/>
          <w:color w:val="E94560"/>
          <w:sz w:val="24"/>
          <w:szCs w:val="24"/>
        </w:rPr>
        <w:t xml:space="preserve">Tier 1: Discord Server (Free)</w:t>
      </w:r>
    </w:p>
    <w:p>
      <w:pPr>
        <w:spacing w:after="120" w:line="276"/>
      </w:pPr>
      <w:r>
        <w:rPr>
          <w:rFonts w:ascii="Arial" w:cs="Arial" w:eastAsia="Arial" w:hAnsi="Arial"/>
          <w:color w:val="333333"/>
          <w:sz w:val="22"/>
          <w:szCs w:val="22"/>
        </w:rPr>
        <w:t xml:space="preserve">Launch a Discord server with channels for announcements, styling advice, product feedback, marketplace, and memes. Host exclusive events including AMAs with the designer, early drop previews, and community votes on upcoming designs. Reward the most active members with spotlight features. Discord users spend 10+ hours/day in active communities, making it the highest-engagement platform available.</w:t>
      </w:r>
    </w:p>
    <w:p>
      <w:pPr>
        <w:spacing w:before="200" w:after="120"/>
      </w:pPr>
      <w:r>
        <w:rPr>
          <w:rFonts w:ascii="Arial" w:cs="Arial" w:eastAsia="Arial" w:hAnsi="Arial"/>
          <w:b/>
          <w:bCs/>
          <w:color w:val="E94560"/>
          <w:sz w:val="24"/>
          <w:szCs w:val="24"/>
        </w:rPr>
        <w:t xml:space="preserve">Tier 2: Paid Membership ($9.99-$19.99/month)</w:t>
      </w:r>
    </w:p>
    <w:p>
      <w:pPr>
        <w:spacing w:after="120" w:line="276"/>
      </w:pPr>
      <w:r>
        <w:rPr>
          <w:rFonts w:ascii="Arial" w:cs="Arial" w:eastAsia="Arial" w:hAnsi="Arial"/>
          <w:color w:val="333333"/>
          <w:sz w:val="22"/>
          <w:szCs w:val="22"/>
        </w:rPr>
        <w:t xml:space="preserve">Offer early access to drops (30-60 minutes before public), exclusive colorways unavailable to non-members, 10-15% discount on core Decoded line, and monthly members-only events. Research shows loyalty members spend 12-18% more annually.</w:t>
      </w:r>
    </w:p>
    <w:p>
      <w:pPr>
        <w:spacing w:before="200" w:after="120"/>
      </w:pPr>
      <w:r>
        <w:rPr>
          <w:rFonts w:ascii="Arial" w:cs="Arial" w:eastAsia="Arial" w:hAnsi="Arial"/>
          <w:b/>
          <w:bCs/>
          <w:color w:val="E94560"/>
          <w:sz w:val="24"/>
          <w:szCs w:val="24"/>
        </w:rPr>
        <w:t xml:space="preserve">Tier 3: Ambassador Program</w:t>
      </w:r>
    </w:p>
    <w:p>
      <w:pPr>
        <w:spacing w:after="120" w:line="276"/>
      </w:pPr>
      <w:r>
        <w:rPr>
          <w:rFonts w:ascii="Arial" w:cs="Arial" w:eastAsia="Arial" w:hAnsi="Arial"/>
          <w:color w:val="333333"/>
          <w:sz w:val="22"/>
          <w:szCs w:val="22"/>
        </w:rPr>
        <w:t xml:space="preserve">Recruit 50-100 nano/micro-influencers (100-50K followers) as ambassadors. Provide 20-30% wholesale discount, exclusive pre-release pieces, and personal affiliate codes. Expect 2-4 authentic posts per month. Top ambassadors earn $100-$500 monthly bonuses tied to referral sales. Nano-influencers deliver 8.7% engagement rates versus 1.7% for mega-influencers, making them 6.7x more cost-efficient.</w:t>
      </w:r>
    </w:p>
    <w:p>
      <w:pPr>
        <w:spacing w:before="200" w:after="0"/>
      </w:pPr>
    </w:p>
    <w:p>
      <w:pPr>
        <w:pStyle w:val="Heading2"/>
        <w:spacing w:before="280" w:after="160"/>
      </w:pPr>
      <w:r>
        <w:rPr>
          <w:rFonts w:ascii="Arial" w:cs="Arial" w:eastAsia="Arial" w:hAnsi="Arial"/>
          <w:b/>
          <w:bCs/>
          <w:color w:val="0F3460"/>
          <w:sz w:val="28"/>
          <w:szCs w:val="28"/>
        </w:rPr>
        <w:t xml:space="preserve">4.2 Content Strategy</w:t>
      </w:r>
    </w:p>
    <w:p>
      <w:pPr>
        <w:spacing w:after="120" w:line="276"/>
      </w:pPr>
      <w:r>
        <w:rPr>
          <w:rFonts w:ascii="Arial" w:cs="Arial" w:eastAsia="Arial" w:hAnsi="Arial"/>
          <w:color w:val="333333"/>
          <w:sz w:val="22"/>
          <w:szCs w:val="22"/>
        </w:rPr>
        <w:t xml:space="preserve">Content is the primary growth engine. The following platform hierarchy and content mix is optimized for streetwear audience acquisition:</w:t>
      </w:r>
    </w:p>
    <w:p>
      <w:pPr>
        <w:spacing w:before="100" w:after="0"/>
      </w:pPr>
    </w:p>
    <w:p>
      <w:pPr>
        <w:spacing w:before="200" w:after="120"/>
      </w:pPr>
      <w:r>
        <w:rPr>
          <w:rFonts w:ascii="Arial" w:cs="Arial" w:eastAsia="Arial" w:hAnsi="Arial"/>
          <w:b/>
          <w:bCs/>
          <w:color w:val="E94560"/>
          <w:sz w:val="24"/>
          <w:szCs w:val="24"/>
        </w:rPr>
        <w:t xml:space="preserve">TikTok (Priority #1)</w:t>
      </w:r>
    </w:p>
    <w:p>
      <w:pPr>
        <w:spacing w:after="120" w:line="276"/>
      </w:pPr>
      <w:r>
        <w:rPr>
          <w:rFonts w:ascii="Arial" w:cs="Arial" w:eastAsia="Arial" w:hAnsi="Arial"/>
          <w:color w:val="333333"/>
          <w:sz w:val="22"/>
          <w:szCs w:val="22"/>
        </w:rPr>
        <w:t xml:space="preserve">TikTok saw 122% YoY increase in Media Impact Value versus Instagram's 18%. Post 4-5 times per week with this mix: 30% behind-the-scenes production content, 25% unboxing and styling, 20% trend participation, 15% creator collaborations, and 10% brand storytelling. Authenticity beats polish on this platform.</w:t>
      </w:r>
    </w:p>
    <w:p>
      <w:pPr>
        <w:spacing w:before="200" w:after="120"/>
      </w:pPr>
      <w:r>
        <w:rPr>
          <w:rFonts w:ascii="Arial" w:cs="Arial" w:eastAsia="Arial" w:hAnsi="Arial"/>
          <w:b/>
          <w:bCs/>
          <w:color w:val="E94560"/>
          <w:sz w:val="24"/>
          <w:szCs w:val="24"/>
        </w:rPr>
        <w:t xml:space="preserve">Instagram (Priority #2)</w:t>
      </w:r>
    </w:p>
    <w:p>
      <w:pPr>
        <w:spacing w:after="120" w:line="276"/>
      </w:pPr>
      <w:r>
        <w:rPr>
          <w:rFonts w:ascii="Arial" w:cs="Arial" w:eastAsia="Arial" w:hAnsi="Arial"/>
          <w:color w:val="333333"/>
          <w:sz w:val="22"/>
          <w:szCs w:val="22"/>
        </w:rPr>
        <w:t xml:space="preserve">Maintain the brand's aesthetic anchor with 2-3 feed posts per week, daily Stories (drop countdowns, community highlights, polls), 2-3 Reels per week, and 1 carousel post weekly with story-driven content. Stories drive exclusivity while Reels boost algorithm visibility.</w:t>
      </w:r>
    </w:p>
    <w:p>
      <w:pPr>
        <w:spacing w:before="200" w:after="120"/>
      </w:pPr>
      <w:r>
        <w:rPr>
          <w:rFonts w:ascii="Arial" w:cs="Arial" w:eastAsia="Arial" w:hAnsi="Arial"/>
          <w:b/>
          <w:bCs/>
          <w:color w:val="E94560"/>
          <w:sz w:val="24"/>
          <w:szCs w:val="24"/>
        </w:rPr>
        <w:t xml:space="preserve">YouTube (Priority #3)</w:t>
      </w:r>
    </w:p>
    <w:p>
      <w:pPr>
        <w:spacing w:after="120" w:line="276"/>
      </w:pPr>
      <w:r>
        <w:rPr>
          <w:rFonts w:ascii="Arial" w:cs="Arial" w:eastAsia="Arial" w:hAnsi="Arial"/>
          <w:color w:val="333333"/>
          <w:sz w:val="22"/>
          <w:szCs w:val="22"/>
        </w:rPr>
        <w:t xml:space="preserve">Longer-term play for brand building and SEO authority. Produce 1-2 monthly documentary-style videos covering collection launches, collaboration stories, and customer features. Production cost: $500-$1,500 per video.</w:t>
      </w:r>
    </w:p>
    <w:p>
      <w:pPr>
        <w:spacing w:before="200" w:after="0"/>
      </w:pPr>
    </w:p>
    <w:p>
      <w:pPr>
        <w:pStyle w:val="Heading2"/>
        <w:spacing w:before="280" w:after="160"/>
      </w:pPr>
      <w:r>
        <w:rPr>
          <w:rFonts w:ascii="Arial" w:cs="Arial" w:eastAsia="Arial" w:hAnsi="Arial"/>
          <w:b/>
          <w:bCs/>
          <w:color w:val="0F3460"/>
          <w:sz w:val="28"/>
          <w:szCs w:val="28"/>
        </w:rPr>
        <w:t xml:space="preserve">4.3 Drop Strategy</w:t>
      </w:r>
    </w:p>
    <w:p>
      <w:pPr>
        <w:spacing w:after="120" w:line="276"/>
      </w:pPr>
      <w:r>
        <w:rPr>
          <w:rFonts w:ascii="Arial" w:cs="Arial" w:eastAsia="Arial" w:hAnsi="Arial"/>
          <w:color w:val="333333"/>
          <w:sz w:val="22"/>
          <w:szCs w:val="22"/>
        </w:rPr>
        <w:t xml:space="preserve">The hybrid drop model maximizes both urgency and baseline revenue. Research shows a single drop generates 10x the sales of always-on inventory during the same period, while also lifting always-on product sales by 20%.</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0"/>
        <w:gridCol w:w="30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Drop Frequency</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Units Per Drop</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Decoded Core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Bi-weekly</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200-500 units</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Accessible volume driver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Decoded Noir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Quarterly</w:t>
            </w:r>
          </w:p>
        </w:tc>
        <w:tc>
          <w:tcPr>
            <w:tcW w:type="dxa" w:w="21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50-100 units</w:t>
            </w:r>
          </w:p>
        </w:tc>
        <w:tc>
          <w:tcPr>
            <w:tcW w:type="dxa" w:w="30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Ultra-limited premium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Collaborations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Every 2-3 months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300-500 units</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Hype events + new audiences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App-Exclusive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Monthly</w:t>
            </w:r>
          </w:p>
        </w:tc>
        <w:tc>
          <w:tcPr>
            <w:tcW w:type="dxa" w:w="21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50-100 units</w:t>
            </w:r>
          </w:p>
        </w:tc>
        <w:tc>
          <w:tcPr>
            <w:tcW w:type="dxa" w:w="30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App install incentive</w:t>
            </w:r>
          </w:p>
        </w:tc>
      </w:tr>
    </w:tbl>
    <w:p>
      <w:pPr>
        <w:spacing w:before="100" w:after="0"/>
      </w:pPr>
    </w:p>
    <w:p>
      <w:pPr>
        <w:spacing w:after="120" w:line="276"/>
      </w:pPr>
      <w:r>
        <w:rPr>
          <w:rFonts w:ascii="Arial" w:cs="Arial" w:eastAsia="Arial" w:hAnsi="Arial"/>
          <w:color w:val="333333"/>
          <w:sz w:val="22"/>
          <w:szCs w:val="22"/>
        </w:rPr>
        <w:t xml:space="preserve">Critical warning: Research shows inappropriately artificial scarcity damages trust by up to 45%. Ensure scarcity claims are genuine. If claiming 100 units, produce exactly 100 units.</w:t>
      </w:r>
    </w:p>
    <w:p>
      <w:pPr>
        <w:spacing w:before="200" w:after="0"/>
      </w:pPr>
    </w:p>
    <w:p>
      <w:pPr>
        <w:pStyle w:val="Heading2"/>
        <w:spacing w:before="280" w:after="160"/>
      </w:pPr>
      <w:r>
        <w:rPr>
          <w:rFonts w:ascii="Arial" w:cs="Arial" w:eastAsia="Arial" w:hAnsi="Arial"/>
          <w:b/>
          <w:bCs/>
          <w:color w:val="0F3460"/>
          <w:sz w:val="28"/>
          <w:szCs w:val="28"/>
        </w:rPr>
        <w:t xml:space="preserve">4.4 Email &amp; SMS Marketing</w:t>
      </w:r>
    </w:p>
    <w:p>
      <w:pPr>
        <w:spacing w:before="200" w:after="120"/>
      </w:pPr>
      <w:r>
        <w:rPr>
          <w:rFonts w:ascii="Arial" w:cs="Arial" w:eastAsia="Arial" w:hAnsi="Arial"/>
          <w:b/>
          <w:bCs/>
          <w:color w:val="E94560"/>
          <w:sz w:val="24"/>
          <w:szCs w:val="24"/>
        </w:rPr>
        <w:t xml:space="preserve">Email Strategy (Klaviyo Recommended)</w:t>
      </w:r>
    </w:p>
    <w:p>
      <w:pPr>
        <w:spacing w:after="120" w:line="276"/>
      </w:pPr>
      <w:r>
        <w:rPr>
          <w:rFonts w:ascii="Arial" w:cs="Arial" w:eastAsia="Arial" w:hAnsi="Arial"/>
          <w:color w:val="333333"/>
          <w:sz w:val="22"/>
          <w:szCs w:val="22"/>
        </w:rPr>
        <w:t xml:space="preserve">Email should ultimately drive 40-50% of revenue. Implement four core automated flows: a 5-email welcome series over 14 days, a 3-email post-purchase sequence, a 5-email lapsed buyer win-back campaign, and a 3-email pre-drop hype sequence. Segment by purchase recency (0-30 days, 30-180 days, 6+ months, subscribers-only). Target 25-35% open rates and 3-5% click rates.</w:t>
      </w:r>
    </w:p>
    <w:p>
      <w:pPr>
        <w:spacing w:before="200" w:after="120"/>
      </w:pPr>
      <w:r>
        <w:rPr>
          <w:rFonts w:ascii="Arial" w:cs="Arial" w:eastAsia="Arial" w:hAnsi="Arial"/>
          <w:b/>
          <w:bCs/>
          <w:color w:val="E94560"/>
          <w:sz w:val="24"/>
          <w:szCs w:val="24"/>
        </w:rPr>
        <w:t xml:space="preserve">SMS Strategy</w:t>
      </w:r>
    </w:p>
    <w:p>
      <w:pPr>
        <w:spacing w:after="120" w:line="276"/>
      </w:pPr>
      <w:r>
        <w:rPr>
          <w:rFonts w:ascii="Arial" w:cs="Arial" w:eastAsia="Arial" w:hAnsi="Arial"/>
          <w:color w:val="333333"/>
          <w:sz w:val="22"/>
          <w:szCs w:val="22"/>
        </w:rPr>
        <w:t xml:space="preserve">SMS delivers a 98% open rate. Limit to 2-3 messages per month to protect list health. Send between 6-9pm for peak engagement. Use for drop announcements (24 hours before), flash sales, abandoned cart recovery, and VIP early access links. Build the SMS list through mobile checkout popups and website offers.</w:t>
      </w:r>
    </w:p>
    <w:p>
      <w:pPr>
        <w:spacing w:before="200" w:after="0"/>
      </w:pPr>
    </w:p>
    <w:p>
      <w:pPr>
        <w:pStyle w:val="Heading2"/>
        <w:spacing w:before="280" w:after="160"/>
      </w:pPr>
      <w:r>
        <w:rPr>
          <w:rFonts w:ascii="Arial" w:cs="Arial" w:eastAsia="Arial" w:hAnsi="Arial"/>
          <w:b/>
          <w:bCs/>
          <w:color w:val="0F3460"/>
          <w:sz w:val="28"/>
          <w:szCs w:val="28"/>
        </w:rPr>
        <w:t xml:space="preserve">4.5 Paid Advertising</w:t>
      </w:r>
    </w:p>
    <w:p>
      <w:pPr>
        <w:spacing w:after="120" w:line="276"/>
      </w:pPr>
      <w:r>
        <w:rPr>
          <w:rFonts w:ascii="Arial" w:cs="Arial" w:eastAsia="Arial" w:hAnsi="Arial"/>
          <w:color w:val="333333"/>
          <w:sz w:val="22"/>
          <w:szCs w:val="22"/>
        </w:rPr>
        <w:t xml:space="preserve">Allocate 55-70% of total marketing budget to paid performance channels with this split: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Budget Share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ROAS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Meta Ads (FB/IG)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 awareness + retargeting</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3-4x</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TikTok Ads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35%</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Audience building + virality</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2.5-3.5x</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Google Ads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capture + brand protection</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3-5x</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YouTube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10%</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Brand building + remarketing</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2-3x</w:t>
            </w:r>
          </w:p>
        </w:tc>
      </w:tr>
    </w:tbl>
    <w:p>
      <w:pPr>
        <w:spacing w:before="100" w:after="0"/>
      </w:pPr>
    </w:p>
    <w:p>
      <w:pPr>
        <w:spacing w:after="120" w:line="276"/>
      </w:pPr>
      <w:r>
        <w:rPr>
          <w:rFonts w:ascii="Arial" w:cs="Arial" w:eastAsia="Arial" w:hAnsi="Arial"/>
          <w:color w:val="333333"/>
          <w:sz w:val="22"/>
          <w:szCs w:val="22"/>
        </w:rPr>
        <w:t xml:space="preserve">Budget progression: $2,000-$3,000/month during months 1-2 (test phase), $4,000-$6,000/month during months 3-6 (scale winners), $8,000-$12,000+/month from month 7 onward (full funnel). Always A/B test 3-5 creative variations simultaneously.</w:t>
      </w:r>
    </w:p>
    <w:p>
      <w:pPr>
        <w:spacing w:before="200" w:after="0"/>
      </w:pPr>
    </w:p>
    <w:p>
      <w:pPr>
        <w:pStyle w:val="Heading2"/>
        <w:spacing w:before="280" w:after="160"/>
      </w:pPr>
      <w:r>
        <w:rPr>
          <w:rFonts w:ascii="Arial" w:cs="Arial" w:eastAsia="Arial" w:hAnsi="Arial"/>
          <w:b/>
          <w:bCs/>
          <w:color w:val="0F3460"/>
          <w:sz w:val="28"/>
          <w:szCs w:val="28"/>
        </w:rPr>
        <w:t xml:space="preserve">4.6 Collaboration &amp; Partnership Strategy</w:t>
      </w:r>
    </w:p>
    <w:p>
      <w:pPr>
        <w:spacing w:after="120" w:line="276"/>
      </w:pPr>
      <w:r>
        <w:rPr>
          <w:rFonts w:ascii="Arial" w:cs="Arial" w:eastAsia="Arial" w:hAnsi="Arial"/>
          <w:color w:val="333333"/>
          <w:sz w:val="22"/>
          <w:szCs w:val="22"/>
        </w:rPr>
        <w:t xml:space="preserve">Collaborations drive 2-3x the sales volume of regular drops while introducing the brand to entirely new audiences.</w:t>
      </w:r>
    </w:p>
    <w:p>
      <w:pPr>
        <w:spacing w:before="100" w:after="0"/>
      </w:pPr>
    </w:p>
    <w:p>
      <w:pPr>
        <w:spacing w:before="200" w:after="120"/>
      </w:pPr>
      <w:r>
        <w:rPr>
          <w:rFonts w:ascii="Arial" w:cs="Arial" w:eastAsia="Arial" w:hAnsi="Arial"/>
          <w:b/>
          <w:bCs/>
          <w:color w:val="E94560"/>
          <w:sz w:val="24"/>
          <w:szCs w:val="24"/>
        </w:rPr>
        <w:t xml:space="preserve">Artist Collaborations</w:t>
      </w:r>
    </w:p>
    <w:p>
      <w:pPr>
        <w:spacing w:after="120" w:line="276"/>
      </w:pPr>
      <w:r>
        <w:rPr>
          <w:rFonts w:ascii="Arial" w:cs="Arial" w:eastAsia="Arial" w:hAnsi="Arial"/>
          <w:color w:val="333333"/>
          <w:sz w:val="22"/>
          <w:szCs w:val="22"/>
        </w:rPr>
        <w:t xml:space="preserve">Partner with underground/emerging artists whose aesthetic aligns with Decoded's bold energy. Co-design limited pieces (300-500 units), offer 3-5% royalty or $2,000-$5,000 flat fee, and cross-promote to both audiences. Run 2-3 artist collaborations per year. Expected uplift: 40-60% higher engagement, 15-20% higher AOV.</w:t>
      </w:r>
    </w:p>
    <w:p>
      <w:pPr>
        <w:spacing w:before="200" w:after="120"/>
      </w:pPr>
      <w:r>
        <w:rPr>
          <w:rFonts w:ascii="Arial" w:cs="Arial" w:eastAsia="Arial" w:hAnsi="Arial"/>
          <w:b/>
          <w:bCs/>
          <w:color w:val="E94560"/>
          <w:sz w:val="24"/>
          <w:szCs w:val="24"/>
        </w:rPr>
        <w:t xml:space="preserve">Brand x Brand Collaborations</w:t>
      </w:r>
    </w:p>
    <w:p>
      <w:pPr>
        <w:spacing w:after="120" w:line="276"/>
      </w:pPr>
      <w:r>
        <w:rPr>
          <w:rFonts w:ascii="Arial" w:cs="Arial" w:eastAsia="Arial" w:hAnsi="Arial"/>
          <w:color w:val="333333"/>
          <w:sz w:val="22"/>
          <w:szCs w:val="22"/>
        </w:rPr>
        <w:t xml:space="preserve">Partner with complementary brands in adjacent categories (headwear, accessories, sneakers). Create co-branded capsule collections with shared promotion. Consider cultural partnerships with graphic novel publishers, music labels, or gaming studios.</w:t>
      </w:r>
    </w:p>
    <w:p>
      <w:pPr>
        <w:spacing w:before="200" w:after="120"/>
      </w:pPr>
      <w:r>
        <w:rPr>
          <w:rFonts w:ascii="Arial" w:cs="Arial" w:eastAsia="Arial" w:hAnsi="Arial"/>
          <w:b/>
          <w:bCs/>
          <w:color w:val="E94560"/>
          <w:sz w:val="24"/>
          <w:szCs w:val="24"/>
        </w:rPr>
        <w:t xml:space="preserve">Pop-Up Shops</w:t>
      </w:r>
    </w:p>
    <w:p>
      <w:pPr>
        <w:spacing w:after="120" w:line="276"/>
      </w:pPr>
      <w:r>
        <w:rPr>
          <w:rFonts w:ascii="Arial" w:cs="Arial" w:eastAsia="Arial" w:hAnsi="Arial"/>
          <w:color w:val="333333"/>
          <w:sz w:val="22"/>
          <w:szCs w:val="22"/>
        </w:rPr>
        <w:t xml:space="preserve">Execute quarterly pop-ups in high-traffic urban areas. Budget: $6,500-$11,000 per event. Expected revenue: $10K-$15K per pop-up plus significant brand lift from social content and press coverage. Include interactive elements like live artist sessions, custom embroidery, and photo booths.</w:t>
      </w:r>
    </w:p>
    <w:p>
      <w:pPr>
        <w:spacing w:before="200" w:after="0"/>
      </w:pPr>
    </w:p>
    <w:p>
      <w:pPr>
        <w:pStyle w:val="Heading2"/>
        <w:spacing w:before="280" w:after="160"/>
      </w:pPr>
      <w:r>
        <w:rPr>
          <w:rFonts w:ascii="Arial" w:cs="Arial" w:eastAsia="Arial" w:hAnsi="Arial"/>
          <w:b/>
          <w:bCs/>
          <w:color w:val="0F3460"/>
          <w:sz w:val="28"/>
          <w:szCs w:val="28"/>
        </w:rPr>
        <w:t xml:space="preserve">4.7 International Expansion</w:t>
      </w:r>
    </w:p>
    <w:p>
      <w:pPr>
        <w:spacing w:after="120" w:line="276"/>
      </w:pPr>
      <w:r>
        <w:rPr>
          <w:rFonts w:ascii="Arial" w:cs="Arial" w:eastAsia="Arial" w:hAnsi="Arial"/>
          <w:color w:val="333333"/>
          <w:sz w:val="22"/>
          <w:szCs w:val="22"/>
        </w:rPr>
        <w:t xml:space="preserve">Target UK/Europe first (strongest DTC adoption, fashion-forward culture), followed by Canada (geographic proximity, language advantage), then Japan/South Korea (highest streetwear mindfulness, premium pricing tolerance). Begin shipping internationally at month 12, with localized marketing by month 18. Projected international revenue: 30-40% of total by year 2.</w:t>
      </w:r>
    </w:p>
    <w:p>
      <w:r>
        <w:br w:type="page"/>
      </w:r>
    </w:p>
    <w:p>
      <w:pPr>
        <w:pStyle w:val="Heading1"/>
        <w:spacing w:before="360" w:after="200"/>
      </w:pPr>
      <w:r>
        <w:rPr>
          <w:rFonts w:ascii="Arial" w:cs="Arial" w:eastAsia="Arial" w:hAnsi="Arial"/>
          <w:b/>
          <w:bCs/>
          <w:color w:val="1A1A2E"/>
          <w:sz w:val="36"/>
          <w:szCs w:val="36"/>
        </w:rPr>
        <w:t xml:space="preserve">5. SEO &amp; DIGITAL PRESENCE RECOVERY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pStyle w:val="Heading2"/>
        <w:spacing w:before="280" w:after="160"/>
      </w:pPr>
      <w:r>
        <w:rPr>
          <w:rFonts w:ascii="Arial" w:cs="Arial" w:eastAsia="Arial" w:hAnsi="Arial"/>
          <w:b/>
          <w:bCs/>
          <w:color w:val="0F3460"/>
          <w:sz w:val="28"/>
          <w:szCs w:val="28"/>
        </w:rPr>
        <w:t xml:space="preserve">5.1 Immediate Actions (0-3 Months)</w:t>
      </w:r>
    </w:p>
    <w:p>
      <w:pPr>
        <w:pStyle w:val="ListParagraph"/>
        <w:numPr>
          <w:ilvl w:val="0"/>
          <w:numId w:val="3"/>
        </w:numPr>
        <w:spacing w:after="80" w:line="276"/>
      </w:pPr>
      <w:r>
        <w:rPr>
          <w:rFonts w:ascii="Arial" w:cs="Arial" w:eastAsia="Arial" w:hAnsi="Arial"/>
          <w:b/>
          <w:bCs/>
          <w:sz w:val="22"/>
          <w:szCs w:val="22"/>
        </w:rPr>
        <w:t xml:space="preserve">Migrate to custom domain </w:t>
      </w:r>
      <w:r>
        <w:rPr>
          <w:rFonts w:ascii="Arial" w:cs="Arial" w:eastAsia="Arial" w:hAnsi="Arial"/>
          <w:color w:val="333333"/>
          <w:sz w:val="22"/>
          <w:szCs w:val="22"/>
        </w:rPr>
        <w:t xml:space="preserve">(decodedshop.com or similar). Set up 301 redirects, update Google Search Console. Expected impact: +30-50% search visibility.</w:t>
      </w:r>
    </w:p>
    <w:p>
      <w:pPr>
        <w:pStyle w:val="ListParagraph"/>
        <w:numPr>
          <w:ilvl w:val="0"/>
          <w:numId w:val="3"/>
        </w:numPr>
        <w:spacing w:after="80" w:line="276"/>
      </w:pPr>
      <w:r>
        <w:rPr>
          <w:rFonts w:ascii="Arial" w:cs="Arial" w:eastAsia="Arial" w:hAnsi="Arial"/>
          <w:b/>
          <w:bCs/>
          <w:sz w:val="22"/>
          <w:szCs w:val="22"/>
        </w:rPr>
        <w:t xml:space="preserve">Implement technical SEO fundamentals: </w:t>
      </w:r>
      <w:r>
        <w:rPr>
          <w:rFonts w:ascii="Arial" w:cs="Arial" w:eastAsia="Arial" w:hAnsi="Arial"/>
          <w:color w:val="333333"/>
          <w:sz w:val="22"/>
          <w:szCs w:val="22"/>
        </w:rPr>
        <w:t xml:space="preserve">proper meta titles/descriptions (under 60/160 characters), schema markup for products, mobile UX optimization, and fast checkout flow.</w:t>
      </w:r>
    </w:p>
    <w:p>
      <w:pPr>
        <w:pStyle w:val="ListParagraph"/>
        <w:numPr>
          <w:ilvl w:val="0"/>
          <w:numId w:val="3"/>
        </w:numPr>
        <w:spacing w:after="80" w:line="276"/>
      </w:pPr>
      <w:r>
        <w:rPr>
          <w:rFonts w:ascii="Arial" w:cs="Arial" w:eastAsia="Arial" w:hAnsi="Arial"/>
          <w:b/>
          <w:bCs/>
          <w:sz w:val="22"/>
          <w:szCs w:val="22"/>
        </w:rPr>
        <w:t xml:space="preserve">Establish social presence: </w:t>
      </w:r>
      <w:r>
        <w:rPr>
          <w:rFonts w:ascii="Arial" w:cs="Arial" w:eastAsia="Arial" w:hAnsi="Arial"/>
          <w:color w:val="333333"/>
          <w:sz w:val="22"/>
          <w:szCs w:val="22"/>
        </w:rPr>
        <w:t xml:space="preserve">5-10 quality Instagram posts/week, launch TikTok account, begin email list building (target 500 subscribers).</w:t>
      </w:r>
    </w:p>
    <w:p>
      <w:pPr>
        <w:spacing w:before="100" w:after="0"/>
      </w:pPr>
    </w:p>
    <w:p>
      <w:pPr>
        <w:pStyle w:val="Heading2"/>
        <w:spacing w:before="280" w:after="160"/>
      </w:pPr>
      <w:r>
        <w:rPr>
          <w:rFonts w:ascii="Arial" w:cs="Arial" w:eastAsia="Arial" w:hAnsi="Arial"/>
          <w:b/>
          <w:bCs/>
          <w:color w:val="0F3460"/>
          <w:sz w:val="28"/>
          <w:szCs w:val="28"/>
        </w:rPr>
        <w:t xml:space="preserve">5.2 Short-Term Actions (3-6 Months)</w:t>
      </w:r>
    </w:p>
    <w:p>
      <w:pPr>
        <w:pStyle w:val="ListParagraph"/>
        <w:numPr>
          <w:ilvl w:val="0"/>
          <w:numId w:val="4"/>
        </w:numPr>
        <w:spacing w:after="80" w:line="276"/>
      </w:pPr>
      <w:r>
        <w:rPr>
          <w:rFonts w:ascii="Arial" w:cs="Arial" w:eastAsia="Arial" w:hAnsi="Arial"/>
          <w:b/>
          <w:bCs/>
          <w:sz w:val="22"/>
          <w:szCs w:val="22"/>
        </w:rPr>
        <w:t xml:space="preserve">Launch content marketing: </w:t>
      </w:r>
      <w:r>
        <w:rPr>
          <w:rFonts w:ascii="Arial" w:cs="Arial" w:eastAsia="Arial" w:hAnsi="Arial"/>
          <w:color w:val="333333"/>
          <w:sz w:val="22"/>
          <w:szCs w:val="22"/>
        </w:rPr>
        <w:t xml:space="preserve">2-4 blog posts/month targeting long-tail keywords like 'limited edition oversized hoodies,' 'sustainable streetwear 2026,' and 'premium graphic tees.'</w:t>
      </w:r>
    </w:p>
    <w:p>
      <w:pPr>
        <w:pStyle w:val="ListParagraph"/>
        <w:numPr>
          <w:ilvl w:val="0"/>
          <w:numId w:val="4"/>
        </w:numPr>
        <w:spacing w:after="80" w:line="276"/>
      </w:pPr>
      <w:r>
        <w:rPr>
          <w:rFonts w:ascii="Arial" w:cs="Arial" w:eastAsia="Arial" w:hAnsi="Arial"/>
          <w:b/>
          <w:bCs/>
          <w:sz w:val="22"/>
          <w:szCs w:val="22"/>
        </w:rPr>
        <w:t xml:space="preserve">Execute PR and influencer outreach: </w:t>
      </w:r>
      <w:r>
        <w:rPr>
          <w:rFonts w:ascii="Arial" w:cs="Arial" w:eastAsia="Arial" w:hAnsi="Arial"/>
          <w:color w:val="333333"/>
          <w:sz w:val="22"/>
          <w:szCs w:val="22"/>
        </w:rPr>
        <w:t xml:space="preserve">send press kits to 10-15 fashion blogs and trade publications. Seed 20-30 micro-influencers. Target 5-10 press mentions.</w:t>
      </w:r>
    </w:p>
    <w:p>
      <w:pPr>
        <w:pStyle w:val="ListParagraph"/>
        <w:numPr>
          <w:ilvl w:val="0"/>
          <w:numId w:val="4"/>
        </w:numPr>
        <w:spacing w:after="80" w:line="276"/>
      </w:pPr>
      <w:r>
        <w:rPr>
          <w:rFonts w:ascii="Arial" w:cs="Arial" w:eastAsia="Arial" w:hAnsi="Arial"/>
          <w:b/>
          <w:bCs/>
          <w:sz w:val="22"/>
          <w:szCs w:val="22"/>
        </w:rPr>
        <w:t xml:space="preserve">Launch paid advertising: </w:t>
      </w:r>
      <w:r>
        <w:rPr>
          <w:rFonts w:ascii="Arial" w:cs="Arial" w:eastAsia="Arial" w:hAnsi="Arial"/>
          <w:color w:val="333333"/>
          <w:sz w:val="22"/>
          <w:szCs w:val="22"/>
        </w:rPr>
        <w:t xml:space="preserve">start with $200-500/month on Instagram/Facebook for brand awareness and retargeting.</w:t>
      </w:r>
    </w:p>
    <w:p>
      <w:pPr>
        <w:spacing w:before="100" w:after="0"/>
      </w:pPr>
    </w:p>
    <w:p>
      <w:pPr>
        <w:pStyle w:val="Heading2"/>
        <w:spacing w:before="280" w:after="160"/>
      </w:pPr>
      <w:r>
        <w:rPr>
          <w:rFonts w:ascii="Arial" w:cs="Arial" w:eastAsia="Arial" w:hAnsi="Arial"/>
          <w:b/>
          <w:bCs/>
          <w:color w:val="0F3460"/>
          <w:sz w:val="28"/>
          <w:szCs w:val="28"/>
        </w:rPr>
        <w:t xml:space="preserve">5.3 Mid-Term Actions (6-12 Months)</w:t>
      </w:r>
    </w:p>
    <w:p>
      <w:pPr>
        <w:pStyle w:val="ListParagraph"/>
        <w:numPr>
          <w:ilvl w:val="0"/>
          <w:numId w:val="5"/>
        </w:numPr>
        <w:spacing w:after="80" w:line="276"/>
      </w:pPr>
      <w:r>
        <w:rPr>
          <w:rFonts w:ascii="Arial" w:cs="Arial" w:eastAsia="Arial" w:hAnsi="Arial"/>
          <w:b/>
          <w:bCs/>
          <w:sz w:val="22"/>
          <w:szCs w:val="22"/>
        </w:rPr>
        <w:t xml:space="preserve">Build email marketing engine: </w:t>
      </w:r>
      <w:r>
        <w:rPr>
          <w:rFonts w:ascii="Arial" w:cs="Arial" w:eastAsia="Arial" w:hAnsi="Arial"/>
          <w:color w:val="333333"/>
          <w:sz w:val="22"/>
          <w:szCs w:val="22"/>
        </w:rPr>
        <w:t xml:space="preserve">implement welcome series, abandoned cart, post-purchase flows. Target 5,000+ subscribers driving 20-30% of revenue.</w:t>
      </w:r>
    </w:p>
    <w:p>
      <w:pPr>
        <w:pStyle w:val="ListParagraph"/>
        <w:numPr>
          <w:ilvl w:val="0"/>
          <w:numId w:val="5"/>
        </w:numPr>
        <w:spacing w:after="80" w:line="276"/>
      </w:pPr>
      <w:r>
        <w:rPr>
          <w:rFonts w:ascii="Arial" w:cs="Arial" w:eastAsia="Arial" w:hAnsi="Arial"/>
          <w:b/>
          <w:bCs/>
          <w:sz w:val="22"/>
          <w:szCs w:val="22"/>
        </w:rPr>
        <w:t xml:space="preserve">Build 20-30 quality backlinks </w:t>
      </w:r>
      <w:r>
        <w:rPr>
          <w:rFonts w:ascii="Arial" w:cs="Arial" w:eastAsia="Arial" w:hAnsi="Arial"/>
          <w:color w:val="333333"/>
          <w:sz w:val="22"/>
          <w:szCs w:val="22"/>
        </w:rPr>
        <w:t xml:space="preserve">from fashion blogs, streetwear communities, and industry publications through guest posting and PR.</w:t>
      </w:r>
    </w:p>
    <w:p>
      <w:pPr>
        <w:pStyle w:val="ListParagraph"/>
        <w:numPr>
          <w:ilvl w:val="0"/>
          <w:numId w:val="5"/>
        </w:numPr>
        <w:spacing w:after="80" w:line="276"/>
      </w:pPr>
      <w:r>
        <w:rPr>
          <w:rFonts w:ascii="Arial" w:cs="Arial" w:eastAsia="Arial" w:hAnsi="Arial"/>
          <w:b/>
          <w:bCs/>
          <w:sz w:val="22"/>
          <w:szCs w:val="22"/>
        </w:rPr>
        <w:t xml:space="preserve">Community platforms: </w:t>
      </w:r>
      <w:r>
        <w:rPr>
          <w:rFonts w:ascii="Arial" w:cs="Arial" w:eastAsia="Arial" w:hAnsi="Arial"/>
          <w:color w:val="333333"/>
          <w:sz w:val="22"/>
          <w:szCs w:val="22"/>
        </w:rPr>
        <w:t xml:space="preserve">launch Discord server, engage on Reddit r/streetwear, host monthly design challenges.</w:t>
      </w:r>
    </w:p>
    <w:p>
      <w:r>
        <w:br w:type="page"/>
      </w:r>
    </w:p>
    <w:p>
      <w:pPr>
        <w:pStyle w:val="Heading1"/>
        <w:spacing w:before="360" w:after="200"/>
      </w:pPr>
      <w:r>
        <w:rPr>
          <w:rFonts w:ascii="Arial" w:cs="Arial" w:eastAsia="Arial" w:hAnsi="Arial"/>
          <w:b/>
          <w:bCs/>
          <w:color w:val="1A1A2E"/>
          <w:sz w:val="36"/>
          <w:szCs w:val="36"/>
        </w:rPr>
        <w:t xml:space="preserve">6.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pStyle w:val="Heading2"/>
        <w:spacing w:before="280" w:after="160"/>
      </w:pPr>
      <w:r>
        <w:rPr>
          <w:rFonts w:ascii="Arial" w:cs="Arial" w:eastAsia="Arial" w:hAnsi="Arial"/>
          <w:b/>
          <w:bCs/>
          <w:color w:val="0F3460"/>
          <w:sz w:val="28"/>
          <w:szCs w:val="28"/>
        </w:rPr>
        <w:t xml:space="preserve">6.1 Month-by-Month Execution Plan</w:t>
      </w:r>
    </w:p>
    <w:p>
      <w:pPr>
        <w:spacing w:before="100" w:after="0"/>
      </w:pPr>
    </w:p>
    <w:p>
      <w:pPr>
        <w:spacing w:before="200" w:after="120"/>
      </w:pPr>
      <w:r>
        <w:rPr>
          <w:rFonts w:ascii="Arial" w:cs="Arial" w:eastAsia="Arial" w:hAnsi="Arial"/>
          <w:b/>
          <w:bCs/>
          <w:color w:val="E94560"/>
          <w:sz w:val="24"/>
          <w:szCs w:val="24"/>
        </w:rPr>
        <w:t xml:space="preserve">Month 1-2: Foundation</w:t>
      </w:r>
    </w:p>
    <w:p>
      <w:pPr>
        <w:pStyle w:val="ListParagraph"/>
        <w:numPr>
          <w:ilvl w:val="0"/>
          <w:numId w:val="2"/>
        </w:numPr>
        <w:spacing w:after="80" w:line="276"/>
      </w:pPr>
      <w:r>
        <w:rPr>
          <w:rFonts w:ascii="Arial" w:cs="Arial" w:eastAsia="Arial" w:hAnsi="Arial"/>
          <w:color w:val="333333"/>
          <w:sz w:val="22"/>
          <w:szCs w:val="22"/>
        </w:rPr>
        <w:t xml:space="preserve">Migrate to custom domain (CRITICAL first step)</w:t>
      </w:r>
    </w:p>
    <w:p>
      <w:pPr>
        <w:pStyle w:val="ListParagraph"/>
        <w:numPr>
          <w:ilvl w:val="0"/>
          <w:numId w:val="2"/>
        </w:numPr>
        <w:spacing w:after="80" w:line="276"/>
      </w:pPr>
      <w:r>
        <w:rPr>
          <w:rFonts w:ascii="Arial" w:cs="Arial" w:eastAsia="Arial" w:hAnsi="Arial"/>
          <w:color w:val="333333"/>
          <w:sz w:val="22"/>
          <w:szCs w:val="22"/>
        </w:rPr>
        <w:t xml:space="preserve">Launch Discord server with channel structure and welcome flow</w:t>
      </w:r>
    </w:p>
    <w:p>
      <w:pPr>
        <w:pStyle w:val="ListParagraph"/>
        <w:numPr>
          <w:ilvl w:val="0"/>
          <w:numId w:val="2"/>
        </w:numPr>
        <w:spacing w:after="80" w:line="276"/>
      </w:pPr>
      <w:r>
        <w:rPr>
          <w:rFonts w:ascii="Arial" w:cs="Arial" w:eastAsia="Arial" w:hAnsi="Arial"/>
          <w:color w:val="333333"/>
          <w:sz w:val="22"/>
          <w:szCs w:val="22"/>
        </w:rPr>
        <w:t xml:space="preserve">Set up Klaviyo email sequences (welcome series first)</w:t>
      </w:r>
    </w:p>
    <w:p>
      <w:pPr>
        <w:pStyle w:val="ListParagraph"/>
        <w:numPr>
          <w:ilvl w:val="0"/>
          <w:numId w:val="2"/>
        </w:numPr>
        <w:spacing w:after="80" w:line="276"/>
      </w:pPr>
      <w:r>
        <w:rPr>
          <w:rFonts w:ascii="Arial" w:cs="Arial" w:eastAsia="Arial" w:hAnsi="Arial"/>
          <w:color w:val="333333"/>
          <w:sz w:val="22"/>
          <w:szCs w:val="22"/>
        </w:rPr>
        <w:t xml:space="preserve">Recruit first 15 nano-influencer ambassadors</w:t>
      </w:r>
    </w:p>
    <w:p>
      <w:pPr>
        <w:pStyle w:val="ListParagraph"/>
        <w:numPr>
          <w:ilvl w:val="0"/>
          <w:numId w:val="2"/>
        </w:numPr>
        <w:spacing w:after="80" w:line="276"/>
      </w:pPr>
      <w:r>
        <w:rPr>
          <w:rFonts w:ascii="Arial" w:cs="Arial" w:eastAsia="Arial" w:hAnsi="Arial"/>
          <w:color w:val="333333"/>
          <w:sz w:val="22"/>
          <w:szCs w:val="22"/>
        </w:rPr>
        <w:t xml:space="preserve">Plan first 8 TikTok videos and create content calendar</w:t>
      </w:r>
    </w:p>
    <w:p>
      <w:pPr>
        <w:pStyle w:val="ListParagraph"/>
        <w:numPr>
          <w:ilvl w:val="0"/>
          <w:numId w:val="2"/>
        </w:numPr>
        <w:spacing w:after="80" w:line="276"/>
      </w:pPr>
      <w:r>
        <w:rPr>
          <w:rFonts w:ascii="Arial" w:cs="Arial" w:eastAsia="Arial" w:hAnsi="Arial"/>
          <w:color w:val="333333"/>
          <w:sz w:val="22"/>
          <w:szCs w:val="22"/>
        </w:rPr>
        <w:t xml:space="preserve">Set up SMS list growth popup on website</w:t>
      </w:r>
    </w:p>
    <w:p>
      <w:pPr>
        <w:pStyle w:val="ListParagraph"/>
        <w:numPr>
          <w:ilvl w:val="0"/>
          <w:numId w:val="2"/>
        </w:numPr>
        <w:spacing w:after="80" w:line="276"/>
      </w:pPr>
      <w:r>
        <w:rPr>
          <w:rFonts w:ascii="Arial" w:cs="Arial" w:eastAsia="Arial" w:hAnsi="Arial"/>
          <w:color w:val="333333"/>
          <w:sz w:val="22"/>
          <w:szCs w:val="22"/>
        </w:rPr>
        <w:t xml:space="preserve">Begin posting 4-5 TikToks/week and 2-3 Instagram Reels/week</w:t>
      </w:r>
    </w:p>
    <w:p>
      <w:pPr>
        <w:spacing w:before="100" w:after="0"/>
      </w:pPr>
    </w:p>
    <w:p>
      <w:pPr>
        <w:spacing w:before="200" w:after="120"/>
      </w:pPr>
      <w:r>
        <w:rPr>
          <w:rFonts w:ascii="Arial" w:cs="Arial" w:eastAsia="Arial" w:hAnsi="Arial"/>
          <w:b/>
          <w:bCs/>
          <w:color w:val="E94560"/>
          <w:sz w:val="24"/>
          <w:szCs w:val="24"/>
        </w:rPr>
        <w:t xml:space="preserve">Month 3-4: Scale Content &amp; Launch Paid</w:t>
      </w:r>
    </w:p>
    <w:p>
      <w:pPr>
        <w:pStyle w:val="ListParagraph"/>
        <w:numPr>
          <w:ilvl w:val="0"/>
          <w:numId w:val="2"/>
        </w:numPr>
        <w:spacing w:after="80" w:line="276"/>
      </w:pPr>
      <w:r>
        <w:rPr>
          <w:rFonts w:ascii="Arial" w:cs="Arial" w:eastAsia="Arial" w:hAnsi="Arial"/>
          <w:color w:val="333333"/>
          <w:sz w:val="22"/>
          <w:szCs w:val="22"/>
        </w:rPr>
        <w:t xml:space="preserve">Launch first paid ad campaign on Meta + TikTok ($2,000-$3,000)</w:t>
      </w:r>
    </w:p>
    <w:p>
      <w:pPr>
        <w:pStyle w:val="ListParagraph"/>
        <w:numPr>
          <w:ilvl w:val="0"/>
          <w:numId w:val="2"/>
        </w:numPr>
        <w:spacing w:after="80" w:line="276"/>
      </w:pPr>
      <w:r>
        <w:rPr>
          <w:rFonts w:ascii="Arial" w:cs="Arial" w:eastAsia="Arial" w:hAnsi="Arial"/>
          <w:color w:val="333333"/>
          <w:sz w:val="22"/>
          <w:szCs w:val="22"/>
        </w:rPr>
        <w:t xml:space="preserve">Create signature TikTok content format for consistency</w:t>
      </w:r>
    </w:p>
    <w:p>
      <w:pPr>
        <w:pStyle w:val="ListParagraph"/>
        <w:numPr>
          <w:ilvl w:val="0"/>
          <w:numId w:val="2"/>
        </w:numPr>
        <w:spacing w:after="80" w:line="276"/>
      </w:pPr>
      <w:r>
        <w:rPr>
          <w:rFonts w:ascii="Arial" w:cs="Arial" w:eastAsia="Arial" w:hAnsi="Arial"/>
          <w:color w:val="333333"/>
          <w:sz w:val="22"/>
          <w:szCs w:val="22"/>
        </w:rPr>
        <w:t xml:space="preserve">Initiate first artist/micro-influencer collaboration outreach</w:t>
      </w:r>
    </w:p>
    <w:p>
      <w:pPr>
        <w:pStyle w:val="ListParagraph"/>
        <w:numPr>
          <w:ilvl w:val="0"/>
          <w:numId w:val="2"/>
        </w:numPr>
        <w:spacing w:after="80" w:line="276"/>
      </w:pPr>
      <w:r>
        <w:rPr>
          <w:rFonts w:ascii="Arial" w:cs="Arial" w:eastAsia="Arial" w:hAnsi="Arial"/>
          <w:color w:val="333333"/>
          <w:sz w:val="22"/>
          <w:szCs w:val="22"/>
        </w:rPr>
        <w:t xml:space="preserve">Begin planning Q3/Q4 pop-up shop</w:t>
      </w:r>
    </w:p>
    <w:p>
      <w:pPr>
        <w:pStyle w:val="ListParagraph"/>
        <w:numPr>
          <w:ilvl w:val="0"/>
          <w:numId w:val="2"/>
        </w:numPr>
        <w:spacing w:after="80" w:line="276"/>
      </w:pPr>
      <w:r>
        <w:rPr>
          <w:rFonts w:ascii="Arial" w:cs="Arial" w:eastAsia="Arial" w:hAnsi="Arial"/>
          <w:color w:val="333333"/>
          <w:sz w:val="22"/>
          <w:szCs w:val="22"/>
        </w:rPr>
        <w:t xml:space="preserve">Scale to 5-6 TikToks/week, launch YouTube channel with first video</w:t>
      </w:r>
    </w:p>
    <w:p>
      <w:pPr>
        <w:pStyle w:val="ListParagraph"/>
        <w:numPr>
          <w:ilvl w:val="0"/>
          <w:numId w:val="2"/>
        </w:numPr>
        <w:spacing w:after="80" w:line="276"/>
      </w:pPr>
      <w:r>
        <w:rPr>
          <w:rFonts w:ascii="Arial" w:cs="Arial" w:eastAsia="Arial" w:hAnsi="Arial"/>
          <w:color w:val="333333"/>
          <w:sz w:val="22"/>
          <w:szCs w:val="22"/>
        </w:rPr>
        <w:t xml:space="preserve">Begin mobile app setup with Tapcart or Shopney</w:t>
      </w:r>
    </w:p>
    <w:p>
      <w:pPr>
        <w:spacing w:before="100" w:after="0"/>
      </w:pPr>
    </w:p>
    <w:p>
      <w:pPr>
        <w:spacing w:before="200" w:after="120"/>
      </w:pPr>
      <w:r>
        <w:rPr>
          <w:rFonts w:ascii="Arial" w:cs="Arial" w:eastAsia="Arial" w:hAnsi="Arial"/>
          <w:b/>
          <w:bCs/>
          <w:color w:val="E94560"/>
          <w:sz w:val="24"/>
          <w:szCs w:val="24"/>
        </w:rPr>
        <w:t xml:space="preserve">Month 4-5: First Major Collaboration Drop</w:t>
      </w:r>
    </w:p>
    <w:p>
      <w:pPr>
        <w:pStyle w:val="ListParagraph"/>
        <w:numPr>
          <w:ilvl w:val="0"/>
          <w:numId w:val="2"/>
        </w:numPr>
        <w:spacing w:after="80" w:line="276"/>
      </w:pPr>
      <w:r>
        <w:rPr>
          <w:rFonts w:ascii="Arial" w:cs="Arial" w:eastAsia="Arial" w:hAnsi="Arial"/>
          <w:color w:val="333333"/>
          <w:sz w:val="22"/>
          <w:szCs w:val="22"/>
        </w:rPr>
        <w:t xml:space="preserve">Announce artist collaboration partner</w:t>
      </w:r>
    </w:p>
    <w:p>
      <w:pPr>
        <w:pStyle w:val="ListParagraph"/>
        <w:numPr>
          <w:ilvl w:val="0"/>
          <w:numId w:val="2"/>
        </w:numPr>
        <w:spacing w:after="80" w:line="276"/>
      </w:pPr>
      <w:r>
        <w:rPr>
          <w:rFonts w:ascii="Arial" w:cs="Arial" w:eastAsia="Arial" w:hAnsi="Arial"/>
          <w:color w:val="333333"/>
          <w:sz w:val="22"/>
          <w:szCs w:val="22"/>
        </w:rPr>
        <w:t xml:space="preserve">Co-design process and production (4-6 week cycle)</w:t>
      </w:r>
    </w:p>
    <w:p>
      <w:pPr>
        <w:pStyle w:val="ListParagraph"/>
        <w:numPr>
          <w:ilvl w:val="0"/>
          <w:numId w:val="2"/>
        </w:numPr>
        <w:spacing w:after="80" w:line="276"/>
      </w:pPr>
      <w:r>
        <w:rPr>
          <w:rFonts w:ascii="Arial" w:cs="Arial" w:eastAsia="Arial" w:hAnsi="Arial"/>
          <w:color w:val="333333"/>
          <w:sz w:val="22"/>
          <w:szCs w:val="22"/>
        </w:rPr>
        <w:t xml:space="preserve">Pre-launch hype campaign across all channels</w:t>
      </w:r>
    </w:p>
    <w:p>
      <w:pPr>
        <w:pStyle w:val="ListParagraph"/>
        <w:numPr>
          <w:ilvl w:val="0"/>
          <w:numId w:val="2"/>
        </w:numPr>
        <w:spacing w:after="80" w:line="276"/>
      </w:pPr>
      <w:r>
        <w:rPr>
          <w:rFonts w:ascii="Arial" w:cs="Arial" w:eastAsia="Arial" w:hAnsi="Arial"/>
          <w:color w:val="333333"/>
          <w:sz w:val="22"/>
          <w:szCs w:val="22"/>
        </w:rPr>
        <w:t xml:space="preserve">Scale winning paid ad campaigns to $4,000-$6,000/month</w:t>
      </w:r>
    </w:p>
    <w:p>
      <w:pPr>
        <w:pStyle w:val="ListParagraph"/>
        <w:numPr>
          <w:ilvl w:val="0"/>
          <w:numId w:val="2"/>
        </w:numPr>
        <w:spacing w:after="80" w:line="276"/>
      </w:pPr>
      <w:r>
        <w:rPr>
          <w:rFonts w:ascii="Arial" w:cs="Arial" w:eastAsia="Arial" w:hAnsi="Arial"/>
          <w:color w:val="333333"/>
          <w:sz w:val="22"/>
          <w:szCs w:val="22"/>
        </w:rPr>
        <w:t xml:space="preserve">Launch mobile app beta with 500-1,000 loyal Instagram followers</w:t>
      </w:r>
    </w:p>
    <w:p>
      <w:pPr>
        <w:spacing w:before="100" w:after="0"/>
      </w:pPr>
    </w:p>
    <w:p>
      <w:pPr>
        <w:spacing w:before="200" w:after="120"/>
      </w:pPr>
      <w:r>
        <w:rPr>
          <w:rFonts w:ascii="Arial" w:cs="Arial" w:eastAsia="Arial" w:hAnsi="Arial"/>
          <w:b/>
          <w:bCs/>
          <w:color w:val="E94560"/>
          <w:sz w:val="24"/>
          <w:szCs w:val="24"/>
        </w:rPr>
        <w:t xml:space="preserve">Month 6: Scale &amp; Optimize</w:t>
      </w:r>
    </w:p>
    <w:p>
      <w:pPr>
        <w:pStyle w:val="ListParagraph"/>
        <w:numPr>
          <w:ilvl w:val="0"/>
          <w:numId w:val="2"/>
        </w:numPr>
        <w:spacing w:after="80" w:line="276"/>
      </w:pPr>
      <w:r>
        <w:rPr>
          <w:rFonts w:ascii="Arial" w:cs="Arial" w:eastAsia="Arial" w:hAnsi="Arial"/>
          <w:color w:val="333333"/>
          <w:sz w:val="22"/>
          <w:szCs w:val="22"/>
        </w:rPr>
        <w:t xml:space="preserve">Execute first pop-up shop (7-14 days, target $10K-$15K revenue)</w:t>
      </w:r>
    </w:p>
    <w:p>
      <w:pPr>
        <w:pStyle w:val="ListParagraph"/>
        <w:numPr>
          <w:ilvl w:val="0"/>
          <w:numId w:val="2"/>
        </w:numPr>
        <w:spacing w:after="80" w:line="276"/>
      </w:pPr>
      <w:r>
        <w:rPr>
          <w:rFonts w:ascii="Arial" w:cs="Arial" w:eastAsia="Arial" w:hAnsi="Arial"/>
          <w:color w:val="333333"/>
          <w:sz w:val="22"/>
          <w:szCs w:val="22"/>
        </w:rPr>
        <w:t xml:space="preserve">Full mobile app launch with app-exclusive drop</w:t>
      </w:r>
    </w:p>
    <w:p>
      <w:pPr>
        <w:pStyle w:val="ListParagraph"/>
        <w:numPr>
          <w:ilvl w:val="0"/>
          <w:numId w:val="2"/>
        </w:numPr>
        <w:spacing w:after="80" w:line="276"/>
      </w:pPr>
      <w:r>
        <w:rPr>
          <w:rFonts w:ascii="Arial" w:cs="Arial" w:eastAsia="Arial" w:hAnsi="Arial"/>
          <w:color w:val="333333"/>
          <w:sz w:val="22"/>
          <w:szCs w:val="22"/>
        </w:rPr>
        <w:t xml:space="preserve">Expand ambassador program to 30+ active participants</w:t>
      </w:r>
    </w:p>
    <w:p>
      <w:pPr>
        <w:pStyle w:val="ListParagraph"/>
        <w:numPr>
          <w:ilvl w:val="0"/>
          <w:numId w:val="2"/>
        </w:numPr>
        <w:spacing w:after="80" w:line="276"/>
      </w:pPr>
      <w:r>
        <w:rPr>
          <w:rFonts w:ascii="Arial" w:cs="Arial" w:eastAsia="Arial" w:hAnsi="Arial"/>
          <w:color w:val="333333"/>
          <w:sz w:val="22"/>
          <w:szCs w:val="22"/>
        </w:rPr>
        <w:t xml:space="preserve">Begin international shipping to UK/Europe and Canada</w:t>
      </w:r>
    </w:p>
    <w:p>
      <w:pPr>
        <w:pStyle w:val="ListParagraph"/>
        <w:numPr>
          <w:ilvl w:val="0"/>
          <w:numId w:val="2"/>
        </w:numPr>
        <w:spacing w:after="80" w:line="276"/>
      </w:pPr>
      <w:r>
        <w:rPr>
          <w:rFonts w:ascii="Arial" w:cs="Arial" w:eastAsia="Arial" w:hAnsi="Arial"/>
          <w:color w:val="333333"/>
          <w:sz w:val="22"/>
          <w:szCs w:val="22"/>
        </w:rPr>
        <w:t xml:space="preserve">Optimize and scale all proven channels</w:t>
      </w:r>
    </w:p>
    <w:p>
      <w:pPr>
        <w:spacing w:before="200" w:after="0"/>
      </w:pPr>
    </w:p>
    <w:p>
      <w:pPr>
        <w:pStyle w:val="Heading2"/>
        <w:spacing w:before="280" w:after="160"/>
      </w:pPr>
      <w:r>
        <w:rPr>
          <w:rFonts w:ascii="Arial" w:cs="Arial" w:eastAsia="Arial" w:hAnsi="Arial"/>
          <w:b/>
          <w:bCs/>
          <w:color w:val="0F3460"/>
          <w:sz w:val="28"/>
          <w:szCs w:val="28"/>
        </w:rPr>
        <w:t xml:space="preserve">6.2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9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9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Annual Cost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 Domain + Hosting</w:t>
            </w:r>
          </w:p>
        </w:tc>
        <w:tc>
          <w:tcPr>
            <w:tcW w:type="dxa" w:w="29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$15-$30</w:t>
            </w:r>
          </w:p>
        </w:tc>
        <w:tc>
          <w:tcPr>
            <w:tcW w:type="dxa" w:w="29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$180-$360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Mobile App (Tapcart)</w:t>
            </w:r>
          </w:p>
        </w:tc>
        <w:tc>
          <w:tcPr>
            <w:tcW w:type="dxa" w:w="293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$199-$400</w:t>
            </w:r>
          </w:p>
        </w:tc>
        <w:tc>
          <w:tcPr>
            <w:tcW w:type="dxa" w:w="293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$2,400-$4,800</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Klaviyo (Email/SMS)</w:t>
            </w:r>
          </w:p>
        </w:tc>
        <w:tc>
          <w:tcPr>
            <w:tcW w:type="dxa" w:w="29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$300-$600</w:t>
            </w:r>
          </w:p>
        </w:tc>
        <w:tc>
          <w:tcPr>
            <w:tcW w:type="dxa" w:w="29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$3,600-$7,200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Paid Ads (Scaling)</w:t>
            </w:r>
          </w:p>
        </w:tc>
        <w:tc>
          <w:tcPr>
            <w:tcW w:type="dxa" w:w="293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$2,000-$12,000</w:t>
            </w:r>
          </w:p>
        </w:tc>
        <w:tc>
          <w:tcPr>
            <w:tcW w:type="dxa" w:w="293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$24,000-$96,000</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Influencer/Ambassador Seeding</w:t>
            </w:r>
          </w:p>
        </w:tc>
        <w:tc>
          <w:tcPr>
            <w:tcW w:type="dxa" w:w="29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$500-$2,000</w:t>
            </w:r>
          </w:p>
        </w:tc>
        <w:tc>
          <w:tcPr>
            <w:tcW w:type="dxa" w:w="29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$6,000-$24,000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Content Creation Tools</w:t>
            </w:r>
          </w:p>
        </w:tc>
        <w:tc>
          <w:tcPr>
            <w:tcW w:type="dxa" w:w="293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$50-$200</w:t>
            </w:r>
          </w:p>
        </w:tc>
        <w:tc>
          <w:tcPr>
            <w:tcW w:type="dxa" w:w="293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$600-$2,400</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Pop-Up Shops (Quarterly)</w:t>
            </w:r>
          </w:p>
        </w:tc>
        <w:tc>
          <w:tcPr>
            <w:tcW w:type="dxa" w:w="29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$26,000-$44,000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Total Year 1</w:t>
            </w:r>
          </w:p>
        </w:tc>
        <w:tc>
          <w:tcPr>
            <w:tcW w:type="dxa" w:w="293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$3,064-$15,230/mo</w:t>
            </w:r>
          </w:p>
        </w:tc>
        <w:tc>
          <w:tcPr>
            <w:tcW w:type="dxa" w:w="293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$62,780-$178,760</w:t>
            </w:r>
          </w:p>
        </w:tc>
      </w:tr>
    </w:tbl>
    <w:p>
      <w:pPr>
        <w:spacing w:before="200" w:after="0"/>
      </w:pPr>
    </w:p>
    <w:p>
      <w:pPr>
        <w:pStyle w:val="Heading2"/>
        <w:spacing w:before="280" w:after="160"/>
      </w:pPr>
      <w:r>
        <w:rPr>
          <w:rFonts w:ascii="Arial" w:cs="Arial" w:eastAsia="Arial" w:hAnsi="Arial"/>
          <w:b/>
          <w:bCs/>
          <w:color w:val="0F3460"/>
          <w:sz w:val="28"/>
          <w:szCs w:val="28"/>
        </w:rPr>
        <w:t xml:space="preserve">6.3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Period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c>
          <w:tcPr>
            <w:tcW w:type="dxa" w:w="2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Driver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Month 1-2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$3K-$5K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$6K-$10K</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Foundation building</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Month 3-4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$8K-$12K</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$22K-$34K</w:t>
            </w:r>
          </w:p>
        </w:tc>
        <w:tc>
          <w:tcPr>
            <w:tcW w:type="dxa" w:w="2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Paid ads + content scaling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Month 5-6</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$15K-$25K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$52K-$84K</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Collaboration drops + app launch</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Month 7-9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$25K-$40K</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$127K-$204K</w:t>
            </w:r>
          </w:p>
        </w:tc>
        <w:tc>
          <w:tcPr>
            <w:tcW w:type="dxa" w:w="2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Full funnel + community growth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Month 10-12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$40K-$65K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$247K-$399K</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International + loyalty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Year 1 Total</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$250K-$400K+</w:t>
            </w:r>
          </w:p>
        </w:tc>
        <w:tc>
          <w:tcPr>
            <w:tcW w:type="dxa" w:w="2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All channels optimized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Year 2 Target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$75K-$150K/mo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$900K-$1.8M</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Scale proven playbook</w:t>
            </w:r>
          </w:p>
        </w:tc>
      </w:tr>
    </w:tbl>
    <w:p>
      <w:r>
        <w:br w:type="page"/>
      </w:r>
    </w:p>
    <w:p>
      <w:pPr>
        <w:pStyle w:val="Heading1"/>
        <w:spacing w:before="360" w:after="200"/>
      </w:pPr>
      <w:r>
        <w:rPr>
          <w:rFonts w:ascii="Arial" w:cs="Arial" w:eastAsia="Arial" w:hAnsi="Arial"/>
          <w:b/>
          <w:bCs/>
          <w:color w:val="1A1A2E"/>
          <w:sz w:val="36"/>
          <w:szCs w:val="36"/>
        </w:rPr>
        <w:t xml:space="preserve">7.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6 Target</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12 Target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Monthly Revenue</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$15K-$25K</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$40K-$65K</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Instagram Followers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+200-300% growth</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50K-100K total</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TikTok Followers</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30K-50K</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75K-150K</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Email Subscribers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8K-12K</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25K-50K</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Discord Members</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3K-5K</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8K-15K</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Mobile App Installs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5K-10K</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15K-30K</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Average Order Value</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$65-$75</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$80-$100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Customer Acquisition Cost</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&lt;$35</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&lt;$30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Repeat Purchase Rate</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20-25%</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25-35%</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Email Revenue Share</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20-30%</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40-50%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App Revenue Share</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10-15%</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20-30%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Paid Ads ROAS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2.5-3x</w:t>
            </w:r>
          </w:p>
        </w:tc>
        <w:tc>
          <w:tcPr>
            <w:tcW w:type="dxa" w:w="3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3-5x</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Drop Sell-Through</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75-85%</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85-95%</w:t>
            </w:r>
          </w:p>
        </w:tc>
      </w:tr>
    </w:tbl>
    <w:p>
      <w:pPr>
        <w:spacing w:before="300" w:after="0"/>
      </w:pPr>
    </w:p>
    <w:p>
      <w:pPr>
        <w:pStyle w:val="Heading1"/>
        <w:spacing w:before="360" w:after="200"/>
      </w:pPr>
      <w:r>
        <w:rPr>
          <w:rFonts w:ascii="Arial" w:cs="Arial" w:eastAsia="Arial" w:hAnsi="Arial"/>
          <w:b/>
          <w:bCs/>
          <w:color w:val="1A1A2E"/>
          <w:sz w:val="36"/>
          <w:szCs w:val="36"/>
        </w:rPr>
        <w:t xml:space="preserve">8.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Established luxury houses entering space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Compete on authenticity and community, not budget. Underground ethos is harder to replicate than product.</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Corteiz/Broken Planet momentum advantage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5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Focus on underserved niches (female-forward, sustainability). Build loyalty program for stickiness.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Saturated influencer market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Build exclusive ambassador collective. Offer creative collaboration over paid posts. Use 15-20% affiliate commissions.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Bot/scalping on limited drops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5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Implement loyalty tier early access, captcha verification, raffle systems for ultra-limited releases.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Operational scaling failures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Build fulfillment infrastructure before scaling ads. Engage 3PL partner proactively.</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Fake scarcity detection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5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3333"/>
                <w:sz w:val="20"/>
                <w:szCs w:val="20"/>
              </w:rPr>
              <w:t xml:space="preserve">Ensure all scarcity claims are genuine. Never restock 'limited' items. Transparency builds long-term trust.</w:t>
            </w:r>
          </w:p>
        </w:tc>
      </w:tr>
    </w:tbl>
    <w:p>
      <w:r>
        <w:br w:type="page"/>
      </w:r>
    </w:p>
    <w:p>
      <w:pPr>
        <w:pStyle w:val="Heading1"/>
        <w:spacing w:before="360" w:after="200"/>
      </w:pPr>
      <w:r>
        <w:rPr>
          <w:rFonts w:ascii="Arial" w:cs="Arial" w:eastAsia="Arial" w:hAnsi="Arial"/>
          <w:b/>
          <w:bCs/>
          <w:color w:val="1A1A2E"/>
          <w:sz w:val="36"/>
          <w:szCs w:val="36"/>
        </w:rPr>
        <w:t xml:space="preserve">9. CONCLUSION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spacing w:after="120" w:line="276"/>
      </w:pPr>
      <w:r>
        <w:rPr>
          <w:rFonts w:ascii="Arial" w:cs="Arial" w:eastAsia="Arial" w:hAnsi="Arial"/>
          <w:color w:val="333333"/>
          <w:sz w:val="22"/>
          <w:szCs w:val="22"/>
        </w:rPr>
        <w:t xml:space="preserve">Decoded Shop operates in a rapidly growing $18.7B luxury streetwear market with strong fundamentals: a clear brand identity, dual-collection strategy, and a positioning that resonates with the dominant Gen Z consumer. The primary challenge is not product-market fit but digital execution and infrastructure.</w:t>
      </w:r>
    </w:p>
    <w:p>
      <w:pPr>
        <w:spacing w:after="120" w:line="276"/>
      </w:pPr>
      <w:r>
        <w:rPr>
          <w:rFonts w:ascii="Arial" w:cs="Arial" w:eastAsia="Arial" w:hAnsi="Arial"/>
          <w:color w:val="333333"/>
          <w:sz w:val="22"/>
          <w:szCs w:val="22"/>
        </w:rPr>
        <w:t xml:space="preserve">The brands that have scaled successfully in this space (Corteiz, Broken Planet, Represent, Scuffers) all share a common pattern: they prioritized building culture and community over paid advertising. They built loyal fanbases that became organic marketers. This is the most viable competitive advantage for Decoded against established luxury houses with massive budgets.</w:t>
      </w:r>
    </w:p>
    <w:p>
      <w:pPr>
        <w:spacing w:after="120" w:line="276"/>
      </w:pPr>
      <w:r>
        <w:rPr>
          <w:rFonts w:ascii="Arial" w:cs="Arial" w:eastAsia="Arial" w:hAnsi="Arial"/>
          <w:color w:val="333333"/>
          <w:sz w:val="22"/>
          <w:szCs w:val="22"/>
        </w:rPr>
        <w:t xml:space="preserve">A mobile app, powered by a Shopify app builder like Tapcart, adds a high-conversion direct channel with push notifications perfectly suited to streetwear's drop culture. Combined with the community architecture, content engine, and collaboration strategy outlined in this report, Decoded has a clear path from early-stage to $250K-$400K+ in Year 1 revenue.</w:t>
      </w:r>
    </w:p>
    <w:p>
      <w:pPr>
        <w:spacing w:before="200" w:after="0"/>
      </w:pPr>
    </w:p>
    <w:p>
      <w:pPr>
        <w:spacing w:before="200" w:after="120"/>
      </w:pPr>
      <w:r>
        <w:rPr>
          <w:rFonts w:ascii="Arial" w:cs="Arial" w:eastAsia="Arial" w:hAnsi="Arial"/>
          <w:b/>
          <w:bCs/>
          <w:color w:val="E94560"/>
          <w:sz w:val="24"/>
          <w:szCs w:val="24"/>
        </w:rPr>
        <w:t xml:space="preserve">Immediate Next Steps (Next 30 Days)</w:t>
      </w:r>
    </w:p>
    <w:p>
      <w:pPr>
        <w:pStyle w:val="ListParagraph"/>
        <w:numPr>
          <w:ilvl w:val="0"/>
          <w:numId w:val="6"/>
        </w:numPr>
        <w:spacing w:after="80" w:line="276"/>
      </w:pPr>
      <w:r>
        <w:rPr>
          <w:rFonts w:ascii="Arial" w:cs="Arial" w:eastAsia="Arial" w:hAnsi="Arial"/>
          <w:b/>
          <w:bCs/>
          <w:sz w:val="22"/>
          <w:szCs w:val="22"/>
        </w:rPr>
        <w:t xml:space="preserve">Register and migrate to a custom domain </w:t>
      </w:r>
      <w:r>
        <w:rPr>
          <w:rFonts w:ascii="Arial" w:cs="Arial" w:eastAsia="Arial" w:hAnsi="Arial"/>
          <w:color w:val="333333"/>
          <w:sz w:val="22"/>
          <w:szCs w:val="22"/>
        </w:rPr>
        <w:t xml:space="preserve">(this alone improves search visibility 30-50%)</w:t>
      </w:r>
    </w:p>
    <w:p>
      <w:pPr>
        <w:pStyle w:val="ListParagraph"/>
        <w:numPr>
          <w:ilvl w:val="0"/>
          <w:numId w:val="6"/>
        </w:numPr>
        <w:spacing w:after="80" w:line="276"/>
      </w:pPr>
      <w:r>
        <w:rPr>
          <w:rFonts w:ascii="Arial" w:cs="Arial" w:eastAsia="Arial" w:hAnsi="Arial"/>
          <w:b/>
          <w:bCs/>
          <w:sz w:val="22"/>
          <w:szCs w:val="22"/>
        </w:rPr>
        <w:t xml:space="preserve">Launch Discord server </w:t>
      </w:r>
      <w:r>
        <w:rPr>
          <w:rFonts w:ascii="Arial" w:cs="Arial" w:eastAsia="Arial" w:hAnsi="Arial"/>
          <w:color w:val="333333"/>
          <w:sz w:val="22"/>
          <w:szCs w:val="22"/>
        </w:rPr>
        <w:t xml:space="preserve">with channel structure, welcome flow, and initial community seeding</w:t>
      </w:r>
    </w:p>
    <w:p>
      <w:pPr>
        <w:pStyle w:val="ListParagraph"/>
        <w:numPr>
          <w:ilvl w:val="0"/>
          <w:numId w:val="6"/>
        </w:numPr>
        <w:spacing w:after="80" w:line="276"/>
      </w:pPr>
      <w:r>
        <w:rPr>
          <w:rFonts w:ascii="Arial" w:cs="Arial" w:eastAsia="Arial" w:hAnsi="Arial"/>
          <w:b/>
          <w:bCs/>
          <w:sz w:val="22"/>
          <w:szCs w:val="22"/>
        </w:rPr>
        <w:t xml:space="preserve">Set up Klaviyo </w:t>
      </w:r>
      <w:r>
        <w:rPr>
          <w:rFonts w:ascii="Arial" w:cs="Arial" w:eastAsia="Arial" w:hAnsi="Arial"/>
          <w:color w:val="333333"/>
          <w:sz w:val="22"/>
          <w:szCs w:val="22"/>
        </w:rPr>
        <w:t xml:space="preserve">with welcome email series and SMS list-building popup</w:t>
      </w:r>
    </w:p>
    <w:p>
      <w:pPr>
        <w:pStyle w:val="ListParagraph"/>
        <w:numPr>
          <w:ilvl w:val="0"/>
          <w:numId w:val="6"/>
        </w:numPr>
        <w:spacing w:after="80" w:line="276"/>
      </w:pPr>
      <w:r>
        <w:rPr>
          <w:rFonts w:ascii="Arial" w:cs="Arial" w:eastAsia="Arial" w:hAnsi="Arial"/>
          <w:b/>
          <w:bCs/>
          <w:sz w:val="22"/>
          <w:szCs w:val="22"/>
        </w:rPr>
        <w:t xml:space="preserve">Recruit first 15 nano-influencer ambassadors </w:t>
      </w:r>
      <w:r>
        <w:rPr>
          <w:rFonts w:ascii="Arial" w:cs="Arial" w:eastAsia="Arial" w:hAnsi="Arial"/>
          <w:color w:val="333333"/>
          <w:sz w:val="22"/>
          <w:szCs w:val="22"/>
        </w:rPr>
        <w:t xml:space="preserve">from streetwear hashtag communities</w:t>
      </w:r>
    </w:p>
    <w:p>
      <w:pPr>
        <w:pStyle w:val="ListParagraph"/>
        <w:numPr>
          <w:ilvl w:val="0"/>
          <w:numId w:val="6"/>
        </w:numPr>
        <w:spacing w:after="80" w:line="276"/>
      </w:pPr>
      <w:r>
        <w:rPr>
          <w:rFonts w:ascii="Arial" w:cs="Arial" w:eastAsia="Arial" w:hAnsi="Arial"/>
          <w:b/>
          <w:bCs/>
          <w:sz w:val="22"/>
          <w:szCs w:val="22"/>
        </w:rPr>
        <w:t xml:space="preserve">Create content calendar </w:t>
      </w:r>
      <w:r>
        <w:rPr>
          <w:rFonts w:ascii="Arial" w:cs="Arial" w:eastAsia="Arial" w:hAnsi="Arial"/>
          <w:color w:val="333333"/>
          <w:sz w:val="22"/>
          <w:szCs w:val="22"/>
        </w:rPr>
        <w:t xml:space="preserve">and begin posting 4-5 TikToks/week + 2-3 Instagram Reels/week</w:t>
      </w:r>
    </w:p>
    <w:p>
      <w:pPr>
        <w:pStyle w:val="ListParagraph"/>
        <w:numPr>
          <w:ilvl w:val="0"/>
          <w:numId w:val="6"/>
        </w:numPr>
        <w:spacing w:after="80" w:line="276"/>
      </w:pPr>
      <w:r>
        <w:rPr>
          <w:rFonts w:ascii="Arial" w:cs="Arial" w:eastAsia="Arial" w:hAnsi="Arial"/>
          <w:b/>
          <w:bCs/>
          <w:sz w:val="22"/>
          <w:szCs w:val="22"/>
        </w:rPr>
        <w:t xml:space="preserve">Schedule demos with Tapcart and Shopney </w:t>
      </w:r>
      <w:r>
        <w:rPr>
          <w:rFonts w:ascii="Arial" w:cs="Arial" w:eastAsia="Arial" w:hAnsi="Arial"/>
          <w:color w:val="333333"/>
          <w:sz w:val="22"/>
          <w:szCs w:val="22"/>
        </w:rPr>
        <w:t xml:space="preserve">to evaluate mobile app platform</w:t>
      </w:r>
    </w:p>
    <w:p>
      <w:pPr>
        <w:pStyle w:val="ListParagraph"/>
        <w:numPr>
          <w:ilvl w:val="0"/>
          <w:numId w:val="6"/>
        </w:numPr>
        <w:spacing w:after="80" w:line="276"/>
      </w:pPr>
      <w:r>
        <w:rPr>
          <w:rFonts w:ascii="Arial" w:cs="Arial" w:eastAsia="Arial" w:hAnsi="Arial"/>
          <w:b/>
          <w:bCs/>
          <w:sz w:val="22"/>
          <w:szCs w:val="22"/>
        </w:rPr>
        <w:t xml:space="preserve">Define drop calendar </w:t>
      </w:r>
      <w:r>
        <w:rPr>
          <w:rFonts w:ascii="Arial" w:cs="Arial" w:eastAsia="Arial" w:hAnsi="Arial"/>
          <w:color w:val="333333"/>
          <w:sz w:val="22"/>
          <w:szCs w:val="22"/>
        </w:rPr>
        <w:t xml:space="preserve">for the next 6 months with themed collections and collaboration targets</w:t>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E94560" w:sz="6"/>
              <w:right w:val="none"/>
            </w:tcBorders>
          </w:tcPr>
          <w:p>
            <w:pPr>
              <w:spacing w:after="0"/>
            </w:pPr>
          </w:p>
        </w:tc>
      </w:tr>
    </w:tbl>
    <w:p>
      <w:pPr>
        <w:spacing w:before="100" w:after="0"/>
      </w:pPr>
    </w:p>
    <w:p>
      <w:pPr>
        <w:spacing w:after="80"/>
        <w:jc w:val="center"/>
      </w:pPr>
      <w:r>
        <w:rPr>
          <w:rFonts w:ascii="Arial" w:cs="Arial" w:eastAsia="Arial" w:hAnsi="Arial"/>
          <w:i/>
          <w:iCs/>
          <w:color w:val="555555"/>
          <w:sz w:val="22"/>
          <w:szCs w:val="22"/>
        </w:rPr>
        <w:t xml:space="preserve">End of Report</w:t>
      </w:r>
    </w:p>
    <w:p>
      <w:pPr>
        <w:spacing w:after="80"/>
        <w:jc w:val="center"/>
      </w:pPr>
      <w:r>
        <w:rPr>
          <w:rFonts w:ascii="Arial" w:cs="Arial" w:eastAsia="Arial" w:hAnsi="Arial"/>
          <w:color w:val="555555"/>
          <w:sz w:val="18"/>
          <w:szCs w:val="18"/>
        </w:rPr>
        <w:t xml:space="preserve">Prepared with multi-agent research analysis covering brand presence, competitive landscape, SEO audit, mobile app strategy, and growth playbook.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Decoded Shop | Business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2026-02-09T14:22:16.127Z</dcterms:created>
  <dcterms:modified xsi:type="dcterms:W3CDTF">2026-02-09T14:22:16.151Z</dcterms:modified>
</cp:coreProperties>
</file>

<file path=docProps/custom.xml><?xml version="1.0" encoding="utf-8"?>
<Properties xmlns="http://schemas.openxmlformats.org/officeDocument/2006/custom-properties" xmlns:vt="http://schemas.openxmlformats.org/officeDocument/2006/docPropsVTypes"/>
</file>