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7D3" w:rsidRDefault="0064511B">
      <w:pPr>
        <w:rPr>
          <w:lang w:val="en-US"/>
        </w:rPr>
      </w:pPr>
      <w:r>
        <w:fldChar w:fldCharType="begin"/>
      </w:r>
      <w:r>
        <w:instrText xml:space="preserve"> HYPERLINK "http://www.rf-u.ru/referaty_po_radioelektronike/kursovaya_rabota_vybor_i_raschet.php" </w:instrText>
      </w:r>
      <w:r>
        <w:fldChar w:fldCharType="separate"/>
      </w:r>
      <w:r w:rsidR="00624E8F" w:rsidRPr="00231E90">
        <w:rPr>
          <w:rStyle w:val="a3"/>
        </w:rPr>
        <w:t>http://www.rf-u.ru/referaty_po_radioelektronike/kursovaya_rabota_vybor_i_raschet.php</w:t>
      </w:r>
      <w:r>
        <w:rPr>
          <w:rStyle w:val="a3"/>
        </w:rPr>
        <w:fldChar w:fldCharType="end"/>
      </w:r>
    </w:p>
    <w:p w:rsidR="00624E8F" w:rsidRDefault="000C2C0D">
      <w:pPr>
        <w:rPr>
          <w:lang w:val="en-US"/>
        </w:rPr>
      </w:pPr>
      <w:hyperlink r:id="rId9" w:history="1">
        <w:r w:rsidR="00624E8F" w:rsidRPr="00231E90">
          <w:rPr>
            <w:rStyle w:val="a3"/>
            <w:lang w:val="en-US"/>
          </w:rPr>
          <w:t>http://www.geokrilov.com/design.html</w:t>
        </w:r>
      </w:hyperlink>
    </w:p>
    <w:p w:rsidR="00624E8F" w:rsidRDefault="000C2C0D">
      <w:pPr>
        <w:rPr>
          <w:lang w:val="en-US"/>
        </w:rPr>
      </w:pPr>
      <w:hyperlink r:id="rId10" w:history="1">
        <w:r w:rsidR="00624E8F" w:rsidRPr="00231E90">
          <w:rPr>
            <w:rStyle w:val="a3"/>
            <w:lang w:val="en-US"/>
          </w:rPr>
          <w:t>http://studopedia.su/14_12143_raschet-vihodnogo-kaskada-usilitelya.html</w:t>
        </w:r>
      </w:hyperlink>
    </w:p>
    <w:p w:rsidR="00624E8F" w:rsidRDefault="000C2C0D">
      <w:pPr>
        <w:rPr>
          <w:lang w:val="en-US"/>
        </w:rPr>
      </w:pPr>
      <w:hyperlink r:id="rId11" w:history="1">
        <w:r w:rsidR="00624E8F" w:rsidRPr="00231E90">
          <w:rPr>
            <w:rStyle w:val="a3"/>
            <w:lang w:val="en-US"/>
          </w:rPr>
          <w:t>http://books.ifmo.ru/file/pdf/1244.pdf</w:t>
        </w:r>
      </w:hyperlink>
    </w:p>
    <w:p w:rsidR="00624E8F" w:rsidRDefault="000C2C0D">
      <w:pPr>
        <w:rPr>
          <w:lang w:val="en-US"/>
        </w:rPr>
      </w:pPr>
      <w:hyperlink r:id="rId12" w:history="1">
        <w:r w:rsidR="00624E8F" w:rsidRPr="00231E90">
          <w:rPr>
            <w:rStyle w:val="a3"/>
            <w:lang w:val="en-US"/>
          </w:rPr>
          <w:t>https://xreferat.com/38/905-1-apparat-dlya-ul-trazvukovoiy-terapii-obobshennaya-struktura-primenenie-ul-trazvuka-v-hirurgii.html</w:t>
        </w:r>
      </w:hyperlink>
    </w:p>
    <w:p w:rsidR="00624E8F" w:rsidRDefault="000C2C0D">
      <w:pPr>
        <w:rPr>
          <w:lang w:val="en-US"/>
        </w:rPr>
      </w:pPr>
      <w:hyperlink r:id="rId13" w:history="1">
        <w:r w:rsidR="00624E8F" w:rsidRPr="00231E90">
          <w:rPr>
            <w:rStyle w:val="a3"/>
            <w:lang w:val="en-US"/>
          </w:rPr>
          <w:t>http://referat-web.com/%D0%90%D0%BF%D0%BF%D0%B0%D1%80%D0%B0%D1%82-%D0%B4%D0%BB%D1%8F-%D1%83%D0%BB%D1%8C%D1%82%D1%80%D0%B0%D0%B7%D0%B2%D1%83%D0%BA%D0%BE%D0%B2%D0%BE%D0%B9-%D1%82%D0%B5%D1%80%D0%B0%D0%BF%D0%B8%D0%B8-%D0%BE%D0%B1%D0%BE%D0%B1%D1%89%D0%B5%D0%BD%D0%BD%D0%B0%D1%8F-%D1%81%D1%82%D1%80%D1%83%D0%BA%D1%82%D1%83%D1%80%D0%B0-%D0%BF%D1%80%D0%B8%D0%BC%D0%B5%D0%BD%D0%B5%D0%BD%D0%B8%D0%B5-%D1%83%D0%BB%D1%8C%D1%82%D1%80%D0%B0%D0%B7%D0%B2%D1%83%D0%BA%D0%B0-%D0%B2-%D1%85%D0%B8%D1%80%D1%83%D1%80%D0%B3%D0%B8%D0%B8.html</w:t>
        </w:r>
      </w:hyperlink>
    </w:p>
    <w:p w:rsidR="00624E8F" w:rsidRDefault="000C2C0D">
      <w:pPr>
        <w:rPr>
          <w:lang w:val="en-US"/>
        </w:rPr>
      </w:pPr>
      <w:hyperlink r:id="rId14" w:history="1">
        <w:r w:rsidR="00624E8F" w:rsidRPr="00231E90">
          <w:rPr>
            <w:rStyle w:val="a3"/>
            <w:lang w:val="en-US"/>
          </w:rPr>
          <w:t>https://electronix.ru/forum/index.php?act=attach&amp;type=post&amp;id=87616</w:t>
        </w:r>
      </w:hyperlink>
    </w:p>
    <w:p w:rsidR="00624E8F" w:rsidRDefault="000C2C0D">
      <w:pPr>
        <w:rPr>
          <w:lang w:val="en-US"/>
        </w:rPr>
      </w:pPr>
      <w:hyperlink r:id="rId15" w:history="1">
        <w:r w:rsidR="00624E8F" w:rsidRPr="00231E90">
          <w:rPr>
            <w:rStyle w:val="a3"/>
            <w:lang w:val="en-US"/>
          </w:rPr>
          <w:t>http://s1921687209.narod.ru/5sem/course185/kurs-1.htm</w:t>
        </w:r>
      </w:hyperlink>
    </w:p>
    <w:p w:rsidR="005B5D79" w:rsidRDefault="00624E8F">
      <w:pPr>
        <w:rPr>
          <w:lang w:val="en-US"/>
        </w:rPr>
        <w:sectPr w:rsidR="005B5D79" w:rsidSect="00E8366B">
          <w:footerReference w:type="default" r:id="rId1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624E8F">
        <w:rPr>
          <w:lang w:val="en-US"/>
        </w:rPr>
        <w:t>http://works.tarefer.ru/71/100100/index.html</w:t>
      </w:r>
    </w:p>
    <w:p w:rsidR="005B5D79" w:rsidRPr="00E261C2" w:rsidRDefault="005B5D79" w:rsidP="00E261C2">
      <w:pPr>
        <w:jc w:val="center"/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  <w:shd w:val="clear" w:color="auto" w:fill="FFFFFF"/>
        </w:rPr>
        <w:lastRenderedPageBreak/>
        <w:t>Ультразвуковые инструменты для разъединения тканей</w:t>
      </w:r>
    </w:p>
    <w:p w:rsidR="005B5D79" w:rsidRPr="005B5D79" w:rsidRDefault="005B5D79" w:rsidP="00E261C2">
      <w:pPr>
        <w:spacing w:after="0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хирургии всегда </w:t>
      </w:r>
      <w:r w:rsidRPr="00E261C2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существовал ряд вопросов, связанных со</w:t>
      </w:r>
      <w:r w:rsidRPr="005B5D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снижение </w:t>
      </w:r>
      <w:proofErr w:type="spellStart"/>
      <w:r w:rsidRPr="005B5D79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травматичности</w:t>
      </w:r>
      <w:proofErr w:type="spellEnd"/>
      <w:r w:rsidRPr="005B5D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операций, уменьшение кровопотерь, ускорение заживление, разработка новых, более прогрессивных методов и др. </w:t>
      </w:r>
      <w:r w:rsidRPr="00E261C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решения таких задач</w:t>
      </w:r>
      <w:r w:rsidRPr="005B5D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61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применяют и </w:t>
      </w:r>
      <w:r w:rsidRPr="005B5D79">
        <w:rPr>
          <w:rFonts w:ascii="Times New Roman" w:eastAsia="Times New Roman" w:hAnsi="Times New Roman" w:cs="Times New Roman"/>
          <w:sz w:val="28"/>
          <w:szCs w:val="28"/>
          <w:lang w:eastAsia="ru-RU"/>
        </w:rPr>
        <w:t>ультразвуковой метод.</w:t>
      </w:r>
    </w:p>
    <w:p w:rsidR="005B5D79" w:rsidRPr="005B5D79" w:rsidRDefault="005B5D79" w:rsidP="00E261C2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79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две основные области использования ультразвука в хирургии:</w:t>
      </w:r>
    </w:p>
    <w:p w:rsidR="005B5D79" w:rsidRPr="005B5D79" w:rsidRDefault="00E261C2" w:rsidP="00E261C2">
      <w:pPr>
        <w:numPr>
          <w:ilvl w:val="0"/>
          <w:numId w:val="1"/>
        </w:numPr>
        <w:tabs>
          <w:tab w:val="clear" w:pos="1800"/>
        </w:tabs>
        <w:spacing w:after="0"/>
        <w:ind w:left="375" w:firstLine="33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61C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B5D79" w:rsidRPr="005B5D79">
        <w:rPr>
          <w:rFonts w:ascii="Times New Roman" w:eastAsia="Times New Roman" w:hAnsi="Times New Roman" w:cs="Times New Roman"/>
          <w:sz w:val="28"/>
          <w:szCs w:val="28"/>
          <w:lang w:eastAsia="ru-RU"/>
        </w:rPr>
        <w:t>нструментальная хирургия. Наложение ультразвука на операционные инструменты (пилы, лезвия и др.)</w:t>
      </w:r>
    </w:p>
    <w:p w:rsidR="005B5D79" w:rsidRPr="005B5D79" w:rsidRDefault="00E261C2" w:rsidP="00E261C2">
      <w:pPr>
        <w:numPr>
          <w:ilvl w:val="0"/>
          <w:numId w:val="1"/>
        </w:numPr>
        <w:tabs>
          <w:tab w:val="clear" w:pos="1800"/>
        </w:tabs>
        <w:spacing w:after="0"/>
        <w:ind w:left="375" w:firstLine="33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61C2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="005B5D79" w:rsidRPr="005B5D79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окальные разрушения. Фокусированный ультразвук способен проникать глубоко в ткани, уничтожая различные образования.</w:t>
      </w:r>
    </w:p>
    <w:p w:rsidR="005B5D79" w:rsidRPr="00E261C2" w:rsidRDefault="005B5D79" w:rsidP="00E261C2">
      <w:pPr>
        <w:spacing w:after="0"/>
        <w:ind w:firstLine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В ультразвуковой хирургии используют инструменты, режущий край которых непрерывно колеблется с частотой от 10 до 100 кГц и амплитудой 5-50 мкм. Источники получения ультразвука подразделяют на две группы:</w:t>
      </w:r>
    </w:p>
    <w:p w:rsidR="005B5D79" w:rsidRPr="00E261C2" w:rsidRDefault="005B5D79" w:rsidP="00E261C2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1) механические;</w:t>
      </w:r>
      <w:r w:rsidRPr="00E261C2"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 </w:t>
      </w:r>
    </w:p>
    <w:p w:rsidR="005B5D79" w:rsidRPr="00E261C2" w:rsidRDefault="005B5D79" w:rsidP="00E261C2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2) электрические.</w:t>
      </w:r>
      <w:r w:rsidRPr="00E261C2"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 </w:t>
      </w:r>
    </w:p>
    <w:p w:rsidR="00E261C2" w:rsidRPr="00E261C2" w:rsidRDefault="005B5D79" w:rsidP="00E261C2">
      <w:pPr>
        <w:spacing w:after="0"/>
        <w:ind w:firstLine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В механических преобразователях источником ультразвука является энергия потока жидкости или газа.</w:t>
      </w:r>
      <w:r w:rsidR="00E261C2" w:rsidRPr="00E261C2"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 </w:t>
      </w: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Механические преобразователи отличаются нестабильностью частот, ограничивающей их практическое применение.</w:t>
      </w:r>
      <w:r w:rsidR="00E261C2"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 </w:t>
      </w: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Действие электрических преобразователей основано на получении </w:t>
      </w:r>
      <w:proofErr w:type="spellStart"/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магнитоконстрикционного</w:t>
      </w:r>
      <w:proofErr w:type="spellEnd"/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 или пьезоэлектрического эффекта.</w:t>
      </w:r>
      <w:r w:rsidR="00E261C2"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Магнитоконстрикционный</w:t>
      </w:r>
      <w:proofErr w:type="spellEnd"/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 эффект основан на способности тел из железа, никеля и их сплавов периодически менять свои размеры в переменном магнитном поле.</w:t>
      </w:r>
    </w:p>
    <w:p w:rsidR="00E261C2" w:rsidRPr="00E261C2" w:rsidRDefault="005B5D79" w:rsidP="00E261C2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Механизм воздействия ультразвука на ткани основан на двух принципах:</w:t>
      </w:r>
      <w:r w:rsidRPr="00E261C2"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 </w:t>
      </w:r>
    </w:p>
    <w:p w:rsidR="00E261C2" w:rsidRPr="00E261C2" w:rsidRDefault="005B5D79" w:rsidP="00E261C2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1) механическом, заключающемся в разрушении межклеточных связей за счет вибрации;</w:t>
      </w:r>
    </w:p>
    <w:p w:rsidR="00E261C2" w:rsidRPr="00E261C2" w:rsidRDefault="005B5D79" w:rsidP="00E261C2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2) </w:t>
      </w:r>
      <w:proofErr w:type="spellStart"/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кавитационном</w:t>
      </w:r>
      <w:proofErr w:type="spellEnd"/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, основанном на влиянии высокочастотных колебаний на ткани — в короткий промежуток времени в тканях создается отрицательное давление, которое приводит к закипанию внутри- и межклеточной жидкости при температуре 38 °С, а образующийся при этом пар разрушает оболочки клеток и, распространяясь по межклеточным пространствам, разделяет ткани; процесс коагуляции основан на денатурации белков крови и образовании естественного коагулянта под действием механических колебаний.</w:t>
      </w:r>
    </w:p>
    <w:p w:rsidR="00E261C2" w:rsidRPr="00E261C2" w:rsidRDefault="00E261C2" w:rsidP="00E261C2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lastRenderedPageBreak/>
        <w:t>В</w:t>
      </w:r>
      <w:r w:rsidR="005B5D79"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 настоящее время рабочими частями соответствующих аппаратов при использовании ультразвукового метода разъединения тканей являются:</w:t>
      </w:r>
    </w:p>
    <w:p w:rsidR="00E261C2" w:rsidRPr="00E261C2" w:rsidRDefault="005B5D79" w:rsidP="00E261C2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— ультразвуковой нож (скальпель);</w:t>
      </w:r>
    </w:p>
    <w:p w:rsidR="00E261C2" w:rsidRPr="00E261C2" w:rsidRDefault="005B5D79" w:rsidP="00E261C2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— ультразвуковое долото (</w:t>
      </w:r>
      <w:proofErr w:type="spellStart"/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остеотом</w:t>
      </w:r>
      <w:proofErr w:type="spellEnd"/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);</w:t>
      </w:r>
    </w:p>
    <w:p w:rsidR="00E261C2" w:rsidRPr="00E261C2" w:rsidRDefault="005B5D79" w:rsidP="00E261C2">
      <w:pPr>
        <w:spacing w:after="0"/>
        <w:ind w:left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— ультразвуковое сверло (трепан);</w:t>
      </w:r>
    </w:p>
    <w:p w:rsidR="00E261C2" w:rsidRDefault="005B5D79" w:rsidP="00E261C2">
      <w:pPr>
        <w:spacing w:after="0"/>
        <w:ind w:left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— ультразвуковые проводники для </w:t>
      </w:r>
      <w:proofErr w:type="spellStart"/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эндоваскулярного</w:t>
      </w:r>
      <w:proofErr w:type="spellEnd"/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 разрушения тромбов.</w:t>
      </w:r>
    </w:p>
    <w:p w:rsidR="00E261C2" w:rsidRPr="00E261C2" w:rsidRDefault="00E261C2" w:rsidP="00E261C2">
      <w:pPr>
        <w:spacing w:after="0"/>
        <w:ind w:left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</w:p>
    <w:p w:rsidR="00E261C2" w:rsidRPr="00E261C2" w:rsidRDefault="005B5D79" w:rsidP="00E261C2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bCs/>
          <w:color w:val="222222"/>
          <w:spacing w:val="2"/>
          <w:sz w:val="28"/>
          <w:szCs w:val="28"/>
          <w:shd w:val="clear" w:color="auto" w:fill="FFFFFF"/>
        </w:rPr>
        <w:t>Общие правила рассечения тканей с помощью ультразвуковых инструментов</w:t>
      </w:r>
      <w:r w:rsidR="00E261C2">
        <w:rPr>
          <w:rFonts w:ascii="Times New Roman" w:hAnsi="Times New Roman" w:cs="Times New Roman"/>
          <w:bCs/>
          <w:color w:val="222222"/>
          <w:spacing w:val="2"/>
          <w:sz w:val="28"/>
          <w:szCs w:val="28"/>
          <w:shd w:val="clear" w:color="auto" w:fill="FFFFFF"/>
        </w:rPr>
        <w:t>: н</w:t>
      </w: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е следует сильно надавливать рабочей кромкой инструмента на ткани, так как это может привести к развитию ряда нежелательных эффектов:</w:t>
      </w:r>
    </w:p>
    <w:p w:rsidR="00E261C2" w:rsidRPr="00E261C2" w:rsidRDefault="005B5D79" w:rsidP="00E261C2">
      <w:pPr>
        <w:spacing w:after="0"/>
        <w:ind w:left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1) сильному нагреванию тканей в зоне воздействия;</w:t>
      </w:r>
    </w:p>
    <w:p w:rsidR="00E261C2" w:rsidRPr="00E261C2" w:rsidRDefault="005B5D79" w:rsidP="00E261C2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2) термическому поражению тканей;</w:t>
      </w:r>
    </w:p>
    <w:p w:rsidR="00E261C2" w:rsidRPr="00E261C2" w:rsidRDefault="005B5D79" w:rsidP="00E261C2">
      <w:pPr>
        <w:spacing w:after="0"/>
        <w:ind w:left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3) механической поломке ультразвуковой пилы или ножа.</w:t>
      </w:r>
    </w:p>
    <w:p w:rsidR="00E261C2" w:rsidRPr="00E261C2" w:rsidRDefault="005B5D79" w:rsidP="00E261C2">
      <w:pPr>
        <w:spacing w:after="0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iCs/>
          <w:color w:val="222222"/>
          <w:spacing w:val="2"/>
          <w:sz w:val="28"/>
          <w:szCs w:val="28"/>
          <w:shd w:val="clear" w:color="auto" w:fill="FFFFFF"/>
        </w:rPr>
        <w:t xml:space="preserve">При применении современных ультразвуковых щупов, основанных на </w:t>
      </w:r>
      <w:proofErr w:type="spellStart"/>
      <w:r w:rsidRPr="00E261C2">
        <w:rPr>
          <w:rFonts w:ascii="Times New Roman" w:hAnsi="Times New Roman" w:cs="Times New Roman"/>
          <w:iCs/>
          <w:color w:val="222222"/>
          <w:spacing w:val="2"/>
          <w:sz w:val="28"/>
          <w:szCs w:val="28"/>
          <w:shd w:val="clear" w:color="auto" w:fill="FFFFFF"/>
        </w:rPr>
        <w:t>эхолокации</w:t>
      </w:r>
      <w:proofErr w:type="spellEnd"/>
      <w:r w:rsidRPr="00E261C2">
        <w:rPr>
          <w:rFonts w:ascii="Times New Roman" w:hAnsi="Times New Roman" w:cs="Times New Roman"/>
          <w:iCs/>
          <w:color w:val="222222"/>
          <w:spacing w:val="2"/>
          <w:sz w:val="28"/>
          <w:szCs w:val="28"/>
          <w:shd w:val="clear" w:color="auto" w:fill="FFFFFF"/>
        </w:rPr>
        <w:t>, не требуется соприкосновения с объектом для определения его координат.</w:t>
      </w:r>
      <w:r w:rsidR="00E261C2" w:rsidRPr="00E261C2">
        <w:rPr>
          <w:rFonts w:ascii="Times New Roman" w:hAnsi="Times New Roman" w:cs="Times New Roman"/>
          <w:i/>
          <w:iCs/>
          <w:color w:val="222222"/>
          <w:spacing w:val="2"/>
          <w:sz w:val="28"/>
          <w:szCs w:val="28"/>
          <w:shd w:val="clear" w:color="auto" w:fill="FFFFFF"/>
        </w:rPr>
        <w:t xml:space="preserve"> </w:t>
      </w: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При проведении ультразвукового инструмента вблизи сосудисто-нервного пучка возможно непосредственное или опосредованное его повреждение.</w:t>
      </w:r>
    </w:p>
    <w:p w:rsidR="00E261C2" w:rsidRPr="00E261C2" w:rsidRDefault="00E261C2" w:rsidP="00E261C2">
      <w:pPr>
        <w:spacing w:after="0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</w:p>
    <w:p w:rsidR="00E261C2" w:rsidRDefault="005B5D79" w:rsidP="00E261C2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  <w:shd w:val="clear" w:color="auto" w:fill="FFFFFF"/>
        </w:rPr>
        <w:t>Ультразвуковой нож (скальпель)</w:t>
      </w:r>
    </w:p>
    <w:p w:rsidR="004E387A" w:rsidRPr="00E261C2" w:rsidRDefault="004E387A" w:rsidP="004E387A">
      <w:pPr>
        <w:spacing w:after="0"/>
        <w:jc w:val="center"/>
        <w:rPr>
          <w:rStyle w:val="apple-converted-space"/>
          <w:rFonts w:ascii="Times New Roman" w:hAnsi="Times New Roman" w:cs="Times New Roman"/>
          <w:b/>
          <w:bCs/>
          <w:color w:val="222222"/>
          <w:spacing w:val="2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939790" cy="1798784"/>
            <wp:effectExtent l="0" t="0" r="3810" b="0"/>
            <wp:docPr id="1" name="Рисунок 1" descr="Картинки по запросу ультразвуковой но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ультразвуковой нож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9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87A" w:rsidRDefault="004E387A" w:rsidP="004E387A">
      <w:pPr>
        <w:spacing w:after="0"/>
        <w:jc w:val="center"/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Рисунок1 </w:t>
      </w: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ультразвуковой нож (скальпель)</w:t>
      </w:r>
    </w:p>
    <w:p w:rsidR="004E387A" w:rsidRDefault="004E387A" w:rsidP="00E261C2">
      <w:pPr>
        <w:spacing w:after="0"/>
        <w:ind w:firstLine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</w:p>
    <w:p w:rsidR="00E261C2" w:rsidRPr="00E261C2" w:rsidRDefault="005B5D79" w:rsidP="00E261C2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С помощью ультразвукового ножа удобно осуществлять «мягкое препарирование» — расслоение тканей и отделение патологически измененных структур от нормальных.</w:t>
      </w:r>
    </w:p>
    <w:p w:rsidR="00E261C2" w:rsidRPr="00E261C2" w:rsidRDefault="005B5D79" w:rsidP="00E261C2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Применение ультразвукового скальпеля наиболее целесообразно:</w:t>
      </w:r>
    </w:p>
    <w:p w:rsidR="00E261C2" w:rsidRPr="00E261C2" w:rsidRDefault="005B5D79" w:rsidP="00E261C2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— при иссечении рубцов;</w:t>
      </w:r>
    </w:p>
    <w:p w:rsidR="00E261C2" w:rsidRPr="00E261C2" w:rsidRDefault="005B5D79" w:rsidP="00E261C2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— для удаления опухолей;</w:t>
      </w:r>
    </w:p>
    <w:p w:rsidR="00E261C2" w:rsidRPr="00E261C2" w:rsidRDefault="005B5D79" w:rsidP="00E261C2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— для вскрытия воспалительных очагов;</w:t>
      </w:r>
    </w:p>
    <w:p w:rsidR="00E261C2" w:rsidRPr="00E261C2" w:rsidRDefault="005B5D79" w:rsidP="00E261C2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lastRenderedPageBreak/>
        <w:t>— при выполнении пластических операций.</w:t>
      </w:r>
    </w:p>
    <w:p w:rsidR="004159B3" w:rsidRDefault="004159B3" w:rsidP="004159B3">
      <w:pPr>
        <w:spacing w:after="0"/>
        <w:jc w:val="both"/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  <w:shd w:val="clear" w:color="auto" w:fill="FFFFFF"/>
        </w:rPr>
      </w:pPr>
    </w:p>
    <w:p w:rsidR="00E261C2" w:rsidRPr="004159B3" w:rsidRDefault="005B5D79" w:rsidP="004159B3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b/>
          <w:bCs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  <w:shd w:val="clear" w:color="auto" w:fill="FFFFFF"/>
        </w:rPr>
        <w:t>Ультразвуковая пила</w:t>
      </w:r>
    </w:p>
    <w:p w:rsidR="004E387A" w:rsidRDefault="004E387A" w:rsidP="004E387A">
      <w:pPr>
        <w:spacing w:after="0"/>
        <w:jc w:val="center"/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939790" cy="3316280"/>
            <wp:effectExtent l="0" t="0" r="3810" b="0"/>
            <wp:docPr id="2" name="Рисунок 2" descr="Картинки по запросу Ультразвуковая пи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Ультразвуковая пил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87A" w:rsidRDefault="004E387A" w:rsidP="004E387A">
      <w:pPr>
        <w:spacing w:after="0"/>
        <w:jc w:val="center"/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Рисунок 2 </w:t>
      </w: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ультразвуков</w:t>
      </w:r>
      <w:r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ая</w:t>
      </w: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 пил</w:t>
      </w:r>
      <w:r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а</w:t>
      </w:r>
    </w:p>
    <w:p w:rsidR="004E387A" w:rsidRDefault="004E387A" w:rsidP="004159B3">
      <w:pPr>
        <w:spacing w:after="0"/>
        <w:ind w:firstLine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</w:p>
    <w:p w:rsidR="00E261C2" w:rsidRPr="004159B3" w:rsidRDefault="005B5D79" w:rsidP="004159B3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На режущей кромке ультразвуковой пилы располагаются зубья с шагом и высотой 1 мм.</w:t>
      </w:r>
    </w:p>
    <w:p w:rsidR="00E261C2" w:rsidRPr="004159B3" w:rsidRDefault="005B5D79" w:rsidP="004159B3">
      <w:pPr>
        <w:spacing w:after="0"/>
        <w:ind w:firstLine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Ультразвуковую пилу рекомендуется использовать:</w:t>
      </w:r>
    </w:p>
    <w:p w:rsidR="00E261C2" w:rsidRPr="004159B3" w:rsidRDefault="005B5D79" w:rsidP="004159B3">
      <w:pPr>
        <w:spacing w:after="0"/>
        <w:ind w:left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— для рассечения костей в труднодоступных местах с опасной близостью кровеносных сосудов и нервов;</w:t>
      </w:r>
    </w:p>
    <w:p w:rsidR="00E261C2" w:rsidRPr="004159B3" w:rsidRDefault="005B5D79" w:rsidP="004159B3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— для выполнения ламинэктомии и трепанации черепа;</w:t>
      </w:r>
    </w:p>
    <w:p w:rsidR="00E261C2" w:rsidRPr="004159B3" w:rsidRDefault="005B5D79" w:rsidP="004159B3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— для рассечения грудины, ключиц, ребер, костей лицевого скелета, кисти и стопы.</w:t>
      </w:r>
    </w:p>
    <w:p w:rsidR="00E261C2" w:rsidRPr="004159B3" w:rsidRDefault="005B5D79" w:rsidP="004159B3">
      <w:pPr>
        <w:spacing w:after="0"/>
        <w:ind w:firstLine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Образование костной мозоли, перестройка костных трансплантатов после применения ультразвуковой пилы происходят обычно быстрее, чем после использования обычных инструментов (пилы или долота).</w:t>
      </w:r>
    </w:p>
    <w:p w:rsidR="00E261C2" w:rsidRPr="004159B3" w:rsidRDefault="005B5D79" w:rsidP="004159B3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Ультразвуковая пила не разминает и не прижигает ткани. Кроме того, не происходит повреждение остающихся их частей.</w:t>
      </w:r>
      <w:r w:rsid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 </w:t>
      </w: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С помощью ультразвуковой пилы возможно моделирование костных трансплантатов с высокой точностью.</w:t>
      </w:r>
    </w:p>
    <w:p w:rsidR="00E261C2" w:rsidRPr="0094413F" w:rsidRDefault="00E261C2" w:rsidP="004159B3">
      <w:pPr>
        <w:spacing w:after="0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</w:p>
    <w:p w:rsidR="00E8366B" w:rsidRPr="0094413F" w:rsidRDefault="00E8366B" w:rsidP="004159B3">
      <w:pPr>
        <w:spacing w:after="0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</w:p>
    <w:p w:rsidR="00E8366B" w:rsidRPr="0094413F" w:rsidRDefault="00E8366B" w:rsidP="004159B3">
      <w:pPr>
        <w:spacing w:after="0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</w:p>
    <w:p w:rsidR="00E8366B" w:rsidRPr="0094413F" w:rsidRDefault="00E8366B" w:rsidP="004159B3">
      <w:pPr>
        <w:spacing w:after="0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</w:p>
    <w:p w:rsidR="00E261C2" w:rsidRPr="004159B3" w:rsidRDefault="005B5D79" w:rsidP="004159B3">
      <w:pPr>
        <w:spacing w:after="0"/>
        <w:ind w:firstLine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4159B3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  <w:shd w:val="clear" w:color="auto" w:fill="FFFFFF"/>
        </w:rPr>
        <w:lastRenderedPageBreak/>
        <w:t>Ультразвуковые трепаны и сверла</w:t>
      </w:r>
    </w:p>
    <w:p w:rsidR="004E387A" w:rsidRDefault="004E387A" w:rsidP="004E387A">
      <w:pPr>
        <w:spacing w:after="0"/>
        <w:jc w:val="center"/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2398395" cy="1906270"/>
            <wp:effectExtent l="0" t="0" r="1905" b="0"/>
            <wp:docPr id="3" name="Рисунок 3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753066" cy="2950234"/>
            <wp:effectExtent l="0" t="0" r="0" b="2540"/>
            <wp:docPr id="4" name="Рисунок 4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547" cy="296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E04" w:rsidRPr="001A3E04" w:rsidRDefault="001A3E04" w:rsidP="001A3E04">
      <w:pPr>
        <w:spacing w:after="0"/>
        <w:jc w:val="center"/>
        <w:rPr>
          <w:rFonts w:ascii="Times New Roman" w:hAnsi="Times New Roman" w:cs="Times New Roman"/>
          <w:color w:val="222222"/>
          <w:spacing w:val="2"/>
          <w:sz w:val="20"/>
          <w:szCs w:val="20"/>
          <w:shd w:val="clear" w:color="auto" w:fill="FFFFFF"/>
        </w:rPr>
      </w:pPr>
      <w:r w:rsidRPr="001A3E04">
        <w:rPr>
          <w:rFonts w:ascii="Times New Roman" w:hAnsi="Times New Roman" w:cs="Times New Roman"/>
          <w:color w:val="222222"/>
          <w:spacing w:val="2"/>
          <w:sz w:val="20"/>
          <w:szCs w:val="20"/>
          <w:shd w:val="clear" w:color="auto" w:fill="FFFFFF"/>
        </w:rPr>
        <w:t xml:space="preserve">а)                                       </w:t>
      </w:r>
      <w:r>
        <w:rPr>
          <w:rFonts w:ascii="Times New Roman" w:hAnsi="Times New Roman" w:cs="Times New Roman"/>
          <w:color w:val="222222"/>
          <w:spacing w:val="2"/>
          <w:sz w:val="20"/>
          <w:szCs w:val="20"/>
          <w:shd w:val="clear" w:color="auto" w:fill="FFFFFF"/>
        </w:rPr>
        <w:t xml:space="preserve">              </w:t>
      </w:r>
      <w:r w:rsidRPr="001A3E04">
        <w:rPr>
          <w:rFonts w:ascii="Times New Roman" w:hAnsi="Times New Roman" w:cs="Times New Roman"/>
          <w:color w:val="222222"/>
          <w:spacing w:val="2"/>
          <w:sz w:val="20"/>
          <w:szCs w:val="20"/>
          <w:shd w:val="clear" w:color="auto" w:fill="FFFFFF"/>
        </w:rPr>
        <w:t xml:space="preserve">            б)</w:t>
      </w:r>
    </w:p>
    <w:p w:rsidR="004E387A" w:rsidRDefault="004E387A" w:rsidP="001A3E04">
      <w:pPr>
        <w:spacing w:after="0"/>
        <w:jc w:val="center"/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Рисунок 3 ультразвуковые </w:t>
      </w:r>
      <w:r w:rsidR="001A3E04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а) </w:t>
      </w:r>
      <w:r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сверла и </w:t>
      </w:r>
      <w:r w:rsidR="001A3E04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б) </w:t>
      </w:r>
      <w:r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трепаны</w:t>
      </w:r>
    </w:p>
    <w:p w:rsidR="004E387A" w:rsidRDefault="004E387A" w:rsidP="004159B3">
      <w:pPr>
        <w:spacing w:after="0"/>
        <w:ind w:firstLine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</w:p>
    <w:p w:rsidR="00E261C2" w:rsidRPr="004159B3" w:rsidRDefault="005B5D79" w:rsidP="004159B3">
      <w:pPr>
        <w:spacing w:after="0"/>
        <w:ind w:firstLine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Действие ультразвукового трепана дополняется «извлечением» костных частиц и удалением образующейся стружки из раны. Поскольку опил кости получается ровным, эти инструменты удобны для проведения биопсии костной ткани, вскрытия гнойных очагов и удаления костных опухолей.</w:t>
      </w:r>
    </w:p>
    <w:p w:rsidR="00E261C2" w:rsidRPr="004159B3" w:rsidRDefault="005B5D79" w:rsidP="004159B3">
      <w:pPr>
        <w:spacing w:after="0"/>
        <w:ind w:firstLine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При использовании ультразвукового сверла не требуется механическое надавливание на ткани. Это обеспечивает относительную безопасность ультразвуковых манипуляций вблизи кровеносных сосудов и нервов.</w:t>
      </w:r>
    </w:p>
    <w:p w:rsidR="00E261C2" w:rsidRPr="004159B3" w:rsidRDefault="005B5D79" w:rsidP="004159B3">
      <w:pPr>
        <w:spacing w:after="0"/>
        <w:ind w:firstLine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Ультразвуковое сверло позволяет проделывать отверстия в кости под острым углом, а также формировать каналы дугообразной или иной сложной формы.</w:t>
      </w:r>
    </w:p>
    <w:p w:rsidR="00E261C2" w:rsidRPr="004159B3" w:rsidRDefault="005B5D79" w:rsidP="004159B3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Термическое воздействие на кости ультразвукового сверла и трепана значительно меньше по сравнению с их механическими аналогами.</w:t>
      </w:r>
    </w:p>
    <w:p w:rsidR="00E261C2" w:rsidRPr="004159B3" w:rsidRDefault="00E261C2" w:rsidP="004159B3">
      <w:pPr>
        <w:spacing w:after="0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</w:p>
    <w:p w:rsidR="00E261C2" w:rsidRPr="004159B3" w:rsidRDefault="005B5D79" w:rsidP="004159B3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b/>
          <w:bCs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  <w:shd w:val="clear" w:color="auto" w:fill="FFFFFF"/>
        </w:rPr>
        <w:t>Ультразвуковая «сварка» костей</w:t>
      </w:r>
    </w:p>
    <w:p w:rsidR="00E261C2" w:rsidRPr="004159B3" w:rsidRDefault="005B5D79" w:rsidP="004159B3">
      <w:pPr>
        <w:spacing w:after="0"/>
        <w:ind w:firstLine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Для ультразвукового остеосинтеза используют инструменты с колебаниями рабочих частей с частотой 20-32 кГц.</w:t>
      </w:r>
    </w:p>
    <w:p w:rsidR="00E261C2" w:rsidRPr="004159B3" w:rsidRDefault="005B5D79" w:rsidP="004159B3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При ультразвуковой «сварке» происходят следующие процессы:</w:t>
      </w:r>
    </w:p>
    <w:p w:rsidR="00E261C2" w:rsidRPr="004159B3" w:rsidRDefault="005B5D79" w:rsidP="004159B3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— быстрое соединение стромы фрагментов;</w:t>
      </w:r>
    </w:p>
    <w:p w:rsidR="00E261C2" w:rsidRPr="004159B3" w:rsidRDefault="005B5D79" w:rsidP="004159B3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— «сваривание» коллагеновых волокон одного фрагмента с коллагеновыми фрагментами другого фрагмента;</w:t>
      </w:r>
    </w:p>
    <w:p w:rsidR="00E261C2" w:rsidRPr="004159B3" w:rsidRDefault="005B5D79" w:rsidP="004159B3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lastRenderedPageBreak/>
        <w:t xml:space="preserve">— моментальная диффузия мономера (например, </w:t>
      </w:r>
      <w:proofErr w:type="spellStart"/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циакрина</w:t>
      </w:r>
      <w:proofErr w:type="spellEnd"/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);</w:t>
      </w:r>
    </w:p>
    <w:p w:rsidR="00E261C2" w:rsidRPr="004159B3" w:rsidRDefault="005B5D79" w:rsidP="004159B3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— полимеризация мономера в кратчайшие сроки (30-40 секунд).</w:t>
      </w:r>
    </w:p>
    <w:p w:rsidR="00E261C2" w:rsidRPr="004159B3" w:rsidRDefault="005B5D79" w:rsidP="004159B3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Ультразвуковую сварку костей применяют:</w:t>
      </w:r>
    </w:p>
    <w:p w:rsidR="00E261C2" w:rsidRPr="004159B3" w:rsidRDefault="005B5D79" w:rsidP="004159B3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1. </w:t>
      </w:r>
      <w:r w:rsid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д</w:t>
      </w: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ля наружного остеосинтеза.</w:t>
      </w:r>
    </w:p>
    <w:p w:rsidR="00E261C2" w:rsidRPr="004159B3" w:rsidRDefault="005B5D79" w:rsidP="004159B3">
      <w:pPr>
        <w:spacing w:after="0"/>
        <w:ind w:left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2. </w:t>
      </w:r>
      <w:r w:rsid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д</w:t>
      </w: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ля заполнения костных полостей после удаления </w:t>
      </w:r>
      <w:proofErr w:type="spellStart"/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гнойнонекротических</w:t>
      </w:r>
      <w:proofErr w:type="spellEnd"/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 очагов, кист, опухолей.</w:t>
      </w:r>
    </w:p>
    <w:p w:rsidR="00E261C2" w:rsidRPr="004159B3" w:rsidRDefault="005B5D79" w:rsidP="004159B3">
      <w:pPr>
        <w:spacing w:after="0"/>
        <w:ind w:left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4159B3">
        <w:rPr>
          <w:rFonts w:ascii="Times New Roman" w:hAnsi="Times New Roman" w:cs="Times New Roman"/>
          <w:iCs/>
          <w:color w:val="222222"/>
          <w:spacing w:val="2"/>
          <w:sz w:val="28"/>
          <w:szCs w:val="28"/>
          <w:shd w:val="clear" w:color="auto" w:fill="FFFFFF"/>
        </w:rPr>
        <w:t xml:space="preserve">В качестве заполнителя в таких случаях применяют </w:t>
      </w:r>
      <w:proofErr w:type="spellStart"/>
      <w:r w:rsidRPr="004159B3">
        <w:rPr>
          <w:rFonts w:ascii="Times New Roman" w:hAnsi="Times New Roman" w:cs="Times New Roman"/>
          <w:iCs/>
          <w:color w:val="222222"/>
          <w:spacing w:val="2"/>
          <w:sz w:val="28"/>
          <w:szCs w:val="28"/>
          <w:shd w:val="clear" w:color="auto" w:fill="FFFFFF"/>
        </w:rPr>
        <w:t>аут</w:t>
      </w:r>
      <w:proofErr w:type="gramStart"/>
      <w:r w:rsidRPr="004159B3">
        <w:rPr>
          <w:rFonts w:ascii="Times New Roman" w:hAnsi="Times New Roman" w:cs="Times New Roman"/>
          <w:iCs/>
          <w:color w:val="222222"/>
          <w:spacing w:val="2"/>
          <w:sz w:val="28"/>
          <w:szCs w:val="28"/>
          <w:shd w:val="clear" w:color="auto" w:fill="FFFFFF"/>
        </w:rPr>
        <w:t>о</w:t>
      </w:r>
      <w:proofErr w:type="spellEnd"/>
      <w:r w:rsidRPr="004159B3">
        <w:rPr>
          <w:rFonts w:ascii="Times New Roman" w:hAnsi="Times New Roman" w:cs="Times New Roman"/>
          <w:iCs/>
          <w:color w:val="222222"/>
          <w:spacing w:val="2"/>
          <w:sz w:val="28"/>
          <w:szCs w:val="28"/>
          <w:shd w:val="clear" w:color="auto" w:fill="FFFFFF"/>
        </w:rPr>
        <w:t>-</w:t>
      </w:r>
      <w:proofErr w:type="gramEnd"/>
      <w:r w:rsidRPr="004159B3">
        <w:rPr>
          <w:rFonts w:ascii="Times New Roman" w:hAnsi="Times New Roman" w:cs="Times New Roman"/>
          <w:iCs/>
          <w:color w:val="222222"/>
          <w:spacing w:val="2"/>
          <w:sz w:val="28"/>
          <w:szCs w:val="28"/>
          <w:shd w:val="clear" w:color="auto" w:fill="FFFFFF"/>
        </w:rPr>
        <w:t xml:space="preserve"> или </w:t>
      </w:r>
      <w:proofErr w:type="spellStart"/>
      <w:r w:rsidRPr="004159B3">
        <w:rPr>
          <w:rFonts w:ascii="Times New Roman" w:hAnsi="Times New Roman" w:cs="Times New Roman"/>
          <w:iCs/>
          <w:color w:val="222222"/>
          <w:spacing w:val="2"/>
          <w:sz w:val="28"/>
          <w:szCs w:val="28"/>
          <w:shd w:val="clear" w:color="auto" w:fill="FFFFFF"/>
        </w:rPr>
        <w:t>аллокостпую</w:t>
      </w:r>
      <w:proofErr w:type="spellEnd"/>
      <w:r w:rsidRPr="004159B3">
        <w:rPr>
          <w:rFonts w:ascii="Times New Roman" w:hAnsi="Times New Roman" w:cs="Times New Roman"/>
          <w:iCs/>
          <w:color w:val="222222"/>
          <w:spacing w:val="2"/>
          <w:sz w:val="28"/>
          <w:szCs w:val="28"/>
          <w:shd w:val="clear" w:color="auto" w:fill="FFFFFF"/>
        </w:rPr>
        <w:t xml:space="preserve"> «муку» или «щебенку», а также искусственную костную ткань.</w:t>
      </w:r>
    </w:p>
    <w:p w:rsidR="00E261C2" w:rsidRPr="004159B3" w:rsidRDefault="005B5D79" w:rsidP="004159B3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3. </w:t>
      </w:r>
      <w:r w:rsid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д</w:t>
      </w: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ля восстановления конгруэнтности поверхностей при пластике ложных суставов.</w:t>
      </w:r>
    </w:p>
    <w:p w:rsidR="00E261C2" w:rsidRPr="004159B3" w:rsidRDefault="005B5D79" w:rsidP="004159B3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4. </w:t>
      </w:r>
      <w:r w:rsid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д</w:t>
      </w: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ля создания новых точек прикрепления сухожилий или связок.</w:t>
      </w:r>
    </w:p>
    <w:p w:rsidR="00E261C2" w:rsidRPr="004159B3" w:rsidRDefault="005B5D79" w:rsidP="004159B3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5. </w:t>
      </w:r>
      <w:r w:rsid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д</w:t>
      </w: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ля изготовления </w:t>
      </w:r>
      <w:proofErr w:type="spellStart"/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ауто</w:t>
      </w:r>
      <w:proofErr w:type="spellEnd"/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- или </w:t>
      </w:r>
      <w:proofErr w:type="spellStart"/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аллокостных</w:t>
      </w:r>
      <w:proofErr w:type="spellEnd"/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 трансплантатов различных размеров и формы:</w:t>
      </w:r>
    </w:p>
    <w:p w:rsidR="004159B3" w:rsidRPr="004159B3" w:rsidRDefault="005B5D79" w:rsidP="004159B3">
      <w:pPr>
        <w:spacing w:after="0"/>
        <w:ind w:left="1134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— костных пластинок;</w:t>
      </w:r>
    </w:p>
    <w:p w:rsidR="004159B3" w:rsidRPr="004159B3" w:rsidRDefault="005B5D79" w:rsidP="004159B3">
      <w:pPr>
        <w:spacing w:after="0"/>
        <w:ind w:left="1134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— диафизов;</w:t>
      </w:r>
    </w:p>
    <w:p w:rsidR="00624E8F" w:rsidRPr="004159B3" w:rsidRDefault="005B5D79" w:rsidP="004159B3">
      <w:pPr>
        <w:spacing w:after="0"/>
        <w:ind w:left="1134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— мелких костей.</w:t>
      </w:r>
    </w:p>
    <w:p w:rsidR="007F723E" w:rsidRDefault="007F723E" w:rsidP="004159B3">
      <w:pPr>
        <w:spacing w:after="0"/>
        <w:jc w:val="both"/>
        <w:rPr>
          <w:rFonts w:ascii="Times New Roman" w:hAnsi="Times New Roman" w:cs="Times New Roman"/>
          <w:sz w:val="28"/>
          <w:szCs w:val="28"/>
        </w:rPr>
        <w:sectPr w:rsidR="007F723E" w:rsidSect="00E261C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4159B3" w:rsidRDefault="007F723E" w:rsidP="001557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723E">
        <w:rPr>
          <w:rFonts w:ascii="Times New Roman" w:hAnsi="Times New Roman" w:cs="Times New Roman"/>
          <w:b/>
          <w:sz w:val="28"/>
          <w:szCs w:val="28"/>
        </w:rPr>
        <w:lastRenderedPageBreak/>
        <w:t>Расчет выходного каскада ультразвукового хирургического скальпеля</w:t>
      </w:r>
    </w:p>
    <w:p w:rsidR="007F723E" w:rsidRDefault="0015579F" w:rsidP="0015579F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557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технические данные аппарата: частота ультразвуковых колебаний 2,64 МГц ±0,1%; интенсивность ультразвуковых колебаний регулируется четырьмя ступенями 0,05; 0,2; 0,5 и 1,0 Вт/см</w:t>
      </w:r>
      <w:r w:rsidRPr="0015579F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1557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 эффективная площадь большого излучателя 2 см</w:t>
      </w:r>
      <w:r w:rsidRPr="0015579F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1557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малого — 0,5 см</w:t>
      </w:r>
      <w:r w:rsidRPr="0015579F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1557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предусмотрен импульсный режим работы при длительности импульсов 2, 4 и 10 </w:t>
      </w:r>
      <w:proofErr w:type="spellStart"/>
      <w:r w:rsidRPr="001557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мс</w:t>
      </w:r>
      <w:proofErr w:type="spellEnd"/>
      <w:r w:rsidRPr="001557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частоте следования 50 Гц; питание от сети переменного тока частотой 50 Гц напряжением 220 В ±10%; потребляемая мощность не более 50 ВА; по защите от поражения электрическим током аппарат выполнен по классу I; габаритные размеры 342Ч274Ч142 мм; масса (с комплектом) не более 10 кг.</w:t>
      </w:r>
    </w:p>
    <w:p w:rsidR="0015579F" w:rsidRDefault="0015579F" w:rsidP="0015579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3510915" cy="923290"/>
            <wp:effectExtent l="0" t="0" r="0" b="0"/>
            <wp:docPr id="6" name="Рисунок 6" descr="https://xreferat.com/image/38/1305951102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xreferat.com/image/38/1305951102_1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9F" w:rsidRPr="0015579F" w:rsidRDefault="0015579F" w:rsidP="001557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с</w:t>
      </w:r>
      <w:r w:rsidRPr="0015579F">
        <w:rPr>
          <w:rFonts w:ascii="Times New Roman" w:hAnsi="Times New Roman" w:cs="Times New Roman"/>
          <w:sz w:val="28"/>
          <w:szCs w:val="28"/>
        </w:rPr>
        <w:t xml:space="preserve">труктурная схема </w:t>
      </w:r>
      <w:r>
        <w:rPr>
          <w:rFonts w:ascii="Times New Roman" w:hAnsi="Times New Roman" w:cs="Times New Roman"/>
          <w:sz w:val="28"/>
          <w:szCs w:val="28"/>
        </w:rPr>
        <w:t xml:space="preserve">ультразвукового хирургического </w:t>
      </w:r>
      <w:r w:rsidRPr="0015579F">
        <w:rPr>
          <w:rFonts w:ascii="Times New Roman" w:hAnsi="Times New Roman" w:cs="Times New Roman"/>
          <w:sz w:val="28"/>
          <w:szCs w:val="28"/>
        </w:rPr>
        <w:t>аппарата</w:t>
      </w:r>
    </w:p>
    <w:p w:rsidR="0015579F" w:rsidRDefault="0015579F" w:rsidP="004159B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F723E" w:rsidRDefault="0015579F" w:rsidP="001557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79F">
        <w:rPr>
          <w:rFonts w:ascii="Times New Roman" w:hAnsi="Times New Roman" w:cs="Times New Roman"/>
          <w:sz w:val="28"/>
          <w:szCs w:val="28"/>
        </w:rPr>
        <w:t xml:space="preserve">Генератор высокочастотный создает немодулированные электрические колебания с частотой 2,64 МГц. Усиление мощности этих колебаний происходит в выходном усилителе, к которому подключается один из ультразвуковых излучателей, преобразующий электрические колебания в механические. Модулятор предназначен для получения импульсного режима при трех длительностях импульсов — 2, 4 и 10 </w:t>
      </w:r>
      <w:proofErr w:type="spellStart"/>
      <w:r w:rsidRPr="0015579F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15579F">
        <w:rPr>
          <w:rFonts w:ascii="Times New Roman" w:hAnsi="Times New Roman" w:cs="Times New Roman"/>
          <w:sz w:val="28"/>
          <w:szCs w:val="28"/>
        </w:rPr>
        <w:t xml:space="preserve"> и постоянной частоте следования — 50 Гц. Блок питания обеспечивает питание постоянным напряжением цепей модулятора и генератора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5579F" w:rsidRDefault="0015579F" w:rsidP="001557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157559" cy="8401050"/>
            <wp:effectExtent l="0" t="0" r="5080" b="0"/>
            <wp:docPr id="7" name="Рисунок 7" descr="https://xreferat.com/image/38/130595110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xreferat.com/image/38/1305951102_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825" cy="840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23E" w:rsidRDefault="007F723E" w:rsidP="007F72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1760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579F">
        <w:rPr>
          <w:rFonts w:ascii="Times New Roman" w:hAnsi="Times New Roman" w:cs="Times New Roman"/>
          <w:sz w:val="28"/>
          <w:szCs w:val="28"/>
        </w:rPr>
        <w:t>п</w:t>
      </w:r>
      <w:r w:rsidR="0015579F" w:rsidRPr="0015579F">
        <w:rPr>
          <w:rFonts w:ascii="Times New Roman" w:hAnsi="Times New Roman" w:cs="Times New Roman"/>
          <w:iCs/>
          <w:sz w:val="28"/>
          <w:szCs w:val="28"/>
        </w:rPr>
        <w:t>ринципиальная электрическая схема</w:t>
      </w:r>
      <w:r w:rsidR="0015579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15579F">
        <w:rPr>
          <w:rFonts w:ascii="Times New Roman" w:hAnsi="Times New Roman" w:cs="Times New Roman"/>
          <w:sz w:val="28"/>
          <w:szCs w:val="28"/>
        </w:rPr>
        <w:t xml:space="preserve">ультразвукового хирургического </w:t>
      </w:r>
      <w:r w:rsidR="0015579F" w:rsidRPr="0015579F">
        <w:rPr>
          <w:rFonts w:ascii="Times New Roman" w:hAnsi="Times New Roman" w:cs="Times New Roman"/>
          <w:sz w:val="28"/>
          <w:szCs w:val="28"/>
        </w:rPr>
        <w:t>аппарата</w:t>
      </w:r>
    </w:p>
    <w:p w:rsidR="0031760E" w:rsidRDefault="0031760E" w:rsidP="0031760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39515" cy="8488393"/>
            <wp:effectExtent l="0" t="0" r="8890" b="8255"/>
            <wp:docPr id="8" name="Рисунок 8" descr="https://xreferat.com/image/38/130595110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xreferat.com/image/38/1305951103_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750" cy="849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60E" w:rsidRDefault="0031760E" w:rsidP="0031760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</w:t>
      </w:r>
      <w:r>
        <w:rPr>
          <w:rFonts w:ascii="Times New Roman" w:hAnsi="Times New Roman" w:cs="Times New Roman"/>
          <w:iCs/>
          <w:sz w:val="28"/>
          <w:szCs w:val="28"/>
        </w:rPr>
        <w:t>п</w:t>
      </w:r>
      <w:r w:rsidRPr="0031760E">
        <w:rPr>
          <w:rFonts w:ascii="Times New Roman" w:hAnsi="Times New Roman" w:cs="Times New Roman"/>
          <w:iCs/>
          <w:sz w:val="28"/>
          <w:szCs w:val="28"/>
        </w:rPr>
        <w:t>ринципиальная электрическая схема высокочастотного генератора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ультразвукового хирургического </w:t>
      </w:r>
      <w:r w:rsidRPr="0015579F">
        <w:rPr>
          <w:rFonts w:ascii="Times New Roman" w:hAnsi="Times New Roman" w:cs="Times New Roman"/>
          <w:sz w:val="28"/>
          <w:szCs w:val="28"/>
        </w:rPr>
        <w:t>аппарата</w:t>
      </w:r>
    </w:p>
    <w:p w:rsidR="0031760E" w:rsidRPr="0031760E" w:rsidRDefault="0031760E" w:rsidP="0031760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60E">
        <w:rPr>
          <w:rFonts w:ascii="Times New Roman" w:hAnsi="Times New Roman" w:cs="Times New Roman"/>
          <w:sz w:val="28"/>
          <w:szCs w:val="28"/>
        </w:rPr>
        <w:lastRenderedPageBreak/>
        <w:t>Блок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760E">
        <w:rPr>
          <w:rFonts w:ascii="Times New Roman" w:hAnsi="Times New Roman" w:cs="Times New Roman"/>
          <w:sz w:val="28"/>
          <w:szCs w:val="28"/>
        </w:rPr>
        <w:t>высокочастотного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760E">
        <w:rPr>
          <w:rFonts w:ascii="Times New Roman" w:hAnsi="Times New Roman" w:cs="Times New Roman"/>
          <w:sz w:val="28"/>
          <w:szCs w:val="28"/>
        </w:rPr>
        <w:t>генератора включает в себя автогенератор, буферный каскад и усилитель.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760E">
        <w:rPr>
          <w:rFonts w:ascii="Times New Roman" w:hAnsi="Times New Roman" w:cs="Times New Roman"/>
          <w:sz w:val="28"/>
          <w:szCs w:val="28"/>
        </w:rPr>
        <w:t>Автогенератор (транзистор </w:t>
      </w:r>
      <w:r w:rsidRPr="0031760E">
        <w:rPr>
          <w:rFonts w:ascii="Times New Roman" w:hAnsi="Times New Roman" w:cs="Times New Roman"/>
          <w:i/>
          <w:iCs/>
          <w:sz w:val="28"/>
          <w:szCs w:val="28"/>
        </w:rPr>
        <w:t>VT1</w:t>
      </w:r>
      <w:r w:rsidRPr="0031760E">
        <w:rPr>
          <w:rFonts w:ascii="Times New Roman" w:hAnsi="Times New Roman" w:cs="Times New Roman"/>
          <w:sz w:val="28"/>
          <w:szCs w:val="28"/>
        </w:rPr>
        <w:t xml:space="preserve">) собран по </w:t>
      </w:r>
      <w:proofErr w:type="spellStart"/>
      <w:r w:rsidRPr="0031760E">
        <w:rPr>
          <w:rFonts w:ascii="Times New Roman" w:hAnsi="Times New Roman" w:cs="Times New Roman"/>
          <w:sz w:val="28"/>
          <w:szCs w:val="28"/>
        </w:rPr>
        <w:t>осцилляторной</w:t>
      </w:r>
      <w:proofErr w:type="spellEnd"/>
      <w:r w:rsidRPr="0031760E">
        <w:rPr>
          <w:rFonts w:ascii="Times New Roman" w:hAnsi="Times New Roman" w:cs="Times New Roman"/>
          <w:sz w:val="28"/>
          <w:szCs w:val="28"/>
        </w:rPr>
        <w:t xml:space="preserve"> схеме с кварцевой стабилизацией. С выхода автогенератора высокочастотное напряжение подается на буферный каскад, представляющий собой эмиттерный повторитель (транзистор </w:t>
      </w:r>
      <w:r w:rsidRPr="0031760E">
        <w:rPr>
          <w:rFonts w:ascii="Times New Roman" w:hAnsi="Times New Roman" w:cs="Times New Roman"/>
          <w:i/>
          <w:iCs/>
          <w:sz w:val="28"/>
          <w:szCs w:val="28"/>
        </w:rPr>
        <w:t>VT3</w:t>
      </w:r>
      <w:r w:rsidRPr="0031760E">
        <w:rPr>
          <w:rFonts w:ascii="Times New Roman" w:hAnsi="Times New Roman" w:cs="Times New Roman"/>
          <w:sz w:val="28"/>
          <w:szCs w:val="28"/>
        </w:rPr>
        <w:t>). В эмиттерной цепи повторителя включены контакты кнопочного переключателя </w:t>
      </w:r>
      <w:r w:rsidRPr="0031760E">
        <w:rPr>
          <w:rFonts w:ascii="Times New Roman" w:hAnsi="Times New Roman" w:cs="Times New Roman"/>
          <w:i/>
          <w:iCs/>
          <w:sz w:val="28"/>
          <w:szCs w:val="28"/>
        </w:rPr>
        <w:t>S1</w:t>
      </w:r>
      <w:r w:rsidRPr="0031760E">
        <w:rPr>
          <w:rFonts w:ascii="Times New Roman" w:hAnsi="Times New Roman" w:cs="Times New Roman"/>
          <w:sz w:val="28"/>
          <w:szCs w:val="28"/>
        </w:rPr>
        <w:t>, коммутирующие делитель на резисторе </w:t>
      </w:r>
      <w:r w:rsidRPr="0031760E">
        <w:rPr>
          <w:rFonts w:ascii="Times New Roman" w:hAnsi="Times New Roman" w:cs="Times New Roman"/>
          <w:i/>
          <w:iCs/>
          <w:sz w:val="28"/>
          <w:szCs w:val="28"/>
        </w:rPr>
        <w:t>9</w:t>
      </w:r>
      <w:r w:rsidRPr="0031760E">
        <w:rPr>
          <w:rFonts w:ascii="Times New Roman" w:hAnsi="Times New Roman" w:cs="Times New Roman"/>
          <w:sz w:val="28"/>
          <w:szCs w:val="28"/>
        </w:rPr>
        <w:t> и потенциометрах </w:t>
      </w:r>
      <w:r w:rsidRPr="0031760E">
        <w:rPr>
          <w:rFonts w:ascii="Times New Roman" w:hAnsi="Times New Roman" w:cs="Times New Roman"/>
          <w:i/>
          <w:iCs/>
          <w:sz w:val="28"/>
          <w:szCs w:val="28"/>
        </w:rPr>
        <w:t>10 — 13</w:t>
      </w:r>
      <w:r w:rsidRPr="0031760E">
        <w:rPr>
          <w:rFonts w:ascii="Times New Roman" w:hAnsi="Times New Roman" w:cs="Times New Roman"/>
          <w:sz w:val="28"/>
          <w:szCs w:val="28"/>
        </w:rPr>
        <w:t>. Кнопки переключателя выведены на панель управления аппарата ("Интенсивность, Вт/см</w:t>
      </w:r>
      <w:r w:rsidRPr="0031760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1760E">
        <w:rPr>
          <w:rFonts w:ascii="Times New Roman" w:hAnsi="Times New Roman" w:cs="Times New Roman"/>
          <w:sz w:val="28"/>
          <w:szCs w:val="28"/>
        </w:rPr>
        <w:t>"). При нажатии одной из кнопок в эмиттерную цепь включается соответствующий потенциометр, с движка которого напряжение через разделительный конденсатор </w:t>
      </w:r>
      <w:r w:rsidRPr="0031760E">
        <w:rPr>
          <w:rFonts w:ascii="Times New Roman" w:hAnsi="Times New Roman" w:cs="Times New Roman"/>
          <w:i/>
          <w:iCs/>
          <w:sz w:val="28"/>
          <w:szCs w:val="28"/>
        </w:rPr>
        <w:t>11</w:t>
      </w:r>
      <w:r w:rsidRPr="0031760E">
        <w:rPr>
          <w:rFonts w:ascii="Times New Roman" w:hAnsi="Times New Roman" w:cs="Times New Roman"/>
          <w:sz w:val="28"/>
          <w:szCs w:val="28"/>
        </w:rPr>
        <w:t>подается на усилитель. С помощью потенциометров </w:t>
      </w:r>
      <w:r w:rsidRPr="0031760E">
        <w:rPr>
          <w:rFonts w:ascii="Times New Roman" w:hAnsi="Times New Roman" w:cs="Times New Roman"/>
          <w:i/>
          <w:iCs/>
          <w:sz w:val="28"/>
          <w:szCs w:val="28"/>
        </w:rPr>
        <w:t>10 — 13</w:t>
      </w:r>
      <w:r w:rsidRPr="0031760E">
        <w:rPr>
          <w:rFonts w:ascii="Times New Roman" w:hAnsi="Times New Roman" w:cs="Times New Roman"/>
          <w:sz w:val="28"/>
          <w:szCs w:val="28"/>
        </w:rPr>
        <w:t> производится регулировка интенсивности на каждой ступени при производстве аппарата или его ремонте.</w:t>
      </w:r>
    </w:p>
    <w:p w:rsidR="0031760E" w:rsidRPr="0031760E" w:rsidRDefault="0031760E" w:rsidP="0031760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60E">
        <w:rPr>
          <w:rFonts w:ascii="Times New Roman" w:hAnsi="Times New Roman" w:cs="Times New Roman"/>
          <w:sz w:val="28"/>
          <w:szCs w:val="28"/>
        </w:rPr>
        <w:t>Усилитель (транзистор </w:t>
      </w:r>
      <w:r w:rsidRPr="0031760E">
        <w:rPr>
          <w:rFonts w:ascii="Times New Roman" w:hAnsi="Times New Roman" w:cs="Times New Roman"/>
          <w:i/>
          <w:iCs/>
          <w:sz w:val="28"/>
          <w:szCs w:val="28"/>
        </w:rPr>
        <w:t>VT4</w:t>
      </w:r>
      <w:r w:rsidRPr="0031760E">
        <w:rPr>
          <w:rFonts w:ascii="Times New Roman" w:hAnsi="Times New Roman" w:cs="Times New Roman"/>
          <w:sz w:val="28"/>
          <w:szCs w:val="28"/>
        </w:rPr>
        <w:t>) имеет на выходе четырехполюсник (конденсаторы </w:t>
      </w:r>
      <w:r w:rsidRPr="0031760E">
        <w:rPr>
          <w:rFonts w:ascii="Times New Roman" w:hAnsi="Times New Roman" w:cs="Times New Roman"/>
          <w:i/>
          <w:iCs/>
          <w:sz w:val="28"/>
          <w:szCs w:val="28"/>
        </w:rPr>
        <w:t>13 — 17</w:t>
      </w:r>
      <w:r w:rsidRPr="0031760E">
        <w:rPr>
          <w:rFonts w:ascii="Times New Roman" w:hAnsi="Times New Roman" w:cs="Times New Roman"/>
          <w:sz w:val="28"/>
          <w:szCs w:val="28"/>
        </w:rPr>
        <w:t> и катушка индуктивности </w:t>
      </w:r>
      <w:r w:rsidRPr="0031760E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31760E">
        <w:rPr>
          <w:rFonts w:ascii="Times New Roman" w:hAnsi="Times New Roman" w:cs="Times New Roman"/>
          <w:sz w:val="28"/>
          <w:szCs w:val="28"/>
        </w:rPr>
        <w:t>), согласующий выходное сопротивление транзистора </w:t>
      </w:r>
      <w:r w:rsidRPr="0031760E">
        <w:rPr>
          <w:rFonts w:ascii="Times New Roman" w:hAnsi="Times New Roman" w:cs="Times New Roman"/>
          <w:i/>
          <w:iCs/>
          <w:sz w:val="28"/>
          <w:szCs w:val="28"/>
        </w:rPr>
        <w:t>VT4</w:t>
      </w:r>
      <w:r w:rsidRPr="0031760E">
        <w:rPr>
          <w:rFonts w:ascii="Times New Roman" w:hAnsi="Times New Roman" w:cs="Times New Roman"/>
          <w:sz w:val="28"/>
          <w:szCs w:val="28"/>
        </w:rPr>
        <w:t> со входным сопротивлением выходного усилителя.</w:t>
      </w:r>
    </w:p>
    <w:p w:rsidR="0031760E" w:rsidRPr="0031760E" w:rsidRDefault="0031760E" w:rsidP="0031760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60E">
        <w:rPr>
          <w:rFonts w:ascii="Times New Roman" w:hAnsi="Times New Roman" w:cs="Times New Roman"/>
          <w:sz w:val="28"/>
          <w:szCs w:val="28"/>
        </w:rPr>
        <w:t>В блоке генератора находится также оконечный каскад (транзистор </w:t>
      </w:r>
      <w:r w:rsidRPr="0031760E">
        <w:rPr>
          <w:rFonts w:ascii="Times New Roman" w:hAnsi="Times New Roman" w:cs="Times New Roman"/>
          <w:i/>
          <w:iCs/>
          <w:sz w:val="28"/>
          <w:szCs w:val="28"/>
        </w:rPr>
        <w:t>VT2</w:t>
      </w:r>
      <w:r w:rsidRPr="0031760E">
        <w:rPr>
          <w:rFonts w:ascii="Times New Roman" w:hAnsi="Times New Roman" w:cs="Times New Roman"/>
          <w:sz w:val="28"/>
          <w:szCs w:val="28"/>
        </w:rPr>
        <w:t>) импульсного модулятора. Каскад работает в ключевом режиме по параллельной схеме. При подаче на его вход прямоугольного импульса (через контакты </w:t>
      </w:r>
      <w:r w:rsidRPr="0031760E">
        <w:rPr>
          <w:rFonts w:ascii="Times New Roman" w:hAnsi="Times New Roman" w:cs="Times New Roman"/>
          <w:i/>
          <w:iCs/>
          <w:sz w:val="28"/>
          <w:szCs w:val="28"/>
        </w:rPr>
        <w:t>11 — 12</w:t>
      </w:r>
      <w:r w:rsidRPr="0031760E">
        <w:rPr>
          <w:rFonts w:ascii="Times New Roman" w:hAnsi="Times New Roman" w:cs="Times New Roman"/>
          <w:sz w:val="28"/>
          <w:szCs w:val="28"/>
        </w:rPr>
        <w:t> вилки </w:t>
      </w:r>
      <w:r w:rsidRPr="0031760E">
        <w:rPr>
          <w:rFonts w:ascii="Times New Roman" w:hAnsi="Times New Roman" w:cs="Times New Roman"/>
          <w:i/>
          <w:iCs/>
          <w:sz w:val="28"/>
          <w:szCs w:val="28"/>
        </w:rPr>
        <w:t>X1</w:t>
      </w:r>
      <w:r w:rsidRPr="0031760E">
        <w:rPr>
          <w:rFonts w:ascii="Times New Roman" w:hAnsi="Times New Roman" w:cs="Times New Roman"/>
          <w:sz w:val="28"/>
          <w:szCs w:val="28"/>
        </w:rPr>
        <w:t>) транзистор </w:t>
      </w:r>
      <w:r w:rsidRPr="0031760E">
        <w:rPr>
          <w:rFonts w:ascii="Times New Roman" w:hAnsi="Times New Roman" w:cs="Times New Roman"/>
          <w:i/>
          <w:iCs/>
          <w:sz w:val="28"/>
          <w:szCs w:val="28"/>
        </w:rPr>
        <w:t>VT2</w:t>
      </w:r>
      <w:r w:rsidRPr="0031760E">
        <w:rPr>
          <w:rFonts w:ascii="Times New Roman" w:hAnsi="Times New Roman" w:cs="Times New Roman"/>
          <w:sz w:val="28"/>
          <w:szCs w:val="28"/>
        </w:rPr>
        <w:t> открывается, шунтируя вход буферного усилителя и создавая тем самым паузу в генерации ультразвуковых колебаний.</w:t>
      </w:r>
    </w:p>
    <w:p w:rsidR="0064511B" w:rsidRPr="0064511B" w:rsidRDefault="0064511B" w:rsidP="006451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sz w:val="28"/>
          <w:szCs w:val="28"/>
        </w:rPr>
        <w:t>выходного каскада усилителя</w:t>
      </w:r>
      <w:r w:rsidRPr="0064511B">
        <w:rPr>
          <w:rFonts w:ascii="Times New Roman" w:hAnsi="Times New Roman" w:cs="Times New Roman"/>
          <w:sz w:val="28"/>
          <w:szCs w:val="28"/>
        </w:rPr>
        <w:t xml:space="preserve"> по переменному току проводится для гармонического сигнала номинальной величины, при котором обеспечивается получение заданной выходной мощности в нагрузке.</w:t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sz w:val="28"/>
          <w:szCs w:val="28"/>
        </w:rPr>
        <w:t>Оптимальное эквивалентное сопротивление нагрузки транзистора, обеспечивающее получение наибольшей выходной мощности при сравнительно малых искажениях:</w:t>
      </w:r>
    </w:p>
    <w:p w:rsidR="0064511B" w:rsidRPr="0064511B" w:rsidRDefault="0064511B" w:rsidP="0094413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511B">
        <w:rPr>
          <w:rFonts w:ascii="Times New Roman" w:hAnsi="Times New Roman" w:cs="Times New Roman"/>
          <w:sz w:val="28"/>
          <w:szCs w:val="28"/>
        </w:rPr>
        <w:t>R</w:t>
      </w:r>
      <w:proofErr w:type="gramEnd"/>
      <w:r w:rsidRPr="0064511B">
        <w:rPr>
          <w:rFonts w:ascii="Times New Roman" w:hAnsi="Times New Roman" w:cs="Times New Roman"/>
          <w:sz w:val="28"/>
          <w:szCs w:val="28"/>
          <w:vertAlign w:val="subscript"/>
        </w:rPr>
        <w:t>опт</w:t>
      </w:r>
      <w:proofErr w:type="spellEnd"/>
      <w:r w:rsidRPr="0064511B">
        <w:rPr>
          <w:rFonts w:ascii="Times New Roman" w:hAnsi="Times New Roman" w:cs="Times New Roman"/>
          <w:sz w:val="28"/>
          <w:szCs w:val="28"/>
          <w:vertAlign w:val="subscript"/>
        </w:rPr>
        <w:t> </w:t>
      </w:r>
      <w:r w:rsidRPr="0064511B">
        <w:rPr>
          <w:rFonts w:ascii="Times New Roman" w:hAnsi="Times New Roman" w:cs="Times New Roman"/>
          <w:sz w:val="28"/>
          <w:szCs w:val="28"/>
        </w:rPr>
        <w:t>= </w:t>
      </w:r>
      <w:r w:rsidRPr="006451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1945" cy="475615"/>
            <wp:effectExtent l="0" t="0" r="1905" b="635"/>
            <wp:docPr id="40" name="Рисунок 40" descr="http://s1921687209.narod.ru/5sem/course185/img/2/Image34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s1921687209.narod.ru/5sem/course185/img/2/Image3419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511B">
        <w:rPr>
          <w:rFonts w:ascii="Times New Roman" w:hAnsi="Times New Roman" w:cs="Times New Roman"/>
          <w:sz w:val="28"/>
          <w:szCs w:val="28"/>
        </w:rPr>
        <w:t>.</w:t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sz w:val="28"/>
          <w:szCs w:val="28"/>
        </w:rPr>
        <w:t>Оно соответствует одинаковому использованию транзистора по току и напряжению. Выходная динамическая характеристика, соответствующая уравнению, приведена на рис. 3:</w:t>
      </w:r>
    </w:p>
    <w:p w:rsidR="0064511B" w:rsidRPr="0064511B" w:rsidRDefault="0064511B" w:rsidP="0094413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3525" cy="241300"/>
            <wp:effectExtent l="0" t="0" r="3175" b="6350"/>
            <wp:docPr id="39" name="Рисунок 39" descr="http://s1921687209.narod.ru/5sem/course185/img/2/Image34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s1921687209.narod.ru/5sem/course185/img/2/Image3420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511B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proofErr w:type="gramStart"/>
      <w:r w:rsidRPr="0064511B">
        <w:rPr>
          <w:rFonts w:ascii="Times New Roman" w:hAnsi="Times New Roman" w:cs="Times New Roman"/>
          <w:sz w:val="28"/>
          <w:szCs w:val="28"/>
        </w:rPr>
        <w:t>R</w:t>
      </w:r>
      <w:proofErr w:type="gramEnd"/>
      <w:r w:rsidRPr="0064511B">
        <w:rPr>
          <w:rFonts w:ascii="Times New Roman" w:hAnsi="Times New Roman" w:cs="Times New Roman"/>
          <w:sz w:val="28"/>
          <w:szCs w:val="28"/>
          <w:vertAlign w:val="subscript"/>
        </w:rPr>
        <w:t>опт</w:t>
      </w:r>
      <w:proofErr w:type="spellEnd"/>
      <w:r w:rsidRPr="0064511B">
        <w:rPr>
          <w:rFonts w:ascii="Times New Roman" w:hAnsi="Times New Roman" w:cs="Times New Roman"/>
          <w:sz w:val="28"/>
          <w:szCs w:val="28"/>
          <w:vertAlign w:val="subscript"/>
        </w:rPr>
        <w:t>.</w:t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sz w:val="28"/>
          <w:szCs w:val="28"/>
        </w:rPr>
        <w:lastRenderedPageBreak/>
        <w:t>Номинальные амплитудные значения переменных составляющих выходного тока и напряжения (со стороны первичной обмотки выходного трансформатора):</w:t>
      </w:r>
    </w:p>
    <w:p w:rsidR="0064511B" w:rsidRPr="0064511B" w:rsidRDefault="0064511B" w:rsidP="0094413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51230" cy="241300"/>
            <wp:effectExtent l="0" t="0" r="1270" b="6350"/>
            <wp:docPr id="38" name="Рисунок 38" descr="http://s1921687209.narod.ru/5sem/course185/img/2/Image34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s1921687209.narod.ru/5sem/course185/img/2/Image3421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511B">
        <w:rPr>
          <w:rFonts w:ascii="Times New Roman" w:hAnsi="Times New Roman" w:cs="Times New Roman"/>
          <w:sz w:val="28"/>
          <w:szCs w:val="28"/>
        </w:rPr>
        <w:t>; </w:t>
      </w:r>
      <w:r w:rsidRPr="006451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97560" cy="241300"/>
            <wp:effectExtent l="0" t="0" r="2540" b="6350"/>
            <wp:docPr id="37" name="Рисунок 37" descr="http://s1921687209.narod.ru/5sem/course185/img/2/Image34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s1921687209.narod.ru/5sem/course185/img/2/Image3422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511B">
        <w:rPr>
          <w:rFonts w:ascii="Times New Roman" w:hAnsi="Times New Roman" w:cs="Times New Roman"/>
          <w:sz w:val="28"/>
          <w:szCs w:val="28"/>
        </w:rPr>
        <w:t>.</w:t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sz w:val="28"/>
          <w:szCs w:val="28"/>
        </w:rPr>
        <w:t xml:space="preserve">При номинальном значении выходной мощности используемый участок характеристики лежит между точками “А” и “В”. В этих точках </w:t>
      </w:r>
    </w:p>
    <w:p w:rsidR="0064511B" w:rsidRPr="0064511B" w:rsidRDefault="0064511B" w:rsidP="0094413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51230" cy="226695"/>
            <wp:effectExtent l="0" t="0" r="1270" b="1905"/>
            <wp:docPr id="36" name="Рисунок 36" descr="http://s1921687209.narod.ru/5sem/course185/img/2/Image34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s1921687209.narod.ru/5sem/course185/img/2/Image3423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51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CD0D20" wp14:editId="297D5ED7">
            <wp:extent cx="1082675" cy="226695"/>
            <wp:effectExtent l="0" t="0" r="3175" b="1905"/>
            <wp:docPr id="35" name="Рисунок 35" descr="http://s1921687209.narod.ru/5sem/course185/img/2/Image34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s1921687209.narod.ru/5sem/course185/img/2/Image3424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7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11B" w:rsidRPr="0064511B" w:rsidRDefault="0064511B" w:rsidP="0094413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48360" cy="226695"/>
            <wp:effectExtent l="0" t="0" r="8890" b="1905"/>
            <wp:docPr id="34" name="Рисунок 34" descr="http://s1921687209.narod.ru/5sem/course185/img/2/Image34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s1921687209.narod.ru/5sem/course185/img/2/Image3425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511B">
        <w:rPr>
          <w:rFonts w:ascii="Times New Roman" w:hAnsi="Times New Roman" w:cs="Times New Roman"/>
          <w:sz w:val="28"/>
          <w:szCs w:val="28"/>
        </w:rPr>
        <w:t>; </w:t>
      </w:r>
      <w:r w:rsidRPr="006451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82675" cy="226695"/>
            <wp:effectExtent l="0" t="0" r="3175" b="1905"/>
            <wp:docPr id="33" name="Рисунок 33" descr="http://s1921687209.narod.ru/5sem/course185/img/2/Image34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s1921687209.narod.ru/5sem/course185/img/2/Image3426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7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sz w:val="28"/>
          <w:szCs w:val="28"/>
        </w:rPr>
        <w:t>Рабочая точка вместе с точками “А” и “В” определяет треугольники, площадь которых равна отдаваемой транзистором мощности:</w:t>
      </w:r>
    </w:p>
    <w:p w:rsidR="0064511B" w:rsidRPr="0064511B" w:rsidRDefault="0064511B" w:rsidP="0094413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4511B">
        <w:rPr>
          <w:rFonts w:ascii="Times New Roman" w:hAnsi="Times New Roman" w:cs="Times New Roman"/>
          <w:sz w:val="28"/>
          <w:szCs w:val="28"/>
        </w:rPr>
        <w:t>Р</w:t>
      </w:r>
      <w:r w:rsidRPr="0064511B">
        <w:rPr>
          <w:rFonts w:ascii="Times New Roman" w:hAnsi="Times New Roman" w:cs="Times New Roman"/>
          <w:sz w:val="28"/>
          <w:szCs w:val="28"/>
          <w:vertAlign w:val="subscript"/>
        </w:rPr>
        <w:t>отд</w:t>
      </w:r>
      <w:proofErr w:type="spellEnd"/>
      <w:r w:rsidRPr="0064511B">
        <w:rPr>
          <w:rFonts w:ascii="Times New Roman" w:hAnsi="Times New Roman" w:cs="Times New Roman"/>
          <w:sz w:val="28"/>
          <w:szCs w:val="28"/>
          <w:vertAlign w:val="subscript"/>
        </w:rPr>
        <w:t> </w:t>
      </w:r>
      <w:r w:rsidRPr="0064511B">
        <w:rPr>
          <w:rFonts w:ascii="Times New Roman" w:hAnsi="Times New Roman" w:cs="Times New Roman"/>
          <w:sz w:val="28"/>
          <w:szCs w:val="28"/>
        </w:rPr>
        <w:t>=</w:t>
      </w:r>
      <w:r w:rsidRPr="006451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6270" cy="402590"/>
            <wp:effectExtent l="0" t="0" r="0" b="0"/>
            <wp:docPr id="32" name="Рисунок 32" descr="http://s1921687209.narod.ru/5sem/course185/img/2/Image34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s1921687209.narod.ru/5sem/course185/img/2/Image3427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sz w:val="28"/>
          <w:szCs w:val="28"/>
        </w:rPr>
        <w:t>Токи базы, соответствующие точкам “А” и “В”, определяют используемый участок входной характеристики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511B">
        <w:rPr>
          <w:rFonts w:ascii="Times New Roman" w:hAnsi="Times New Roman" w:cs="Times New Roman"/>
          <w:sz w:val="28"/>
          <w:szCs w:val="28"/>
        </w:rPr>
        <w:t xml:space="preserve"> Изменения входного тока относительно рабочей точки в сторону увеличения и уменьшения, как видно из рисунка, должны быть неодинаковыми. Поэтому для дальнейших расчетов лучше использовать усредненные значения:</w:t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sz w:val="28"/>
          <w:szCs w:val="28"/>
        </w:rPr>
        <w:t>- амплитуды входного напряжения и тока:</w:t>
      </w:r>
    </w:p>
    <w:p w:rsidR="0064511B" w:rsidRPr="0064511B" w:rsidRDefault="0064511B" w:rsidP="0094413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41095" cy="387985"/>
            <wp:effectExtent l="0" t="0" r="1905" b="0"/>
            <wp:docPr id="31" name="Рисунок 31" descr="http://s1921687209.narod.ru/5sem/course185/img/2/Image34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s1921687209.narod.ru/5sem/course185/img/2/Image3428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(</w:t>
      </w:r>
      <w:r w:rsidRPr="0064511B">
        <w:rPr>
          <w:rFonts w:ascii="Times New Roman" w:hAnsi="Times New Roman" w:cs="Times New Roman"/>
          <w:sz w:val="28"/>
          <w:szCs w:val="28"/>
        </w:rPr>
        <w:t>1)</w:t>
      </w:r>
    </w:p>
    <w:p w:rsidR="0064511B" w:rsidRPr="0064511B" w:rsidRDefault="0064511B" w:rsidP="0094413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65835" cy="409575"/>
            <wp:effectExtent l="0" t="0" r="5715" b="9525"/>
            <wp:docPr id="30" name="Рисунок 30" descr="http://s1921687209.narod.ru/5sem/course185/img/2/Image34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s1921687209.narod.ru/5sem/course185/img/2/Image3429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. (</w:t>
      </w:r>
      <w:r w:rsidRPr="0064511B">
        <w:rPr>
          <w:rFonts w:ascii="Times New Roman" w:hAnsi="Times New Roman" w:cs="Times New Roman"/>
          <w:sz w:val="28"/>
          <w:szCs w:val="28"/>
        </w:rPr>
        <w:t>2)</w:t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Уравнения (1) и (</w:t>
      </w:r>
      <w:r w:rsidRPr="0064511B">
        <w:rPr>
          <w:rFonts w:ascii="Times New Roman" w:hAnsi="Times New Roman" w:cs="Times New Roman"/>
          <w:sz w:val="28"/>
          <w:szCs w:val="28"/>
        </w:rPr>
        <w:t>2) позволяют найти входное сопротивление транзистора (между базой и эмиттером):</w:t>
      </w:r>
    </w:p>
    <w:p w:rsidR="0064511B" w:rsidRPr="0064511B" w:rsidRDefault="0064511B" w:rsidP="0094413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92175" cy="438785"/>
            <wp:effectExtent l="0" t="0" r="3175" b="0"/>
            <wp:docPr id="29" name="Рисунок 29" descr="http://s1921687209.narod.ru/5sem/course185/img/2/Image34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s1921687209.narod.ru/5sem/course185/img/2/Image3430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sz w:val="28"/>
          <w:szCs w:val="28"/>
        </w:rPr>
        <w:t>Входная мощность, необходимая для получения номинальной мощности на выходе:</w:t>
      </w:r>
    </w:p>
    <w:p w:rsidR="0064511B" w:rsidRPr="0064511B" w:rsidRDefault="0064511B" w:rsidP="0094413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02030" cy="402590"/>
            <wp:effectExtent l="0" t="0" r="7620" b="0"/>
            <wp:docPr id="28" name="Рисунок 28" descr="http://s1921687209.narod.ru/5sem/course185/img/2/Image34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s1921687209.narod.ru/5sem/course185/img/2/Image3431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sz w:val="28"/>
          <w:szCs w:val="28"/>
        </w:rPr>
        <w:t>Средние значения динамических коэффициентов усиления по току, напряжению и мощности:</w:t>
      </w:r>
    </w:p>
    <w:p w:rsidR="0064511B" w:rsidRPr="0064511B" w:rsidRDefault="0064511B" w:rsidP="0094413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62965" cy="438785"/>
            <wp:effectExtent l="0" t="0" r="0" b="0"/>
            <wp:docPr id="27" name="Рисунок 27" descr="http://s1921687209.narod.ru/5sem/course185/img/2/Image34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s1921687209.narod.ru/5sem/course185/img/2/Image3432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51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67E9A0" wp14:editId="437A5E11">
            <wp:extent cx="892175" cy="438785"/>
            <wp:effectExtent l="0" t="0" r="3175" b="0"/>
            <wp:docPr id="26" name="Рисунок 26" descr="http://s1921687209.narod.ru/5sem/course185/img/2/Image34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s1921687209.narod.ru/5sem/course185/img/2/Image3433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51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D66310" wp14:editId="7DA317A1">
            <wp:extent cx="885190" cy="438785"/>
            <wp:effectExtent l="0" t="0" r="0" b="0"/>
            <wp:docPr id="25" name="Рисунок 25" descr="http://s1921687209.narod.ru/5sem/course185/img/2/Image34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s1921687209.narod.ru/5sem/course185/img/2/Image3434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sz w:val="28"/>
          <w:szCs w:val="28"/>
        </w:rPr>
        <w:t>Значения максимального и минимального входных сопротивлений транзистора используются в дальнейших расчетах.</w:t>
      </w:r>
    </w:p>
    <w:p w:rsidR="00FF7DAA" w:rsidRDefault="00FF7DAA" w:rsidP="003176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C2C0D" w:rsidRPr="000C2C0D" w:rsidRDefault="000C2C0D" w:rsidP="000C2C0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2C0D">
        <w:rPr>
          <w:rFonts w:ascii="Times New Roman" w:hAnsi="Times New Roman" w:cs="Times New Roman"/>
          <w:b/>
          <w:sz w:val="28"/>
          <w:szCs w:val="28"/>
        </w:rPr>
        <w:lastRenderedPageBreak/>
        <w:t>Рас</w:t>
      </w:r>
      <w:r>
        <w:rPr>
          <w:rFonts w:ascii="Times New Roman" w:hAnsi="Times New Roman" w:cs="Times New Roman"/>
          <w:b/>
          <w:sz w:val="28"/>
          <w:szCs w:val="28"/>
        </w:rPr>
        <w:t>чет каскада по постоянному току</w:t>
      </w:r>
    </w:p>
    <w:p w:rsidR="000C2C0D" w:rsidRPr="000C2C0D" w:rsidRDefault="000C2C0D" w:rsidP="008D47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0D">
        <w:rPr>
          <w:rFonts w:ascii="Times New Roman" w:hAnsi="Times New Roman" w:cs="Times New Roman"/>
          <w:sz w:val="28"/>
          <w:szCs w:val="28"/>
        </w:rPr>
        <w:t>Расчет усилительного каскада производится раздельно по постоянному и переменному токам. Целью расчета по постоянному току является определение положения рабочей точки на характеристиках транзистора и ее температурную стабильность. Расчет по переменному току заключается в определении основных динамических параметров, коэффициентов усиления напряжения, тока и мощности, “шитого и выходного сопротивлений каскада и динамической крутизны. Поскольку характеристики транзистора нелинейные, то единой методики расчета УК не существует. Каскады, работающие при большом уровне сигнала, рассчитывается графоаналитические методом с использованием ВАХ транзистора, а УК с малым уровнем сигнала - аналитическим методом, который основан на использовании эквивалентных схем транзистора. Условно сигнал считается малым, если его амплитуда не превышает 15..20% постоянного значения напряжения в рабочей точке.</w:t>
      </w:r>
    </w:p>
    <w:p w:rsidR="000C2C0D" w:rsidRPr="000C2C0D" w:rsidRDefault="000C2C0D" w:rsidP="008D47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2C0D">
        <w:rPr>
          <w:rFonts w:ascii="Times New Roman" w:hAnsi="Times New Roman" w:cs="Times New Roman"/>
          <w:sz w:val="28"/>
          <w:szCs w:val="28"/>
        </w:rPr>
        <w:t>Исходные данные:</w:t>
      </w:r>
    </w:p>
    <w:p w:rsidR="000C2C0D" w:rsidRPr="000C2C0D" w:rsidRDefault="000C2C0D" w:rsidP="008D478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2C0D">
        <w:rPr>
          <w:rFonts w:ascii="Times New Roman" w:hAnsi="Times New Roman" w:cs="Times New Roman"/>
          <w:sz w:val="28"/>
          <w:szCs w:val="28"/>
        </w:rPr>
        <w:t>R</w:t>
      </w:r>
      <w:proofErr w:type="gramEnd"/>
      <w:r w:rsidRPr="000C2C0D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Pr="000C2C0D">
        <w:rPr>
          <w:rFonts w:ascii="Times New Roman" w:hAnsi="Times New Roman" w:cs="Times New Roman"/>
          <w:sz w:val="28"/>
          <w:szCs w:val="28"/>
        </w:rPr>
        <w:t xml:space="preserve"> = 6533 Ом</w:t>
      </w:r>
    </w:p>
    <w:p w:rsidR="000C2C0D" w:rsidRPr="000C2C0D" w:rsidRDefault="000C2C0D" w:rsidP="008D478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C2C0D">
        <w:rPr>
          <w:rFonts w:ascii="Times New Roman" w:hAnsi="Times New Roman" w:cs="Times New Roman"/>
          <w:sz w:val="28"/>
          <w:szCs w:val="28"/>
        </w:rPr>
        <w:t>Umн</w:t>
      </w:r>
      <w:proofErr w:type="spellEnd"/>
      <w:r w:rsidRPr="000C2C0D">
        <w:rPr>
          <w:rFonts w:ascii="Times New Roman" w:hAnsi="Times New Roman" w:cs="Times New Roman"/>
          <w:sz w:val="28"/>
          <w:szCs w:val="28"/>
        </w:rPr>
        <w:t xml:space="preserve"> = 19</w:t>
      </w:r>
      <w:proofErr w:type="gramStart"/>
      <w:r w:rsidRPr="000C2C0D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</w:p>
    <w:p w:rsidR="000C2C0D" w:rsidRPr="000C2C0D" w:rsidRDefault="000C2C0D" w:rsidP="000C2C0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C2C0D">
        <w:rPr>
          <w:rFonts w:ascii="Times New Roman" w:hAnsi="Times New Roman" w:cs="Times New Roman"/>
          <w:sz w:val="28"/>
          <w:szCs w:val="28"/>
        </w:rPr>
        <w:t>Пусть коэффициент усиления каскада</w:t>
      </w:r>
      <w:proofErr w:type="gramStart"/>
      <w:r w:rsidRPr="000C2C0D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 w:rsidRPr="000C2C0D">
        <w:rPr>
          <w:rFonts w:ascii="Times New Roman" w:hAnsi="Times New Roman" w:cs="Times New Roman"/>
          <w:sz w:val="28"/>
          <w:szCs w:val="28"/>
        </w:rPr>
        <w:t>=40</w:t>
      </w:r>
    </w:p>
    <w:p w:rsidR="000C2C0D" w:rsidRPr="000C2C0D" w:rsidRDefault="000C2C0D" w:rsidP="000C2C0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C2C0D">
        <w:rPr>
          <w:rFonts w:ascii="Times New Roman" w:hAnsi="Times New Roman" w:cs="Times New Roman"/>
          <w:sz w:val="28"/>
          <w:szCs w:val="28"/>
        </w:rPr>
        <w:t>Выбираем транзистор:</w:t>
      </w:r>
    </w:p>
    <w:p w:rsidR="000C2C0D" w:rsidRPr="000C2C0D" w:rsidRDefault="000C2C0D" w:rsidP="008D478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C2C0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4581525" cy="1371600"/>
            <wp:effectExtent l="0" t="0" r="9525" b="0"/>
            <wp:docPr id="65" name="Рисунок 65" descr="http://www.rf-u.ru/image/7525_4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www.rf-u.ru/image/7525_41_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2C0D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14300" cy="219075"/>
            <wp:effectExtent l="0" t="0" r="0" b="0"/>
            <wp:docPr id="64" name="Рисунок 64" descr="http://www.rf-u.ru/image/7525_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www.rf-u.ru/image/7525_3_2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C0D" w:rsidRPr="000C2C0D" w:rsidRDefault="000C2C0D" w:rsidP="000C2C0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C2C0D">
        <w:rPr>
          <w:rFonts w:ascii="Times New Roman" w:hAnsi="Times New Roman" w:cs="Times New Roman"/>
          <w:sz w:val="28"/>
          <w:szCs w:val="28"/>
        </w:rPr>
        <w:t>Выбираем KT503Б(</w:t>
      </w:r>
      <w:proofErr w:type="spellStart"/>
      <w:r w:rsidRPr="000C2C0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0C2C0D">
        <w:rPr>
          <w:rFonts w:ascii="Times New Roman" w:hAnsi="Times New Roman" w:cs="Times New Roman"/>
          <w:sz w:val="28"/>
          <w:szCs w:val="28"/>
        </w:rPr>
        <w:t xml:space="preserve"> n-p-n в=80...240 </w:t>
      </w:r>
      <w:proofErr w:type="spellStart"/>
      <w:r w:rsidRPr="000C2C0D">
        <w:rPr>
          <w:rFonts w:ascii="Times New Roman" w:hAnsi="Times New Roman" w:cs="Times New Roman"/>
          <w:sz w:val="28"/>
          <w:szCs w:val="28"/>
        </w:rPr>
        <w:t>I</w:t>
      </w:r>
      <w:proofErr w:type="gramStart"/>
      <w:r w:rsidRPr="000C2C0D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0C2C0D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0C2C0D">
        <w:rPr>
          <w:rFonts w:ascii="Times New Roman" w:hAnsi="Times New Roman" w:cs="Times New Roman"/>
          <w:sz w:val="28"/>
          <w:szCs w:val="28"/>
        </w:rPr>
        <w:t xml:space="preserve">=300мА </w:t>
      </w:r>
      <w:proofErr w:type="spellStart"/>
      <w:r w:rsidRPr="000C2C0D">
        <w:rPr>
          <w:rFonts w:ascii="Times New Roman" w:hAnsi="Times New Roman" w:cs="Times New Roman"/>
          <w:sz w:val="28"/>
          <w:szCs w:val="28"/>
        </w:rPr>
        <w:t>РKmax</w:t>
      </w:r>
      <w:proofErr w:type="spellEnd"/>
      <w:r w:rsidRPr="000C2C0D">
        <w:rPr>
          <w:rFonts w:ascii="Times New Roman" w:hAnsi="Times New Roman" w:cs="Times New Roman"/>
          <w:sz w:val="28"/>
          <w:szCs w:val="28"/>
        </w:rPr>
        <w:t>=0.5Вт). Из входной и выходной характеристик транзистора определяем следующие значения:</w:t>
      </w:r>
    </w:p>
    <w:p w:rsidR="000C2C0D" w:rsidRPr="000C2C0D" w:rsidRDefault="000C2C0D" w:rsidP="000C2C0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C2C0D">
        <w:rPr>
          <w:rFonts w:ascii="Times New Roman" w:hAnsi="Times New Roman" w:cs="Times New Roman"/>
          <w:sz w:val="28"/>
          <w:szCs w:val="28"/>
        </w:rPr>
        <w:br/>
      </w:r>
    </w:p>
    <w:p w:rsidR="000C2C0D" w:rsidRPr="000C2C0D" w:rsidRDefault="000C2C0D" w:rsidP="008D478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C2C0D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781425" cy="1276350"/>
            <wp:effectExtent l="0" t="0" r="9525" b="0"/>
            <wp:docPr id="63" name="Рисунок 63" descr="http://www.rf-u.ru/image/7525_6_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www.rf-u.ru/image/7525_6_1.jpe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C0D" w:rsidRPr="000C2C0D" w:rsidRDefault="000C2C0D" w:rsidP="008D478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C2C0D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800100" cy="457200"/>
            <wp:effectExtent l="0" t="0" r="0" b="0"/>
            <wp:docPr id="62" name="Рисунок 62" descr="http://www.rf-u.ru/image/7525_4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www.rf-u.ru/image/7525_42_1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C0D" w:rsidRPr="000C2C0D" w:rsidRDefault="000C2C0D" w:rsidP="008D478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C2C0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923925" cy="523875"/>
            <wp:effectExtent l="0" t="0" r="9525" b="9525"/>
            <wp:docPr id="61" name="Рисунок 61" descr="http://www.rf-u.ru/image/7525_4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www.rf-u.ru/image/7525_43_1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C0D" w:rsidRPr="000C2C0D" w:rsidRDefault="000C2C0D" w:rsidP="008D478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C2C0D">
        <w:rPr>
          <w:rFonts w:ascii="Times New Roman" w:hAnsi="Times New Roman" w:cs="Times New Roman"/>
          <w:sz w:val="28"/>
          <w:szCs w:val="28"/>
        </w:rPr>
        <w:t>в = 140</w:t>
      </w:r>
    </w:p>
    <w:p w:rsidR="000C2C0D" w:rsidRPr="000C2C0D" w:rsidRDefault="000C2C0D" w:rsidP="000C2C0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C2C0D">
        <w:rPr>
          <w:rFonts w:ascii="Times New Roman" w:hAnsi="Times New Roman" w:cs="Times New Roman"/>
          <w:sz w:val="28"/>
          <w:szCs w:val="28"/>
        </w:rPr>
        <w:t xml:space="preserve">Примем падение напряжения на </w:t>
      </w:r>
      <w:proofErr w:type="spellStart"/>
      <w:r w:rsidRPr="000C2C0D">
        <w:rPr>
          <w:rFonts w:ascii="Times New Roman" w:hAnsi="Times New Roman" w:cs="Times New Roman"/>
          <w:sz w:val="28"/>
          <w:szCs w:val="28"/>
        </w:rPr>
        <w:t>сопротилении</w:t>
      </w:r>
      <w:proofErr w:type="spellEnd"/>
      <w:r w:rsidRPr="000C2C0D">
        <w:rPr>
          <w:rFonts w:ascii="Times New Roman" w:hAnsi="Times New Roman" w:cs="Times New Roman"/>
          <w:sz w:val="28"/>
          <w:szCs w:val="28"/>
        </w:rPr>
        <w:t xml:space="preserve"> фильтра:</w:t>
      </w:r>
    </w:p>
    <w:p w:rsidR="000C2C0D" w:rsidRPr="000C2C0D" w:rsidRDefault="000C2C0D" w:rsidP="008D478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C2C0D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866900" cy="276225"/>
            <wp:effectExtent l="0" t="0" r="0" b="9525"/>
            <wp:docPr id="60" name="Рисунок 60" descr="http://www.rf-u.ru/image/7525_4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www.rf-u.ru/image/7525_44_1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2C0D">
        <w:rPr>
          <w:rFonts w:ascii="Times New Roman" w:hAnsi="Times New Roman" w:cs="Times New Roman"/>
          <w:sz w:val="28"/>
          <w:szCs w:val="28"/>
        </w:rPr>
        <w:t>,</w:t>
      </w:r>
    </w:p>
    <w:p w:rsidR="000C2C0D" w:rsidRPr="000C2C0D" w:rsidRDefault="000C2C0D" w:rsidP="008D478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C2C0D">
        <w:rPr>
          <w:rFonts w:ascii="Times New Roman" w:hAnsi="Times New Roman" w:cs="Times New Roman"/>
          <w:sz w:val="28"/>
          <w:szCs w:val="28"/>
        </w:rPr>
        <w:t>где </w:t>
      </w:r>
      <w:r w:rsidRPr="000C2C0D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485900" cy="485775"/>
            <wp:effectExtent l="0" t="0" r="0" b="9525"/>
            <wp:docPr id="59" name="Рисунок 59" descr="http://www.rf-u.ru/image/7525_4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www.rf-u.ru/image/7525_45_1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2C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0C2C0D">
        <w:rPr>
          <w:rFonts w:ascii="Times New Roman" w:hAnsi="Times New Roman" w:cs="Times New Roman"/>
          <w:sz w:val="28"/>
          <w:szCs w:val="28"/>
        </w:rPr>
        <w:t>Еп</w:t>
      </w:r>
      <w:proofErr w:type="spellEnd"/>
      <w:proofErr w:type="gramEnd"/>
      <w:r w:rsidRPr="000C2C0D">
        <w:rPr>
          <w:rFonts w:ascii="Times New Roman" w:hAnsi="Times New Roman" w:cs="Times New Roman"/>
          <w:sz w:val="28"/>
          <w:szCs w:val="28"/>
        </w:rPr>
        <w:t xml:space="preserve"> = 40</w:t>
      </w:r>
    </w:p>
    <w:p w:rsidR="000C2C0D" w:rsidRPr="000C2C0D" w:rsidRDefault="000C2C0D" w:rsidP="000C2C0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C2C0D">
        <w:rPr>
          <w:rFonts w:ascii="Times New Roman" w:hAnsi="Times New Roman" w:cs="Times New Roman"/>
          <w:sz w:val="28"/>
          <w:szCs w:val="28"/>
        </w:rPr>
        <w:t>Находим напряжение, подводимое к делителю:</w:t>
      </w:r>
    </w:p>
    <w:p w:rsidR="000C2C0D" w:rsidRPr="000C2C0D" w:rsidRDefault="000C2C0D" w:rsidP="008D478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C2C0D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647825" cy="276225"/>
            <wp:effectExtent l="0" t="0" r="9525" b="9525"/>
            <wp:docPr id="58" name="Рисунок 58" descr="http://www.rf-u.ru/image/7525_4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www.rf-u.ru/image/7525_46_1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C0D" w:rsidRPr="000C2C0D" w:rsidRDefault="000C2C0D" w:rsidP="000C2C0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C2C0D">
        <w:rPr>
          <w:rFonts w:ascii="Times New Roman" w:hAnsi="Times New Roman" w:cs="Times New Roman"/>
          <w:sz w:val="28"/>
          <w:szCs w:val="28"/>
        </w:rPr>
        <w:t>Расчёт элементов, обеспечивающих рабочий режим транзистора:</w:t>
      </w:r>
    </w:p>
    <w:p w:rsidR="000C2C0D" w:rsidRPr="000C2C0D" w:rsidRDefault="000C2C0D" w:rsidP="000C2C0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C2C0D">
        <w:rPr>
          <w:rFonts w:ascii="Times New Roman" w:hAnsi="Times New Roman" w:cs="Times New Roman"/>
          <w:sz w:val="28"/>
          <w:szCs w:val="28"/>
        </w:rPr>
        <w:t>Коэффициент температурной нестабильности S = 3</w:t>
      </w:r>
    </w:p>
    <w:p w:rsidR="000C2C0D" w:rsidRPr="000C2C0D" w:rsidRDefault="000C2C0D" w:rsidP="000C2C0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C2C0D">
        <w:rPr>
          <w:rFonts w:ascii="Times New Roman" w:hAnsi="Times New Roman" w:cs="Times New Roman"/>
          <w:sz w:val="28"/>
          <w:szCs w:val="28"/>
        </w:rPr>
        <w:t>Сопротивление входной цепи транзистора:</w:t>
      </w:r>
    </w:p>
    <w:p w:rsidR="000C2C0D" w:rsidRPr="000C2C0D" w:rsidRDefault="000C2C0D" w:rsidP="008D478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C2C0D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314825" cy="238125"/>
            <wp:effectExtent l="0" t="0" r="0" b="9525"/>
            <wp:docPr id="57" name="Рисунок 57" descr="http://www.rf-u.ru/image/7525_4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www.rf-u.ru/image/7525_47_1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C0D" w:rsidRPr="000C2C0D" w:rsidRDefault="000C2C0D" w:rsidP="000C2C0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C2C0D">
        <w:rPr>
          <w:rFonts w:ascii="Times New Roman" w:hAnsi="Times New Roman" w:cs="Times New Roman"/>
          <w:sz w:val="28"/>
          <w:szCs w:val="28"/>
        </w:rPr>
        <w:t xml:space="preserve">Найдём </w:t>
      </w:r>
      <w:proofErr w:type="spellStart"/>
      <w:proofErr w:type="gramStart"/>
      <w:r w:rsidRPr="000C2C0D">
        <w:rPr>
          <w:rFonts w:ascii="Times New Roman" w:hAnsi="Times New Roman" w:cs="Times New Roman"/>
          <w:sz w:val="28"/>
          <w:szCs w:val="28"/>
        </w:rPr>
        <w:t>R</w:t>
      </w:r>
      <w:proofErr w:type="gramEnd"/>
      <w:r w:rsidRPr="000C2C0D">
        <w:rPr>
          <w:rFonts w:ascii="Times New Roman" w:hAnsi="Times New Roman" w:cs="Times New Roman"/>
          <w:sz w:val="28"/>
          <w:szCs w:val="28"/>
        </w:rPr>
        <w:t>б</w:t>
      </w:r>
      <w:proofErr w:type="spellEnd"/>
      <w:r w:rsidRPr="000C2C0D">
        <w:rPr>
          <w:rFonts w:ascii="Times New Roman" w:hAnsi="Times New Roman" w:cs="Times New Roman"/>
          <w:sz w:val="28"/>
          <w:szCs w:val="28"/>
        </w:rPr>
        <w:t>:</w:t>
      </w:r>
    </w:p>
    <w:p w:rsidR="000C2C0D" w:rsidRPr="000C2C0D" w:rsidRDefault="000C2C0D" w:rsidP="008D478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C2C0D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476625" cy="238125"/>
            <wp:effectExtent l="0" t="0" r="9525" b="9525"/>
            <wp:docPr id="56" name="Рисунок 56" descr="http://www.rf-u.ru/image/7525_48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www.rf-u.ru/image/7525_48_1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C0D" w:rsidRPr="000C2C0D" w:rsidRDefault="000C2C0D" w:rsidP="000C2C0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C2C0D">
        <w:rPr>
          <w:rFonts w:ascii="Times New Roman" w:hAnsi="Times New Roman" w:cs="Times New Roman"/>
          <w:sz w:val="28"/>
          <w:szCs w:val="28"/>
        </w:rPr>
        <w:t xml:space="preserve">Определяем значение </w:t>
      </w:r>
      <w:proofErr w:type="spellStart"/>
      <w:proofErr w:type="gramStart"/>
      <w:r w:rsidRPr="000C2C0D">
        <w:rPr>
          <w:rFonts w:ascii="Times New Roman" w:hAnsi="Times New Roman" w:cs="Times New Roman"/>
          <w:sz w:val="28"/>
          <w:szCs w:val="28"/>
        </w:rPr>
        <w:t>R</w:t>
      </w:r>
      <w:proofErr w:type="gramEnd"/>
      <w:r w:rsidRPr="000C2C0D">
        <w:rPr>
          <w:rFonts w:ascii="Times New Roman" w:hAnsi="Times New Roman" w:cs="Times New Roman"/>
          <w:sz w:val="28"/>
          <w:szCs w:val="28"/>
        </w:rPr>
        <w:t>э</w:t>
      </w:r>
      <w:proofErr w:type="spellEnd"/>
      <w:r w:rsidRPr="000C2C0D">
        <w:rPr>
          <w:rFonts w:ascii="Times New Roman" w:hAnsi="Times New Roman" w:cs="Times New Roman"/>
          <w:sz w:val="28"/>
          <w:szCs w:val="28"/>
        </w:rPr>
        <w:t>:</w:t>
      </w:r>
    </w:p>
    <w:p w:rsidR="000C2C0D" w:rsidRPr="000C2C0D" w:rsidRDefault="000C2C0D" w:rsidP="008D478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C2C0D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590675" cy="466725"/>
            <wp:effectExtent l="0" t="0" r="9525" b="9525"/>
            <wp:docPr id="55" name="Рисунок 55" descr="http://www.rf-u.ru/image/7525_49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www.rf-u.ru/image/7525_49_1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C0D" w:rsidRPr="000C2C0D" w:rsidRDefault="000C2C0D" w:rsidP="000C2C0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C2C0D">
        <w:rPr>
          <w:rFonts w:ascii="Times New Roman" w:hAnsi="Times New Roman" w:cs="Times New Roman"/>
          <w:sz w:val="28"/>
          <w:szCs w:val="28"/>
        </w:rPr>
        <w:t>Находим значения R1 и R2:</w:t>
      </w:r>
    </w:p>
    <w:p w:rsidR="000C2C0D" w:rsidRPr="000C2C0D" w:rsidRDefault="000C2C0D" w:rsidP="008D478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C2C0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1790700" cy="1028700"/>
            <wp:effectExtent l="0" t="0" r="0" b="0"/>
            <wp:docPr id="54" name="Рисунок 54" descr="http://www.rf-u.ru/image/7525_5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www.rf-u.ru/image/7525_50_1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C0D" w:rsidRPr="000C2C0D" w:rsidRDefault="000C2C0D" w:rsidP="000C2C0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C2C0D">
        <w:rPr>
          <w:rFonts w:ascii="Times New Roman" w:hAnsi="Times New Roman" w:cs="Times New Roman"/>
          <w:sz w:val="28"/>
          <w:szCs w:val="28"/>
        </w:rPr>
        <w:t xml:space="preserve">Напряжение базы </w:t>
      </w:r>
      <w:proofErr w:type="spellStart"/>
      <w:proofErr w:type="gramStart"/>
      <w:r w:rsidRPr="000C2C0D">
        <w:rPr>
          <w:rFonts w:ascii="Times New Roman" w:hAnsi="Times New Roman" w:cs="Times New Roman"/>
          <w:sz w:val="28"/>
          <w:szCs w:val="28"/>
        </w:rPr>
        <w:t>U</w:t>
      </w:r>
      <w:proofErr w:type="gramEnd"/>
      <w:r w:rsidRPr="000C2C0D">
        <w:rPr>
          <w:rFonts w:ascii="Times New Roman" w:hAnsi="Times New Roman" w:cs="Times New Roman"/>
          <w:sz w:val="28"/>
          <w:szCs w:val="28"/>
        </w:rPr>
        <w:t>бп</w:t>
      </w:r>
      <w:proofErr w:type="spellEnd"/>
      <w:r w:rsidRPr="000C2C0D">
        <w:rPr>
          <w:rFonts w:ascii="Times New Roman" w:hAnsi="Times New Roman" w:cs="Times New Roman"/>
          <w:sz w:val="28"/>
          <w:szCs w:val="28"/>
        </w:rPr>
        <w:t xml:space="preserve"> в состоянии покоя:</w:t>
      </w:r>
    </w:p>
    <w:p w:rsidR="000C2C0D" w:rsidRPr="000C2C0D" w:rsidRDefault="000C2C0D" w:rsidP="008D478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C2C0D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809875" cy="238125"/>
            <wp:effectExtent l="0" t="0" r="9525" b="9525"/>
            <wp:docPr id="53" name="Рисунок 53" descr="http://www.rf-u.ru/image/7525_5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www.rf-u.ru/image/7525_51_1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C0D" w:rsidRPr="000C2C0D" w:rsidRDefault="000C2C0D" w:rsidP="000C2C0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C2C0D">
        <w:rPr>
          <w:rFonts w:ascii="Times New Roman" w:hAnsi="Times New Roman" w:cs="Times New Roman"/>
          <w:sz w:val="28"/>
          <w:szCs w:val="28"/>
        </w:rPr>
        <w:t>Определяем ток в цепи делителя базы:</w:t>
      </w:r>
    </w:p>
    <w:p w:rsidR="000C2C0D" w:rsidRPr="000C2C0D" w:rsidRDefault="000C2C0D" w:rsidP="008D478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C2C0D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562100" cy="495300"/>
            <wp:effectExtent l="0" t="0" r="0" b="0"/>
            <wp:docPr id="52" name="Рисунок 52" descr="http://www.rf-u.ru/image/7525_5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www.rf-u.ru/image/7525_52_1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C0D" w:rsidRPr="000C2C0D" w:rsidRDefault="000C2C0D" w:rsidP="000C2C0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C2C0D">
        <w:rPr>
          <w:rFonts w:ascii="Times New Roman" w:hAnsi="Times New Roman" w:cs="Times New Roman"/>
          <w:sz w:val="28"/>
          <w:szCs w:val="28"/>
        </w:rPr>
        <w:t xml:space="preserve">Ток </w:t>
      </w:r>
      <w:proofErr w:type="spellStart"/>
      <w:proofErr w:type="gramStart"/>
      <w:r w:rsidRPr="000C2C0D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0C2C0D">
        <w:rPr>
          <w:rFonts w:ascii="Times New Roman" w:hAnsi="Times New Roman" w:cs="Times New Roman"/>
          <w:sz w:val="28"/>
          <w:szCs w:val="28"/>
        </w:rPr>
        <w:t>д</w:t>
      </w:r>
      <w:proofErr w:type="spellEnd"/>
      <w:r w:rsidRPr="000C2C0D">
        <w:rPr>
          <w:rFonts w:ascii="Times New Roman" w:hAnsi="Times New Roman" w:cs="Times New Roman"/>
          <w:sz w:val="28"/>
          <w:szCs w:val="28"/>
        </w:rPr>
        <w:t xml:space="preserve"> должен в (2...5) раз превышать </w:t>
      </w:r>
      <w:proofErr w:type="spellStart"/>
      <w:r w:rsidRPr="000C2C0D">
        <w:rPr>
          <w:rFonts w:ascii="Times New Roman" w:hAnsi="Times New Roman" w:cs="Times New Roman"/>
          <w:sz w:val="28"/>
          <w:szCs w:val="28"/>
        </w:rPr>
        <w:t>Iбп</w:t>
      </w:r>
      <w:proofErr w:type="spellEnd"/>
    </w:p>
    <w:p w:rsidR="000C2C0D" w:rsidRPr="000C2C0D" w:rsidRDefault="000C2C0D" w:rsidP="000C2C0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C2C0D">
        <w:rPr>
          <w:rFonts w:ascii="Times New Roman" w:hAnsi="Times New Roman" w:cs="Times New Roman"/>
          <w:sz w:val="28"/>
          <w:szCs w:val="28"/>
        </w:rPr>
        <w:t xml:space="preserve">Сопротивление </w:t>
      </w:r>
      <w:proofErr w:type="spellStart"/>
      <w:proofErr w:type="gramStart"/>
      <w:r w:rsidRPr="000C2C0D">
        <w:rPr>
          <w:rFonts w:ascii="Times New Roman" w:hAnsi="Times New Roman" w:cs="Times New Roman"/>
          <w:sz w:val="28"/>
          <w:szCs w:val="28"/>
        </w:rPr>
        <w:t>R</w:t>
      </w:r>
      <w:proofErr w:type="gramEnd"/>
      <w:r w:rsidRPr="000C2C0D">
        <w:rPr>
          <w:rFonts w:ascii="Times New Roman" w:hAnsi="Times New Roman" w:cs="Times New Roman"/>
          <w:sz w:val="28"/>
          <w:szCs w:val="28"/>
        </w:rPr>
        <w:t>ф</w:t>
      </w:r>
      <w:proofErr w:type="spellEnd"/>
      <w:r w:rsidRPr="000C2C0D">
        <w:rPr>
          <w:rFonts w:ascii="Times New Roman" w:hAnsi="Times New Roman" w:cs="Times New Roman"/>
          <w:sz w:val="28"/>
          <w:szCs w:val="28"/>
        </w:rPr>
        <w:t xml:space="preserve"> фильтра находим по формуле:</w:t>
      </w:r>
    </w:p>
    <w:p w:rsidR="000C2C0D" w:rsidRPr="000C2C0D" w:rsidRDefault="000C2C0D" w:rsidP="008D478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C2C0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1762125" cy="571500"/>
            <wp:effectExtent l="0" t="0" r="9525" b="0"/>
            <wp:docPr id="51" name="Рисунок 51" descr="http://www.rf-u.ru/image/7525_5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www.rf-u.ru/image/7525_53_1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C0D" w:rsidRPr="000C2C0D" w:rsidRDefault="000C2C0D" w:rsidP="000C2C0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C2C0D">
        <w:rPr>
          <w:rFonts w:ascii="Times New Roman" w:hAnsi="Times New Roman" w:cs="Times New Roman"/>
          <w:sz w:val="28"/>
          <w:szCs w:val="28"/>
        </w:rPr>
        <w:t xml:space="preserve">Для нахождения </w:t>
      </w:r>
      <w:proofErr w:type="spellStart"/>
      <w:r w:rsidRPr="000C2C0D">
        <w:rPr>
          <w:rFonts w:ascii="Times New Roman" w:hAnsi="Times New Roman" w:cs="Times New Roman"/>
          <w:sz w:val="28"/>
          <w:szCs w:val="28"/>
        </w:rPr>
        <w:t>rk</w:t>
      </w:r>
      <w:proofErr w:type="spellEnd"/>
      <w:r w:rsidRPr="000C2C0D">
        <w:rPr>
          <w:rFonts w:ascii="Times New Roman" w:hAnsi="Times New Roman" w:cs="Times New Roman"/>
          <w:sz w:val="28"/>
          <w:szCs w:val="28"/>
        </w:rPr>
        <w:t xml:space="preserve"> применим 2-й закон Кирхгофа к выходной цепи коллектора:</w:t>
      </w:r>
    </w:p>
    <w:p w:rsidR="000C2C0D" w:rsidRPr="000C2C0D" w:rsidRDefault="000C2C0D" w:rsidP="008D478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C2C0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3190875" cy="533400"/>
            <wp:effectExtent l="0" t="0" r="9525" b="0"/>
            <wp:docPr id="50" name="Рисунок 50" descr="http://www.rf-u.ru/image/7525_5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www.rf-u.ru/image/7525_54_1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C0D" w:rsidRPr="000C2C0D" w:rsidRDefault="000C2C0D" w:rsidP="000C2C0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C2C0D">
        <w:rPr>
          <w:rFonts w:ascii="Times New Roman" w:hAnsi="Times New Roman" w:cs="Times New Roman"/>
          <w:sz w:val="28"/>
          <w:szCs w:val="28"/>
        </w:rPr>
        <w:t>Поверочный расчёт коэффициента температурной нестабильности S:</w:t>
      </w:r>
    </w:p>
    <w:p w:rsidR="000C2C0D" w:rsidRPr="000C2C0D" w:rsidRDefault="000C2C0D" w:rsidP="008D478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C2C0D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010025" cy="561975"/>
            <wp:effectExtent l="0" t="0" r="0" b="9525"/>
            <wp:docPr id="49" name="Рисунок 49" descr="http://www.rf-u.ru/image/7525_5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www.rf-u.ru/image/7525_55_1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C0D" w:rsidRPr="000C2C0D" w:rsidRDefault="000C2C0D" w:rsidP="000C2C0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C2C0D">
        <w:rPr>
          <w:rFonts w:ascii="Times New Roman" w:hAnsi="Times New Roman" w:cs="Times New Roman"/>
          <w:sz w:val="28"/>
          <w:szCs w:val="28"/>
        </w:rPr>
        <w:t>Расчет номинальных значений ёмкостей:</w:t>
      </w:r>
    </w:p>
    <w:p w:rsidR="000C2C0D" w:rsidRPr="000C2C0D" w:rsidRDefault="000C2C0D" w:rsidP="000C2C0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C2C0D">
        <w:rPr>
          <w:rFonts w:ascii="Times New Roman" w:hAnsi="Times New Roman" w:cs="Times New Roman"/>
          <w:sz w:val="28"/>
          <w:szCs w:val="28"/>
        </w:rPr>
        <w:t xml:space="preserve">Ёмкость </w:t>
      </w:r>
      <w:proofErr w:type="spellStart"/>
      <w:r w:rsidRPr="000C2C0D">
        <w:rPr>
          <w:rFonts w:ascii="Times New Roman" w:hAnsi="Times New Roman" w:cs="Times New Roman"/>
          <w:sz w:val="28"/>
          <w:szCs w:val="28"/>
        </w:rPr>
        <w:t>Сф</w:t>
      </w:r>
      <w:proofErr w:type="spellEnd"/>
      <w:r w:rsidRPr="000C2C0D">
        <w:rPr>
          <w:rFonts w:ascii="Times New Roman" w:hAnsi="Times New Roman" w:cs="Times New Roman"/>
          <w:sz w:val="28"/>
          <w:szCs w:val="28"/>
        </w:rPr>
        <w:t xml:space="preserve"> определяется из условия получения необходимой фильтрации питающего напряжения:</w:t>
      </w:r>
    </w:p>
    <w:p w:rsidR="000C2C0D" w:rsidRPr="000C2C0D" w:rsidRDefault="000C2C0D" w:rsidP="008D478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C2C0D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905000" cy="523875"/>
            <wp:effectExtent l="0" t="0" r="0" b="9525"/>
            <wp:docPr id="48" name="Рисунок 48" descr="http://www.rf-u.ru/image/7525_5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www.rf-u.ru/image/7525_56_1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C0D" w:rsidRPr="000C2C0D" w:rsidRDefault="000C2C0D" w:rsidP="000C2C0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C2C0D">
        <w:rPr>
          <w:rFonts w:ascii="Times New Roman" w:hAnsi="Times New Roman" w:cs="Times New Roman"/>
          <w:sz w:val="28"/>
          <w:szCs w:val="28"/>
        </w:rPr>
        <w:t>Расчёт значений ёмкостей С</w:t>
      </w:r>
      <w:proofErr w:type="gramStart"/>
      <w:r w:rsidRPr="000C2C0D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0C2C0D">
        <w:rPr>
          <w:rFonts w:ascii="Times New Roman" w:hAnsi="Times New Roman" w:cs="Times New Roman"/>
          <w:sz w:val="28"/>
          <w:szCs w:val="28"/>
        </w:rPr>
        <w:t xml:space="preserve">,С2 и </w:t>
      </w:r>
      <w:proofErr w:type="spellStart"/>
      <w:r w:rsidRPr="000C2C0D">
        <w:rPr>
          <w:rFonts w:ascii="Times New Roman" w:hAnsi="Times New Roman" w:cs="Times New Roman"/>
          <w:sz w:val="28"/>
          <w:szCs w:val="28"/>
        </w:rPr>
        <w:t>Сэ</w:t>
      </w:r>
      <w:proofErr w:type="spellEnd"/>
      <w:r w:rsidRPr="000C2C0D">
        <w:rPr>
          <w:rFonts w:ascii="Times New Roman" w:hAnsi="Times New Roman" w:cs="Times New Roman"/>
          <w:sz w:val="28"/>
          <w:szCs w:val="28"/>
        </w:rPr>
        <w:t xml:space="preserve"> производятся по формулам:</w:t>
      </w:r>
    </w:p>
    <w:p w:rsidR="000C2C0D" w:rsidRPr="000C2C0D" w:rsidRDefault="000C2C0D" w:rsidP="008D478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C2C0D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857500" cy="1657350"/>
            <wp:effectExtent l="0" t="0" r="0" b="0"/>
            <wp:docPr id="47" name="Рисунок 47" descr="http://www.rf-u.ru/image/7525_5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www.rf-u.ru/image/7525_57_1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C0D" w:rsidRPr="000C2C0D" w:rsidRDefault="000C2C0D" w:rsidP="000C2C0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C2C0D">
        <w:rPr>
          <w:rFonts w:ascii="Times New Roman" w:hAnsi="Times New Roman" w:cs="Times New Roman"/>
          <w:sz w:val="28"/>
          <w:szCs w:val="28"/>
        </w:rPr>
        <w:t>где </w:t>
      </w:r>
      <w:r w:rsidRPr="000C2C0D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714625" cy="238125"/>
            <wp:effectExtent l="0" t="0" r="9525" b="9525"/>
            <wp:docPr id="46" name="Рисунок 46" descr="http://www.rf-u.ru/image/7525_58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www.rf-u.ru/image/7525_58_1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C0D" w:rsidRPr="000C2C0D" w:rsidRDefault="000C2C0D" w:rsidP="008D478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C2C0D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114675" cy="771525"/>
            <wp:effectExtent l="0" t="0" r="9525" b="9525"/>
            <wp:docPr id="45" name="Рисунок 45" descr="http://www.rf-u.ru/image/7525_59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www.rf-u.ru/image/7525_59_1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C0D" w:rsidRDefault="000C2C0D" w:rsidP="003176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1760E" w:rsidRPr="00FF7DAA" w:rsidRDefault="00FF7DAA" w:rsidP="0031760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7DAA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FF7DAA" w:rsidRDefault="00FF7DAA" w:rsidP="00FF7D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7DAA">
        <w:rPr>
          <w:rFonts w:ascii="Times New Roman" w:hAnsi="Times New Roman" w:cs="Times New Roman"/>
          <w:sz w:val="28"/>
          <w:szCs w:val="28"/>
        </w:rPr>
        <w:t xml:space="preserve">На основе использования универсальных аппаратов для ультразвуковой хирургии разработаны методики </w:t>
      </w:r>
      <w:proofErr w:type="gramStart"/>
      <w:r w:rsidRPr="00FF7DAA">
        <w:rPr>
          <w:rFonts w:ascii="Times New Roman" w:hAnsi="Times New Roman" w:cs="Times New Roman"/>
          <w:sz w:val="28"/>
          <w:szCs w:val="28"/>
        </w:rPr>
        <w:t>ультразвуковом</w:t>
      </w:r>
      <w:proofErr w:type="gramEnd"/>
      <w:r w:rsidRPr="00FF7DAA">
        <w:rPr>
          <w:rFonts w:ascii="Times New Roman" w:hAnsi="Times New Roman" w:cs="Times New Roman"/>
          <w:sz w:val="28"/>
          <w:szCs w:val="28"/>
        </w:rPr>
        <w:t xml:space="preserve"> обработки поверхности ран, включающих раны послеоперационные, обеспечивающие очистку поверхности ран от некротической и поврежденной ткани, быструю диффузию </w:t>
      </w:r>
      <w:proofErr w:type="spellStart"/>
      <w:r w:rsidRPr="00FF7DAA">
        <w:rPr>
          <w:rFonts w:ascii="Times New Roman" w:hAnsi="Times New Roman" w:cs="Times New Roman"/>
          <w:sz w:val="28"/>
          <w:szCs w:val="28"/>
        </w:rPr>
        <w:t>дезинфинирующих</w:t>
      </w:r>
      <w:proofErr w:type="spellEnd"/>
      <w:r w:rsidRPr="00FF7DAA">
        <w:rPr>
          <w:rFonts w:ascii="Times New Roman" w:hAnsi="Times New Roman" w:cs="Times New Roman"/>
          <w:sz w:val="28"/>
          <w:szCs w:val="28"/>
        </w:rPr>
        <w:t xml:space="preserve"> и лекарственных веществ, растворяемых в жидкостях и активизацию защитных регенерационных возможностей организма.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F7DAA" w:rsidRPr="00E2505E" w:rsidRDefault="00FF7DAA" w:rsidP="00FF7DAA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E2505E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  <w:bookmarkEnd w:id="0"/>
    </w:p>
    <w:p w:rsidR="00FF7DAA" w:rsidRPr="00FF7DAA" w:rsidRDefault="00FF7DAA" w:rsidP="00FF7DA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FF7DAA">
        <w:rPr>
          <w:rFonts w:ascii="Times New Roman" w:hAnsi="Times New Roman" w:cs="Times New Roman"/>
          <w:sz w:val="28"/>
          <w:szCs w:val="28"/>
        </w:rPr>
        <w:t xml:space="preserve">. </w:t>
      </w:r>
      <w:hyperlink r:id="rId61" w:history="1"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http://www.rf-u.ru/referaty_po_radioelektronike/kursovaya_rabota_vybor_i_raschet.php</w:t>
        </w:r>
      </w:hyperlink>
    </w:p>
    <w:p w:rsidR="00FF7DAA" w:rsidRPr="00FF7DAA" w:rsidRDefault="00FF7DAA" w:rsidP="00FF7DA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hyperlink r:id="rId62" w:history="1"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www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geokrilov</w:t>
        </w:r>
        <w:proofErr w:type="spellEnd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com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design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html</w:t>
        </w:r>
      </w:hyperlink>
    </w:p>
    <w:p w:rsidR="00FF7DAA" w:rsidRPr="00FF7DAA" w:rsidRDefault="00FF7DAA" w:rsidP="00FF7DA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hyperlink r:id="rId63" w:history="1"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proofErr w:type="spellStart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studopedia</w:t>
        </w:r>
        <w:proofErr w:type="spellEnd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su</w:t>
        </w:r>
        <w:proofErr w:type="spellEnd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/14_12143_</w:t>
        </w:r>
        <w:proofErr w:type="spellStart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raschet</w:t>
        </w:r>
        <w:proofErr w:type="spellEnd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vihodnogo</w:t>
        </w:r>
        <w:proofErr w:type="spellEnd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kaskada</w:t>
        </w:r>
        <w:proofErr w:type="spellEnd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usilitelya</w:t>
        </w:r>
        <w:proofErr w:type="spellEnd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html</w:t>
        </w:r>
      </w:hyperlink>
    </w:p>
    <w:p w:rsidR="00FF7DAA" w:rsidRPr="00FF7DAA" w:rsidRDefault="00FF7DAA" w:rsidP="00FF7DA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hyperlink r:id="rId64" w:history="1"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books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ifmo</w:t>
        </w:r>
        <w:proofErr w:type="spellEnd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ru</w:t>
        </w:r>
        <w:proofErr w:type="spellEnd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file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pdf</w:t>
        </w:r>
        <w:proofErr w:type="spellEnd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/1244.</w:t>
        </w:r>
        <w:proofErr w:type="spellStart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pdf</w:t>
        </w:r>
        <w:proofErr w:type="spellEnd"/>
      </w:hyperlink>
    </w:p>
    <w:p w:rsidR="00FF7DAA" w:rsidRPr="00FF7DAA" w:rsidRDefault="00FF7DAA" w:rsidP="00FF7DA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hyperlink r:id="rId65" w:history="1"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proofErr w:type="spellStart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xreferat</w:t>
        </w:r>
        <w:proofErr w:type="spellEnd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com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/38/905-1-</w:t>
        </w:r>
        <w:proofErr w:type="spellStart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apparat</w:t>
        </w:r>
        <w:proofErr w:type="spellEnd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dlya</w:t>
        </w:r>
        <w:proofErr w:type="spellEnd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ul</w:t>
        </w:r>
        <w:proofErr w:type="spellEnd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trazvukovoiy</w:t>
        </w:r>
        <w:proofErr w:type="spellEnd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terapii</w:t>
        </w:r>
        <w:proofErr w:type="spellEnd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obobshennaya</w:t>
        </w:r>
        <w:proofErr w:type="spellEnd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struktura</w:t>
        </w:r>
        <w:proofErr w:type="spellEnd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primenenie</w:t>
        </w:r>
        <w:proofErr w:type="spellEnd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ul</w:t>
        </w:r>
        <w:proofErr w:type="spellEnd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trazvuka</w:t>
        </w:r>
        <w:proofErr w:type="spellEnd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v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hirurgii</w:t>
        </w:r>
        <w:proofErr w:type="spellEnd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html</w:t>
        </w:r>
      </w:hyperlink>
    </w:p>
    <w:p w:rsidR="00FF7DAA" w:rsidRPr="00FF7DAA" w:rsidRDefault="00FF7DAA" w:rsidP="00FF7DA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6. </w:t>
      </w:r>
      <w:hyperlink r:id="rId66" w:history="1"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proofErr w:type="spellStart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referat</w:t>
        </w:r>
        <w:proofErr w:type="spellEnd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web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com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/%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0%90%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BF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BF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1%80%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1%82-%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4%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BB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1%8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F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-%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1%83%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BB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1%8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1%82%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1%80%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7%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2%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1%83%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BA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BE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2%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BE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9-%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1%82%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5%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1%80%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</w:t>
        </w:r>
        <w:proofErr w:type="gramEnd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BF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8%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8-%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BE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1%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BE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1%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1%89%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5%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1%8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F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-%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1%81%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1%82%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1%80%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1%83%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BA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1%82%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1%83%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1%80%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0-%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BF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1%80%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8%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BC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5%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5%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8%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5-%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1%83%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BB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1%8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1%82%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1%80%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7%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2%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1%83%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BA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0-%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2-%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1%85%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8%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1%80%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1%83%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1%80%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3%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8%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0%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8.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html</w:t>
        </w:r>
      </w:hyperlink>
    </w:p>
    <w:p w:rsidR="00FF7DAA" w:rsidRPr="00FF7DAA" w:rsidRDefault="00FF7DAA" w:rsidP="00FF7DA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hyperlink r:id="rId67" w:history="1"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proofErr w:type="spellStart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electronix</w:t>
        </w:r>
        <w:proofErr w:type="spellEnd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ru</w:t>
        </w:r>
        <w:proofErr w:type="spellEnd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forum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index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php</w:t>
        </w:r>
        <w:proofErr w:type="spellEnd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?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act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=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attach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&amp;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type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=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post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&amp;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id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=87616</w:t>
        </w:r>
      </w:hyperlink>
    </w:p>
    <w:p w:rsidR="00FF7DAA" w:rsidRPr="00FF7DAA" w:rsidRDefault="00FF7DAA" w:rsidP="00FF7DA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hyperlink r:id="rId68" w:history="1"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s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1921687209.</w:t>
        </w:r>
        <w:proofErr w:type="spellStart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narod</w:t>
        </w:r>
        <w:proofErr w:type="spellEnd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ru</w:t>
        </w:r>
        <w:proofErr w:type="spellEnd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/5</w:t>
        </w:r>
        <w:proofErr w:type="spellStart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sem</w:t>
        </w:r>
        <w:proofErr w:type="spellEnd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course</w:t>
        </w:r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185/</w:t>
        </w:r>
        <w:proofErr w:type="spellStart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kurs</w:t>
        </w:r>
        <w:proofErr w:type="spellEnd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-1.</w:t>
        </w:r>
        <w:proofErr w:type="spellStart"/>
        <w:r w:rsidRPr="00FF7DA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htm</w:t>
        </w:r>
        <w:proofErr w:type="spellEnd"/>
      </w:hyperlink>
    </w:p>
    <w:p w:rsidR="00FF7DAA" w:rsidRPr="00FF7DAA" w:rsidRDefault="00FF7DAA" w:rsidP="00FF7DA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FF7DA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FF7DAA">
        <w:rPr>
          <w:rFonts w:ascii="Times New Roman" w:hAnsi="Times New Roman" w:cs="Times New Roman"/>
          <w:sz w:val="28"/>
          <w:szCs w:val="28"/>
        </w:rPr>
        <w:t>://</w:t>
      </w:r>
      <w:r w:rsidRPr="00FF7DAA">
        <w:rPr>
          <w:rFonts w:ascii="Times New Roman" w:hAnsi="Times New Roman" w:cs="Times New Roman"/>
          <w:sz w:val="28"/>
          <w:szCs w:val="28"/>
          <w:lang w:val="en-US"/>
        </w:rPr>
        <w:t>works</w:t>
      </w:r>
      <w:r w:rsidRPr="00FF7DA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F7DAA">
        <w:rPr>
          <w:rFonts w:ascii="Times New Roman" w:hAnsi="Times New Roman" w:cs="Times New Roman"/>
          <w:sz w:val="28"/>
          <w:szCs w:val="28"/>
          <w:lang w:val="en-US"/>
        </w:rPr>
        <w:t>tarefer</w:t>
      </w:r>
      <w:proofErr w:type="spellEnd"/>
      <w:r w:rsidRPr="00FF7DA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F7DAA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FF7DAA">
        <w:rPr>
          <w:rFonts w:ascii="Times New Roman" w:hAnsi="Times New Roman" w:cs="Times New Roman"/>
          <w:sz w:val="28"/>
          <w:szCs w:val="28"/>
        </w:rPr>
        <w:t>/71/100100/</w:t>
      </w:r>
      <w:r w:rsidRPr="00FF7DAA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FF7DAA">
        <w:rPr>
          <w:rFonts w:ascii="Times New Roman" w:hAnsi="Times New Roman" w:cs="Times New Roman"/>
          <w:sz w:val="28"/>
          <w:szCs w:val="28"/>
        </w:rPr>
        <w:t>.</w:t>
      </w:r>
      <w:r w:rsidRPr="00FF7DAA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sectPr w:rsidR="00FF7DAA" w:rsidRPr="00FF7DAA" w:rsidSect="00E261C2">
      <w:footerReference w:type="default" r:id="rId69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E57" w:rsidRDefault="00693E57" w:rsidP="00E8366B">
      <w:pPr>
        <w:spacing w:after="0" w:line="240" w:lineRule="auto"/>
      </w:pPr>
      <w:r>
        <w:separator/>
      </w:r>
    </w:p>
  </w:endnote>
  <w:endnote w:type="continuationSeparator" w:id="0">
    <w:p w:rsidR="00693E57" w:rsidRDefault="00693E57" w:rsidP="00E83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251784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C2C0D" w:rsidRPr="00E8366B" w:rsidRDefault="000C2C0D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8366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8366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8366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2505E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E8366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C2C0D" w:rsidRDefault="000C2C0D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889633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C2C0D" w:rsidRPr="00E8366B" w:rsidRDefault="000C2C0D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8366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8366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8366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2505E">
          <w:rPr>
            <w:rFonts w:ascii="Times New Roman" w:hAnsi="Times New Roman" w:cs="Times New Roman"/>
            <w:noProof/>
            <w:sz w:val="28"/>
            <w:szCs w:val="28"/>
          </w:rPr>
          <w:t>16</w:t>
        </w:r>
        <w:r w:rsidRPr="00E8366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C2C0D" w:rsidRDefault="000C2C0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E57" w:rsidRDefault="00693E57" w:rsidP="00E8366B">
      <w:pPr>
        <w:spacing w:after="0" w:line="240" w:lineRule="auto"/>
      </w:pPr>
      <w:r>
        <w:separator/>
      </w:r>
    </w:p>
  </w:footnote>
  <w:footnote w:type="continuationSeparator" w:id="0">
    <w:p w:rsidR="00693E57" w:rsidRDefault="00693E57" w:rsidP="00E83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232B2"/>
    <w:multiLevelType w:val="multilevel"/>
    <w:tmpl w:val="29C600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E8F"/>
    <w:rsid w:val="000C2C0D"/>
    <w:rsid w:val="000E71DE"/>
    <w:rsid w:val="0015579F"/>
    <w:rsid w:val="001A3E04"/>
    <w:rsid w:val="0031760E"/>
    <w:rsid w:val="00381447"/>
    <w:rsid w:val="004159B3"/>
    <w:rsid w:val="004E387A"/>
    <w:rsid w:val="005B5D79"/>
    <w:rsid w:val="00624E8F"/>
    <w:rsid w:val="0064511B"/>
    <w:rsid w:val="00693E57"/>
    <w:rsid w:val="007F723E"/>
    <w:rsid w:val="008D4786"/>
    <w:rsid w:val="0094413F"/>
    <w:rsid w:val="00B317D3"/>
    <w:rsid w:val="00CA71F6"/>
    <w:rsid w:val="00E2505E"/>
    <w:rsid w:val="00E261C2"/>
    <w:rsid w:val="00E8366B"/>
    <w:rsid w:val="00FF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4E8F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5B5D79"/>
  </w:style>
  <w:style w:type="paragraph" w:styleId="a4">
    <w:name w:val="Normal (Web)"/>
    <w:basedOn w:val="a"/>
    <w:uiPriority w:val="99"/>
    <w:semiHidden/>
    <w:unhideWhenUsed/>
    <w:rsid w:val="005B5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83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366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836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8366B"/>
  </w:style>
  <w:style w:type="paragraph" w:styleId="a9">
    <w:name w:val="footer"/>
    <w:basedOn w:val="a"/>
    <w:link w:val="aa"/>
    <w:uiPriority w:val="99"/>
    <w:unhideWhenUsed/>
    <w:rsid w:val="00E836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8366B"/>
  </w:style>
  <w:style w:type="paragraph" w:styleId="ab">
    <w:name w:val="List Paragraph"/>
    <w:basedOn w:val="a"/>
    <w:uiPriority w:val="34"/>
    <w:qFormat/>
    <w:rsid w:val="00FF7D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4E8F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5B5D79"/>
  </w:style>
  <w:style w:type="paragraph" w:styleId="a4">
    <w:name w:val="Normal (Web)"/>
    <w:basedOn w:val="a"/>
    <w:uiPriority w:val="99"/>
    <w:semiHidden/>
    <w:unhideWhenUsed/>
    <w:rsid w:val="005B5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83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366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836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8366B"/>
  </w:style>
  <w:style w:type="paragraph" w:styleId="a9">
    <w:name w:val="footer"/>
    <w:basedOn w:val="a"/>
    <w:link w:val="aa"/>
    <w:uiPriority w:val="99"/>
    <w:unhideWhenUsed/>
    <w:rsid w:val="00E836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8366B"/>
  </w:style>
  <w:style w:type="paragraph" w:styleId="ab">
    <w:name w:val="List Paragraph"/>
    <w:basedOn w:val="a"/>
    <w:uiPriority w:val="34"/>
    <w:qFormat/>
    <w:rsid w:val="00FF7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eferat-web.com/%D0%90%D0%BF%D0%BF%D0%B0%D1%80%D0%B0%D1%82-%D0%B4%D0%BB%D1%8F-%D1%83%D0%BB%D1%8C%D1%82%D1%80%D0%B0%D0%B7%D0%B2%D1%83%D0%BA%D0%BE%D0%B2%D0%BE%D0%B9-%D1%82%D0%B5%D1%80%D0%B0%D0%BF%D0%B8%D0%B8-%D0%BE%D0%B1%D0%BE%D0%B1%D1%89%D0%B5%D0%BD%D0%BD%D0%B0%D1%8F-%D1%81%D1%82%D1%80%D1%83%D0%BA%D1%82%D1%83%D1%80%D0%B0-%D0%BF%D1%80%D0%B8%D0%BC%D0%B5%D0%BD%D0%B5%D0%BD%D0%B8%D0%B5-%D1%83%D0%BB%D1%8C%D1%82%D1%80%D0%B0%D0%B7%D0%B2%D1%83%D0%BA%D0%B0-%D0%B2-%D1%85%D0%B8%D1%80%D1%83%D1%80%D0%B3%D0%B8%D0%B8.html" TargetMode="External"/><Relationship Id="rId18" Type="http://schemas.openxmlformats.org/officeDocument/2006/relationships/image" Target="media/image2.jpeg"/><Relationship Id="rId26" Type="http://schemas.openxmlformats.org/officeDocument/2006/relationships/image" Target="media/image10.gif"/><Relationship Id="rId39" Type="http://schemas.openxmlformats.org/officeDocument/2006/relationships/image" Target="media/image23.gif"/><Relationship Id="rId21" Type="http://schemas.openxmlformats.org/officeDocument/2006/relationships/image" Target="media/image5.gif"/><Relationship Id="rId34" Type="http://schemas.openxmlformats.org/officeDocument/2006/relationships/image" Target="media/image18.gif"/><Relationship Id="rId42" Type="http://schemas.openxmlformats.org/officeDocument/2006/relationships/image" Target="media/image26.jpeg"/><Relationship Id="rId47" Type="http://schemas.openxmlformats.org/officeDocument/2006/relationships/image" Target="media/image31.png"/><Relationship Id="rId50" Type="http://schemas.openxmlformats.org/officeDocument/2006/relationships/image" Target="media/image34.png"/><Relationship Id="rId55" Type="http://schemas.openxmlformats.org/officeDocument/2006/relationships/image" Target="media/image39.png"/><Relationship Id="rId63" Type="http://schemas.openxmlformats.org/officeDocument/2006/relationships/hyperlink" Target="http://studopedia.su/14_12143_raschet-vihodnogo-kaskada-usilitelya.html" TargetMode="External"/><Relationship Id="rId68" Type="http://schemas.openxmlformats.org/officeDocument/2006/relationships/hyperlink" Target="http://s1921687209.narod.ru/5sem/course185/kurs-1.htm" TargetMode="External"/><Relationship Id="rId7" Type="http://schemas.openxmlformats.org/officeDocument/2006/relationships/footnotes" Target="foot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9" Type="http://schemas.openxmlformats.org/officeDocument/2006/relationships/image" Target="media/image13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ooks.ifmo.ru/file/pdf/1244.pdf" TargetMode="External"/><Relationship Id="rId24" Type="http://schemas.openxmlformats.org/officeDocument/2006/relationships/image" Target="media/image8.gif"/><Relationship Id="rId32" Type="http://schemas.openxmlformats.org/officeDocument/2006/relationships/image" Target="media/image16.gif"/><Relationship Id="rId37" Type="http://schemas.openxmlformats.org/officeDocument/2006/relationships/image" Target="media/image21.gif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3" Type="http://schemas.openxmlformats.org/officeDocument/2006/relationships/image" Target="media/image37.png"/><Relationship Id="rId58" Type="http://schemas.openxmlformats.org/officeDocument/2006/relationships/image" Target="media/image42.png"/><Relationship Id="rId66" Type="http://schemas.openxmlformats.org/officeDocument/2006/relationships/hyperlink" Target="http://referat-web.com/%D0%90%D0%BF%D0%BF%D0%B0%D1%80%D0%B0%D1%82-%D0%B4%D0%BB%D1%8F-%D1%83%D0%BB%D1%8C%D1%82%D1%80%D0%B0%D0%B7%D0%B2%D1%83%D0%BA%D0%BE%D0%B2%D0%BE%D0%B9-%D1%82%D0%B5%D1%80%D0%B0%D0%BF%D0%B8%D0%B8-%D0%BE%D0%B1%D0%BE%D0%B1%D1%89%D0%B5%D0%BD%D0%BD%D0%B0%D1%8F-%D1%81%D1%82%D1%80%D1%83%D0%BA%D1%82%D1%83%D1%80%D0%B0-%D0%BF%D1%80%D0%B8%D0%BC%D0%B5%D0%BD%D0%B5%D0%BD%D0%B8%D0%B5-%D1%83%D0%BB%D1%8C%D1%82%D1%80%D0%B0%D0%B7%D0%B2%D1%83%D0%BA%D0%B0-%D0%B2-%D1%85%D0%B8%D1%80%D1%83%D1%80%D0%B3%D0%B8%D0%B8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s1921687209.narod.ru/5sem/course185/kurs-1.htm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gif"/><Relationship Id="rId36" Type="http://schemas.openxmlformats.org/officeDocument/2006/relationships/image" Target="media/image20.gif"/><Relationship Id="rId49" Type="http://schemas.openxmlformats.org/officeDocument/2006/relationships/image" Target="media/image33.png"/><Relationship Id="rId57" Type="http://schemas.openxmlformats.org/officeDocument/2006/relationships/image" Target="media/image41.png"/><Relationship Id="rId61" Type="http://schemas.openxmlformats.org/officeDocument/2006/relationships/hyperlink" Target="http://www.rf-u.ru/referaty_po_radioelektronike/kursovaya_rabota_vybor_i_raschet.php" TargetMode="External"/><Relationship Id="rId10" Type="http://schemas.openxmlformats.org/officeDocument/2006/relationships/hyperlink" Target="http://studopedia.su/14_12143_raschet-vihodnogo-kaskada-usilitelya.html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5.gif"/><Relationship Id="rId44" Type="http://schemas.openxmlformats.org/officeDocument/2006/relationships/image" Target="media/image28.png"/><Relationship Id="rId52" Type="http://schemas.openxmlformats.org/officeDocument/2006/relationships/image" Target="media/image36.png"/><Relationship Id="rId60" Type="http://schemas.openxmlformats.org/officeDocument/2006/relationships/image" Target="media/image44.png"/><Relationship Id="rId65" Type="http://schemas.openxmlformats.org/officeDocument/2006/relationships/hyperlink" Target="https://xreferat.com/38/905-1-apparat-dlya-ul-trazvukovoiy-terapii-obobshennaya-struktura-primenenie-ul-trazvuka-v-hirurgii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geokrilov.com/design.html" TargetMode="External"/><Relationship Id="rId14" Type="http://schemas.openxmlformats.org/officeDocument/2006/relationships/hyperlink" Target="https://electronix.ru/forum/index.php?act=attach&amp;type=post&amp;id=87616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gif"/><Relationship Id="rId30" Type="http://schemas.openxmlformats.org/officeDocument/2006/relationships/image" Target="media/image14.gif"/><Relationship Id="rId35" Type="http://schemas.openxmlformats.org/officeDocument/2006/relationships/image" Target="media/image19.gif"/><Relationship Id="rId43" Type="http://schemas.openxmlformats.org/officeDocument/2006/relationships/image" Target="media/image27.png"/><Relationship Id="rId48" Type="http://schemas.openxmlformats.org/officeDocument/2006/relationships/image" Target="media/image32.png"/><Relationship Id="rId56" Type="http://schemas.openxmlformats.org/officeDocument/2006/relationships/image" Target="media/image40.png"/><Relationship Id="rId64" Type="http://schemas.openxmlformats.org/officeDocument/2006/relationships/hyperlink" Target="http://books.ifmo.ru/file/pdf/1244.pdf" TargetMode="External"/><Relationship Id="rId69" Type="http://schemas.openxmlformats.org/officeDocument/2006/relationships/footer" Target="footer2.xml"/><Relationship Id="rId8" Type="http://schemas.openxmlformats.org/officeDocument/2006/relationships/endnotes" Target="endnotes.xml"/><Relationship Id="rId51" Type="http://schemas.openxmlformats.org/officeDocument/2006/relationships/image" Target="media/image35.png"/><Relationship Id="rId3" Type="http://schemas.openxmlformats.org/officeDocument/2006/relationships/styles" Target="styles.xml"/><Relationship Id="rId12" Type="http://schemas.openxmlformats.org/officeDocument/2006/relationships/hyperlink" Target="https://xreferat.com/38/905-1-apparat-dlya-ul-trazvukovoiy-terapii-obobshennaya-struktura-primenenie-ul-trazvuka-v-hirurgii.html" TargetMode="External"/><Relationship Id="rId17" Type="http://schemas.openxmlformats.org/officeDocument/2006/relationships/image" Target="media/image1.jpeg"/><Relationship Id="rId25" Type="http://schemas.openxmlformats.org/officeDocument/2006/relationships/image" Target="media/image9.gif"/><Relationship Id="rId33" Type="http://schemas.openxmlformats.org/officeDocument/2006/relationships/image" Target="media/image17.gif"/><Relationship Id="rId38" Type="http://schemas.openxmlformats.org/officeDocument/2006/relationships/image" Target="media/image22.gif"/><Relationship Id="rId46" Type="http://schemas.openxmlformats.org/officeDocument/2006/relationships/image" Target="media/image30.png"/><Relationship Id="rId59" Type="http://schemas.openxmlformats.org/officeDocument/2006/relationships/image" Target="media/image43.png"/><Relationship Id="rId67" Type="http://schemas.openxmlformats.org/officeDocument/2006/relationships/hyperlink" Target="https://electronix.ru/forum/index.php?act=attach&amp;type=post&amp;id=87616" TargetMode="External"/><Relationship Id="rId20" Type="http://schemas.openxmlformats.org/officeDocument/2006/relationships/image" Target="media/image4.jpeg"/><Relationship Id="rId41" Type="http://schemas.openxmlformats.org/officeDocument/2006/relationships/image" Target="media/image25.png"/><Relationship Id="rId54" Type="http://schemas.openxmlformats.org/officeDocument/2006/relationships/image" Target="media/image38.png"/><Relationship Id="rId62" Type="http://schemas.openxmlformats.org/officeDocument/2006/relationships/hyperlink" Target="http://www.geokrilov.com/design.html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5BBEC-E6B7-4B4E-934B-AA85169EB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16</Pages>
  <Words>2601</Words>
  <Characters>14831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17398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Достанко А.П.</dc:creator>
  <cp:lastModifiedBy>Достанко А.П.</cp:lastModifiedBy>
  <cp:revision>14</cp:revision>
  <cp:lastPrinted>2017-04-27T06:34:00Z</cp:lastPrinted>
  <dcterms:created xsi:type="dcterms:W3CDTF">2017-03-30T08:29:00Z</dcterms:created>
  <dcterms:modified xsi:type="dcterms:W3CDTF">2017-04-27T06:37:00Z</dcterms:modified>
</cp:coreProperties>
</file>