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281A" w14:textId="77777777" w:rsidR="00B31861" w:rsidRPr="00B31861" w:rsidRDefault="00B31861" w:rsidP="00B3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162D23" w14:textId="3F8CB3D9" w:rsidR="00B31861" w:rsidRPr="00B31861" w:rsidRDefault="00B31861" w:rsidP="00B3186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 xml:space="preserve">UJIAN </w:t>
      </w:r>
      <w:r w:rsidR="009806BA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>TENGAH</w:t>
      </w: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 xml:space="preserve"> SEMESTER</w:t>
      </w:r>
    </w:p>
    <w:p w14:paraId="0FCE5A54" w14:textId="77777777" w:rsidR="00B31861" w:rsidRPr="00B31861" w:rsidRDefault="00B31861" w:rsidP="00B3186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>SEMESTER GASAL 2024-2025</w:t>
      </w:r>
    </w:p>
    <w:p w14:paraId="7A6C0E58" w14:textId="404FB6E3" w:rsidR="00B31861" w:rsidRPr="00B31861" w:rsidRDefault="00B31861" w:rsidP="00B3186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 xml:space="preserve">PROGRAM </w:t>
      </w:r>
      <w:r w:rsidR="009806BA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>SI</w:t>
      </w: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 xml:space="preserve"> / </w:t>
      </w:r>
      <w:r w:rsidR="009806BA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>Prodi AKUNTANSI</w:t>
      </w:r>
      <w:r w:rsidRPr="00B31861">
        <w:rPr>
          <w:rFonts w:ascii="Bookman Old Style" w:eastAsia="Times New Roman" w:hAnsi="Bookman Old Style" w:cs="Times New Roman"/>
          <w:color w:val="000000"/>
          <w:sz w:val="32"/>
          <w:szCs w:val="32"/>
          <w:lang w:eastAsia="en-ID"/>
        </w:rPr>
        <w:t xml:space="preserve"> </w:t>
      </w:r>
    </w:p>
    <w:p w14:paraId="57073A6C" w14:textId="77777777" w:rsidR="00B31861" w:rsidRDefault="00B31861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22909" w14:textId="0A0B0B07" w:rsidR="00B94585" w:rsidRPr="00452744" w:rsidRDefault="00452744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74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5274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52744">
        <w:rPr>
          <w:rFonts w:ascii="Times New Roman" w:hAnsi="Times New Roman" w:cs="Times New Roman"/>
          <w:sz w:val="24"/>
          <w:szCs w:val="24"/>
        </w:rPr>
        <w:t xml:space="preserve">: </w:t>
      </w:r>
      <w:r w:rsidR="00BF2FA2">
        <w:rPr>
          <w:rFonts w:ascii="Times New Roman" w:hAnsi="Times New Roman" w:cs="Times New Roman"/>
          <w:sz w:val="24"/>
          <w:szCs w:val="24"/>
        </w:rPr>
        <w:tab/>
      </w:r>
      <w:r w:rsidR="00CD3D3D" w:rsidRPr="00CD3D3D">
        <w:rPr>
          <w:rFonts w:ascii="Times New Roman" w:hAnsi="Times New Roman" w:cs="Times New Roman"/>
          <w:sz w:val="24"/>
          <w:szCs w:val="24"/>
        </w:rPr>
        <w:t>Systems Analysis and Design</w:t>
      </w:r>
    </w:p>
    <w:p w14:paraId="2653EED3" w14:textId="3227AF60" w:rsidR="00452744" w:rsidRDefault="00452744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7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27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2744">
        <w:rPr>
          <w:rFonts w:ascii="Times New Roman" w:hAnsi="Times New Roman" w:cs="Times New Roman"/>
          <w:sz w:val="24"/>
          <w:szCs w:val="24"/>
        </w:rPr>
        <w:t xml:space="preserve"> </w:t>
      </w:r>
      <w:r w:rsidR="00BF2F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27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5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157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CC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157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CC3157">
        <w:rPr>
          <w:rFonts w:ascii="Times New Roman" w:hAnsi="Times New Roman" w:cs="Times New Roman"/>
          <w:sz w:val="24"/>
          <w:szCs w:val="24"/>
        </w:rPr>
        <w:t xml:space="preserve"> </w:t>
      </w:r>
      <w:r w:rsidR="009806BA">
        <w:rPr>
          <w:rFonts w:ascii="Times New Roman" w:hAnsi="Times New Roman" w:cs="Times New Roman"/>
          <w:sz w:val="24"/>
          <w:szCs w:val="24"/>
        </w:rPr>
        <w:t>S1</w:t>
      </w:r>
    </w:p>
    <w:p w14:paraId="22F5FD1F" w14:textId="0D6E49E2" w:rsidR="00452744" w:rsidRDefault="00452744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FA2">
        <w:rPr>
          <w:rFonts w:ascii="Times New Roman" w:hAnsi="Times New Roman" w:cs="Times New Roman"/>
          <w:sz w:val="24"/>
          <w:szCs w:val="24"/>
        </w:rPr>
        <w:tab/>
      </w:r>
      <w:r w:rsidR="006E7A87">
        <w:rPr>
          <w:rFonts w:ascii="Times New Roman" w:hAnsi="Times New Roman" w:cs="Times New Roman"/>
          <w:sz w:val="24"/>
          <w:szCs w:val="24"/>
        </w:rPr>
        <w:t>1</w:t>
      </w:r>
      <w:r w:rsidR="00CD3D3D">
        <w:rPr>
          <w:rFonts w:ascii="Times New Roman" w:hAnsi="Times New Roman" w:cs="Times New Roman"/>
          <w:sz w:val="24"/>
          <w:szCs w:val="24"/>
        </w:rPr>
        <w:t>5</w:t>
      </w:r>
      <w:r w:rsidR="006E7A87">
        <w:rPr>
          <w:rFonts w:ascii="Times New Roman" w:hAnsi="Times New Roman" w:cs="Times New Roman"/>
          <w:sz w:val="24"/>
          <w:szCs w:val="24"/>
        </w:rPr>
        <w:t xml:space="preserve"> Oktober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39A33E4" w14:textId="377FBA49" w:rsidR="00BF2FA2" w:rsidRDefault="00BF2FA2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Ak, CA,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CertDA</w:t>
      </w:r>
      <w:proofErr w:type="spellEnd"/>
    </w:p>
    <w:p w14:paraId="3A1A5624" w14:textId="1C18A510" w:rsidR="009806BA" w:rsidRDefault="009806BA" w:rsidP="00BF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BOOK </w:t>
      </w:r>
    </w:p>
    <w:p w14:paraId="77B2648D" w14:textId="56B9C0E4" w:rsidR="00BF2FA2" w:rsidRDefault="00BF2FA2" w:rsidP="0045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7A5AC7ED" w14:textId="6A006BA3" w:rsidR="00C06931" w:rsidRPr="00CD3D3D" w:rsidRDefault="009806BA" w:rsidP="00596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D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79797944"/>
      <w:r w:rsidR="00CD3D3D" w:rsidRPr="00CD3D3D">
        <w:rPr>
          <w:rFonts w:ascii="Times New Roman" w:hAnsi="Times New Roman" w:cs="Times New Roman"/>
          <w:sz w:val="24"/>
          <w:szCs w:val="24"/>
        </w:rPr>
        <w:t>Systems Analysis and Design</w:t>
      </w:r>
      <w:bookmarkEnd w:id="0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Chapter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r w:rsidR="00CD3D3D">
        <w:rPr>
          <w:rFonts w:ascii="Times New Roman" w:hAnsi="Times New Roman" w:cs="Times New Roman"/>
          <w:sz w:val="24"/>
          <w:szCs w:val="24"/>
        </w:rPr>
        <w:t xml:space="preserve">DFD, </w:t>
      </w:r>
      <w:proofErr w:type="spellStart"/>
      <w:r w:rsidR="00CD3D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3D3D">
        <w:rPr>
          <w:rFonts w:ascii="Times New Roman" w:hAnsi="Times New Roman" w:cs="Times New Roman"/>
          <w:sz w:val="24"/>
          <w:szCs w:val="24"/>
        </w:rPr>
        <w:t xml:space="preserve"> Data, dan </w:t>
      </w:r>
      <w:r w:rsidR="00CD3D3D" w:rsidRPr="00CD3D3D">
        <w:rPr>
          <w:rFonts w:ascii="Times New Roman" w:hAnsi="Times New Roman" w:cs="Times New Roman"/>
          <w:sz w:val="24"/>
          <w:szCs w:val="24"/>
        </w:rPr>
        <w:t>UML</w:t>
      </w:r>
      <w:r w:rsidRPr="00CD3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buat</w:t>
      </w:r>
      <w:r w:rsidR="00CD3D3D" w:rsidRPr="00CD3D3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s</w:t>
      </w:r>
      <w:r w:rsidR="00CD3D3D">
        <w:rPr>
          <w:rFonts w:ascii="Times New Roman" w:hAnsi="Times New Roman" w:cs="Times New Roman"/>
          <w:sz w:val="24"/>
          <w:szCs w:val="24"/>
        </w:rPr>
        <w:t>i</w:t>
      </w:r>
      <w:r w:rsidR="00CD3D3D" w:rsidRPr="00CD3D3D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 w:rsidRPr="00CD3D3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CD3D3D" w:rsidRP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3D3D">
        <w:rPr>
          <w:rFonts w:ascii="Times New Roman" w:hAnsi="Times New Roman" w:cs="Times New Roman"/>
          <w:sz w:val="24"/>
          <w:szCs w:val="24"/>
        </w:rPr>
        <w:t xml:space="preserve"> </w:t>
      </w:r>
      <w:r w:rsidR="00CD3D3D" w:rsidRPr="00CD3D3D">
        <w:rPr>
          <w:rFonts w:ascii="Times New Roman" w:hAnsi="Times New Roman" w:cs="Times New Roman"/>
          <w:sz w:val="24"/>
          <w:szCs w:val="24"/>
        </w:rPr>
        <w:t xml:space="preserve">DFD, ERD, dan </w:t>
      </w:r>
      <w:r w:rsidR="00CD3D3D">
        <w:rPr>
          <w:rFonts w:ascii="Times New Roman" w:hAnsi="Times New Roman" w:cs="Times New Roman"/>
          <w:sz w:val="24"/>
          <w:szCs w:val="24"/>
        </w:rPr>
        <w:t xml:space="preserve">UML </w:t>
      </w:r>
      <w:proofErr w:type="gramStart"/>
      <w:r w:rsidR="00CD3D3D"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 w:rsidR="00CD3D3D">
        <w:rPr>
          <w:rFonts w:ascii="Times New Roman" w:hAnsi="Times New Roman" w:cs="Times New Roman"/>
          <w:sz w:val="24"/>
          <w:szCs w:val="24"/>
        </w:rPr>
        <w:t xml:space="preserve">class, sequent, use case </w:t>
      </w:r>
      <w:proofErr w:type="spellStart"/>
      <w:r w:rsidR="00CD3D3D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CD3D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D3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3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D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3D3D">
        <w:rPr>
          <w:rFonts w:ascii="Times New Roman" w:hAnsi="Times New Roman" w:cs="Times New Roman"/>
          <w:sz w:val="24"/>
          <w:szCs w:val="24"/>
        </w:rPr>
        <w:t xml:space="preserve"> Draw.io</w:t>
      </w:r>
    </w:p>
    <w:p w14:paraId="5EA382A2" w14:textId="47E8A3FB" w:rsidR="00CD3D3D" w:rsidRPr="00CD3D3D" w:rsidRDefault="00CD3D3D" w:rsidP="00CD3D3D">
      <w:pPr>
        <w:rPr>
          <w:rFonts w:ascii="Times New Roman" w:hAnsi="Times New Roman" w:cs="Times New Roman"/>
          <w:sz w:val="24"/>
          <w:szCs w:val="24"/>
        </w:rPr>
      </w:pPr>
      <w:r w:rsidRPr="00CD3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7BECF" wp14:editId="4F8FD0E2">
            <wp:extent cx="5696745" cy="4820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1BE" w14:textId="73C76B0C" w:rsidR="005A72F8" w:rsidRDefault="005A72F8" w:rsidP="005A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Drive dan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6E7A8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E7A8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E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A8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E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9263A1">
          <w:rPr>
            <w:rStyle w:val="Hyperlink"/>
            <w:rFonts w:ascii="Times New Roman" w:hAnsi="Times New Roman" w:cs="Times New Roman"/>
            <w:sz w:val="24"/>
            <w:szCs w:val="24"/>
          </w:rPr>
          <w:t>dewayanto1969@gmail.com</w:t>
        </w:r>
      </w:hyperlink>
    </w:p>
    <w:p w14:paraId="18C5852F" w14:textId="5A2C74E0" w:rsidR="002A445F" w:rsidRDefault="005A72F8" w:rsidP="005A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157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15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15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CC3157">
        <w:rPr>
          <w:rFonts w:ascii="Times New Roman" w:hAnsi="Times New Roman" w:cs="Times New Roman"/>
          <w:sz w:val="24"/>
          <w:szCs w:val="24"/>
        </w:rPr>
        <w:t xml:space="preserve"> 1</w:t>
      </w:r>
      <w:r w:rsidR="00CD3D3D">
        <w:rPr>
          <w:rFonts w:ascii="Times New Roman" w:hAnsi="Times New Roman" w:cs="Times New Roman"/>
          <w:sz w:val="24"/>
          <w:szCs w:val="24"/>
        </w:rPr>
        <w:t>5</w:t>
      </w:r>
      <w:r w:rsidR="00CC3157">
        <w:rPr>
          <w:rFonts w:ascii="Times New Roman" w:hAnsi="Times New Roman" w:cs="Times New Roman"/>
          <w:sz w:val="24"/>
          <w:szCs w:val="24"/>
        </w:rPr>
        <w:t xml:space="preserve"> Oktober</w:t>
      </w:r>
      <w:r w:rsidR="006E7A87">
        <w:rPr>
          <w:rFonts w:ascii="Times New Roman" w:hAnsi="Times New Roman" w:cs="Times New Roman"/>
          <w:sz w:val="24"/>
          <w:szCs w:val="24"/>
        </w:rPr>
        <w:t xml:space="preserve"> 2024 </w:t>
      </w:r>
      <w:r>
        <w:rPr>
          <w:rFonts w:ascii="Times New Roman" w:hAnsi="Times New Roman" w:cs="Times New Roman"/>
          <w:sz w:val="24"/>
          <w:szCs w:val="24"/>
        </w:rPr>
        <w:t xml:space="preserve">jam </w:t>
      </w:r>
      <w:r w:rsidR="006E7A8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.00)</w:t>
      </w:r>
      <w:r w:rsidR="002A445F">
        <w:rPr>
          <w:rFonts w:ascii="Times New Roman" w:hAnsi="Times New Roman" w:cs="Times New Roman"/>
          <w:sz w:val="24"/>
          <w:szCs w:val="24"/>
        </w:rPr>
        <w:br w:type="page"/>
      </w:r>
    </w:p>
    <w:p w14:paraId="2AD75EBE" w14:textId="49FA97BE" w:rsidR="005055BB" w:rsidRPr="005055BB" w:rsidRDefault="005055BB" w:rsidP="005055BB">
      <w:pPr>
        <w:rPr>
          <w:rFonts w:ascii="Times New Roman" w:hAnsi="Times New Roman" w:cs="Times New Roman"/>
          <w:sz w:val="24"/>
          <w:szCs w:val="24"/>
        </w:rPr>
      </w:pPr>
      <w:r w:rsidRPr="005055BB">
        <w:rPr>
          <w:rFonts w:ascii="Times New Roman" w:hAnsi="Times New Roman" w:cs="Times New Roman"/>
          <w:sz w:val="24"/>
          <w:szCs w:val="24"/>
        </w:rPr>
        <w:lastRenderedPageBreak/>
        <w:t>Nama</w:t>
      </w:r>
      <w:r w:rsidRPr="005055BB">
        <w:rPr>
          <w:rFonts w:ascii="Times New Roman" w:hAnsi="Times New Roman" w:cs="Times New Roman"/>
          <w:sz w:val="24"/>
          <w:szCs w:val="24"/>
        </w:rPr>
        <w:tab/>
      </w:r>
      <w:r w:rsidRPr="005055BB">
        <w:rPr>
          <w:rFonts w:ascii="Times New Roman" w:hAnsi="Times New Roman" w:cs="Times New Roman"/>
          <w:sz w:val="24"/>
          <w:szCs w:val="24"/>
        </w:rPr>
        <w:tab/>
      </w:r>
      <w:r w:rsidRPr="005055BB">
        <w:rPr>
          <w:rFonts w:ascii="Times New Roman" w:hAnsi="Times New Roman" w:cs="Times New Roman"/>
          <w:sz w:val="24"/>
          <w:szCs w:val="24"/>
        </w:rPr>
        <w:tab/>
        <w:t>: Dina Apriawati</w:t>
      </w:r>
    </w:p>
    <w:p w14:paraId="768C9342" w14:textId="235A58F2" w:rsidR="005A72F8" w:rsidRDefault="005055BB" w:rsidP="005055BB">
      <w:pPr>
        <w:rPr>
          <w:rFonts w:ascii="Times New Roman" w:hAnsi="Times New Roman" w:cs="Times New Roman"/>
          <w:sz w:val="24"/>
          <w:szCs w:val="24"/>
        </w:rPr>
      </w:pPr>
      <w:r w:rsidRPr="005055BB">
        <w:rPr>
          <w:rFonts w:ascii="Times New Roman" w:hAnsi="Times New Roman" w:cs="Times New Roman"/>
          <w:sz w:val="24"/>
          <w:szCs w:val="24"/>
        </w:rPr>
        <w:t>NIM</w:t>
      </w:r>
      <w:r w:rsidRPr="005055BB">
        <w:rPr>
          <w:rFonts w:ascii="Times New Roman" w:hAnsi="Times New Roman" w:cs="Times New Roman"/>
          <w:sz w:val="24"/>
          <w:szCs w:val="24"/>
        </w:rPr>
        <w:tab/>
      </w:r>
      <w:r w:rsidRPr="005055BB">
        <w:rPr>
          <w:rFonts w:ascii="Times New Roman" w:hAnsi="Times New Roman" w:cs="Times New Roman"/>
          <w:sz w:val="24"/>
          <w:szCs w:val="24"/>
        </w:rPr>
        <w:tab/>
      </w:r>
      <w:r w:rsidRPr="005055BB">
        <w:rPr>
          <w:rFonts w:ascii="Times New Roman" w:hAnsi="Times New Roman" w:cs="Times New Roman"/>
          <w:sz w:val="24"/>
          <w:szCs w:val="24"/>
        </w:rPr>
        <w:tab/>
        <w:t>: 12030123140333</w:t>
      </w:r>
    </w:p>
    <w:p w14:paraId="6E28CD4D" w14:textId="0CFC8D27" w:rsidR="005055BB" w:rsidRDefault="005055BB" w:rsidP="005055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5FCF65F8" w14:textId="2D9C3834" w:rsidR="005055BB" w:rsidRPr="005A72F8" w:rsidRDefault="005055BB" w:rsidP="005055BB">
      <w:pPr>
        <w:rPr>
          <w:rFonts w:ascii="Times New Roman" w:hAnsi="Times New Roman" w:cs="Times New Roman"/>
          <w:sz w:val="24"/>
          <w:szCs w:val="24"/>
        </w:rPr>
      </w:pPr>
      <w:r w:rsidRPr="005055BB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ab/>
        <w:t>: 34</w:t>
      </w:r>
    </w:p>
    <w:p w14:paraId="08081FF5" w14:textId="425F5ED8" w:rsidR="00BF2FA2" w:rsidRDefault="00BF2FA2" w:rsidP="00452744">
      <w:pPr>
        <w:rPr>
          <w:rFonts w:ascii="Times New Roman" w:hAnsi="Times New Roman" w:cs="Times New Roman"/>
          <w:sz w:val="24"/>
          <w:szCs w:val="24"/>
        </w:rPr>
      </w:pPr>
    </w:p>
    <w:p w14:paraId="304D5C16" w14:textId="6B4F0C31" w:rsidR="005055BB" w:rsidRPr="005055BB" w:rsidRDefault="005055BB" w:rsidP="005055B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5BB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5055BB">
        <w:rPr>
          <w:rFonts w:ascii="Times New Roman" w:hAnsi="Times New Roman" w:cs="Times New Roman"/>
          <w:b/>
          <w:bCs/>
          <w:sz w:val="28"/>
          <w:szCs w:val="28"/>
        </w:rPr>
        <w:t xml:space="preserve"> Kasus: </w:t>
      </w:r>
      <w:proofErr w:type="spellStart"/>
      <w:r w:rsidRPr="005055B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05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5BB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505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5BB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5055BB">
        <w:rPr>
          <w:rFonts w:ascii="Times New Roman" w:hAnsi="Times New Roman" w:cs="Times New Roman"/>
          <w:b/>
          <w:bCs/>
          <w:sz w:val="28"/>
          <w:szCs w:val="28"/>
        </w:rPr>
        <w:t xml:space="preserve"> Rumah Sakit (SIMRS)</w:t>
      </w:r>
    </w:p>
    <w:p w14:paraId="05DB7180" w14:textId="22D278E2" w:rsidR="005055BB" w:rsidRDefault="005055BB" w:rsidP="005055B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Rumah Sakit (SIMRS).</w:t>
      </w:r>
    </w:p>
    <w:p w14:paraId="508E158F" w14:textId="77777777" w:rsidR="005055BB" w:rsidRPr="005055BB" w:rsidRDefault="005055BB" w:rsidP="005055B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055BB">
        <w:rPr>
          <w:rFonts w:ascii="Times New Roman" w:hAnsi="Times New Roman" w:cs="Times New Roman"/>
          <w:b/>
          <w:bCs/>
          <w:sz w:val="24"/>
          <w:szCs w:val="24"/>
        </w:rPr>
        <w:t>Alur Proses:</w:t>
      </w:r>
    </w:p>
    <w:p w14:paraId="3D92B12B" w14:textId="77777777" w:rsidR="005055BB" w:rsidRDefault="005055BB" w:rsidP="00505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Pendaftaran</w:t>
      </w:r>
      <w:proofErr w:type="spellEnd"/>
      <w:r w:rsidRPr="005055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online, yang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9A8F0CE" w14:textId="77777777" w:rsidR="005055BB" w:rsidRDefault="005055BB" w:rsidP="00505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Kunjungan</w:t>
      </w:r>
      <w:proofErr w:type="spellEnd"/>
      <w:r w:rsidRPr="005055BB">
        <w:rPr>
          <w:rFonts w:ascii="Times New Roman" w:hAnsi="Times New Roman" w:cs="Times New Roman"/>
          <w:sz w:val="24"/>
          <w:szCs w:val="24"/>
          <w:u w:val="single"/>
        </w:rPr>
        <w:t xml:space="preserve"> ke Dokter</w:t>
      </w:r>
      <w:r w:rsidRPr="005055BB">
        <w:rPr>
          <w:rFonts w:ascii="Times New Roman" w:hAnsi="Times New Roman" w:cs="Times New Roman"/>
          <w:sz w:val="24"/>
          <w:szCs w:val="24"/>
        </w:rPr>
        <w:t xml:space="preserve">: Saat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0353E6" w14:textId="77777777" w:rsidR="005055BB" w:rsidRDefault="005055BB" w:rsidP="00505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Pengobatan</w:t>
      </w:r>
      <w:proofErr w:type="spellEnd"/>
      <w:r w:rsidRPr="005055BB">
        <w:rPr>
          <w:rFonts w:ascii="Times New Roman" w:hAnsi="Times New Roman" w:cs="Times New Roman"/>
          <w:sz w:val="24"/>
          <w:szCs w:val="24"/>
          <w:u w:val="single"/>
        </w:rPr>
        <w:t xml:space="preserve"> dan </w:t>
      </w: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Pengelolaan</w:t>
      </w:r>
      <w:proofErr w:type="spellEnd"/>
      <w:r w:rsidRPr="005055BB">
        <w:rPr>
          <w:rFonts w:ascii="Times New Roman" w:hAnsi="Times New Roman" w:cs="Times New Roman"/>
          <w:sz w:val="24"/>
          <w:szCs w:val="24"/>
          <w:u w:val="single"/>
        </w:rPr>
        <w:t xml:space="preserve"> Obat</w:t>
      </w:r>
      <w:r w:rsidRPr="00505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diagnosis,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meresepkan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diresepkan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otomatis.</w:t>
      </w:r>
      <w:proofErr w:type="spellEnd"/>
    </w:p>
    <w:p w14:paraId="1575BAB1" w14:textId="6A83593C" w:rsidR="005055BB" w:rsidRPr="005055BB" w:rsidRDefault="005055BB" w:rsidP="00505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Pembayaran</w:t>
      </w:r>
      <w:proofErr w:type="spellEnd"/>
      <w:r w:rsidRPr="005055BB">
        <w:rPr>
          <w:rFonts w:ascii="Times New Roman" w:hAnsi="Times New Roman" w:cs="Times New Roman"/>
          <w:sz w:val="24"/>
          <w:szCs w:val="24"/>
          <w:u w:val="single"/>
        </w:rPr>
        <w:t xml:space="preserve"> dan </w:t>
      </w:r>
      <w:proofErr w:type="spellStart"/>
      <w:r w:rsidRPr="005055BB">
        <w:rPr>
          <w:rFonts w:ascii="Times New Roman" w:hAnsi="Times New Roman" w:cs="Times New Roman"/>
          <w:sz w:val="24"/>
          <w:szCs w:val="24"/>
          <w:u w:val="single"/>
        </w:rPr>
        <w:t>Penagihan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B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55BB">
        <w:rPr>
          <w:rFonts w:ascii="Times New Roman" w:hAnsi="Times New Roman" w:cs="Times New Roman"/>
          <w:sz w:val="24"/>
          <w:szCs w:val="24"/>
        </w:rPr>
        <w:t>.</w:t>
      </w:r>
    </w:p>
    <w:sectPr w:rsidR="005055BB" w:rsidRPr="0050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885"/>
    <w:multiLevelType w:val="hybridMultilevel"/>
    <w:tmpl w:val="DB8AF4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4C7E"/>
    <w:multiLevelType w:val="hybridMultilevel"/>
    <w:tmpl w:val="65D2C684"/>
    <w:lvl w:ilvl="0" w:tplc="62106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401A1"/>
    <w:multiLevelType w:val="hybridMultilevel"/>
    <w:tmpl w:val="60CA9064"/>
    <w:lvl w:ilvl="0" w:tplc="5B702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2333">
    <w:abstractNumId w:val="0"/>
  </w:num>
  <w:num w:numId="2" w16cid:durableId="149375307">
    <w:abstractNumId w:val="2"/>
  </w:num>
  <w:num w:numId="3" w16cid:durableId="38124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36"/>
    <w:rsid w:val="00020BE3"/>
    <w:rsid w:val="0013317D"/>
    <w:rsid w:val="002449F0"/>
    <w:rsid w:val="002A445F"/>
    <w:rsid w:val="0038160C"/>
    <w:rsid w:val="00452744"/>
    <w:rsid w:val="005055BB"/>
    <w:rsid w:val="00542405"/>
    <w:rsid w:val="005A72F8"/>
    <w:rsid w:val="006E7A87"/>
    <w:rsid w:val="009806BA"/>
    <w:rsid w:val="00A52742"/>
    <w:rsid w:val="00B31861"/>
    <w:rsid w:val="00B94585"/>
    <w:rsid w:val="00BF2FA2"/>
    <w:rsid w:val="00C03E36"/>
    <w:rsid w:val="00C06931"/>
    <w:rsid w:val="00CC3157"/>
    <w:rsid w:val="00C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8C06"/>
  <w15:chartTrackingRefBased/>
  <w15:docId w15:val="{480AFA9D-3B5A-494C-9DEB-0C015831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wayanto196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5F42-760F-48C3-8968-592E7321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Dina Apriawati</cp:lastModifiedBy>
  <cp:revision>3</cp:revision>
  <dcterms:created xsi:type="dcterms:W3CDTF">2024-10-14T11:59:00Z</dcterms:created>
  <dcterms:modified xsi:type="dcterms:W3CDTF">2024-10-14T14:46:00Z</dcterms:modified>
</cp:coreProperties>
</file>