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نظام-إدارة-الجمعية-الخيرية"/>
    <w:p>
      <w:pPr>
        <w:pStyle w:val="Heading1"/>
      </w:pPr>
      <w:r>
        <w:t xml:space="preserve">نظام إدارة الجمعية الخيرية</w:t>
      </w:r>
    </w:p>
    <w:bookmarkEnd w:id="20"/>
    <w:bookmarkStart w:id="91" w:name="X616dda334a581db8948d91506bd3fac50a04ff6"/>
    <w:p>
      <w:pPr>
        <w:pStyle w:val="Heading1"/>
      </w:pPr>
      <w:r>
        <w:t xml:space="preserve">Charity Organization Management System (COMS)</w:t>
      </w:r>
    </w:p>
    <w:bookmarkStart w:id="21" w:name="X503fcd30983f0c0556785b6e15fd46526af078b"/>
    <w:p>
      <w:pPr>
        <w:pStyle w:val="Heading2"/>
      </w:pPr>
      <w:r>
        <w:t xml:space="preserve">Product Structure, Features &amp; Functionality Documentation</w:t>
      </w:r>
    </w:p>
    <w:p>
      <w:pPr>
        <w:pStyle w:val="FirstParagraph"/>
      </w:pPr>
      <w:r>
        <w:rPr>
          <w:b/>
          <w:bCs/>
        </w:rPr>
        <w:t xml:space="preserve">Version:</w:t>
      </w:r>
      <w:r>
        <w:t xml:space="preserve"> </w:t>
      </w:r>
      <w:r>
        <w:t xml:space="preserve">1.0 — Design &amp; Architecture Specification</w:t>
      </w:r>
      <w:r>
        <w:br/>
      </w:r>
      <w:r>
        <w:rPr>
          <w:b/>
          <w:bCs/>
        </w:rPr>
        <w:t xml:space="preserve">Prepared For:</w:t>
      </w:r>
      <w:r>
        <w:t xml:space="preserve"> </w:t>
      </w:r>
      <w:r>
        <w:t xml:space="preserve">Internal Development Team</w:t>
      </w:r>
      <w:r>
        <w:br/>
      </w:r>
      <w:r>
        <w:rPr>
          <w:b/>
          <w:bCs/>
        </w:rPr>
        <w:t xml:space="preserve">Classification:</w:t>
      </w:r>
      <w:r>
        <w:t xml:space="preserve"> </w:t>
      </w:r>
      <w:r>
        <w:t xml:space="preserve">Internal Technical Documentation</w:t>
      </w:r>
    </w:p>
    <w:p>
      <w:r>
        <w:pict>
          <v:rect style="width:0;height:1.5pt" o:hralign="center" o:hrstd="t" o:hr="t"/>
        </w:pict>
      </w:r>
    </w:p>
    <w:bookmarkEnd w:id="21"/>
    <w:bookmarkStart w:id="22" w:name="table-of-contents"/>
    <w:p>
      <w:pPr>
        <w:pStyle w:val="Heading2"/>
      </w:pPr>
      <w:r>
        <w:t xml:space="preserve">Table of Contents</w:t>
      </w:r>
    </w:p>
    <w:p>
      <w:pPr>
        <w:pStyle w:val="Compact"/>
        <w:numPr>
          <w:ilvl w:val="0"/>
          <w:numId w:val="1001"/>
        </w:numPr>
      </w:pPr>
      <w:hyperlink w:anchor="Xfc21e1f09b6b3d7a2b0a47e7b5773e928698810">
        <w:r>
          <w:rPr>
            <w:rStyle w:val="Hyperlink"/>
          </w:rPr>
          <w:t xml:space="preserve">System Overview</w:t>
        </w:r>
      </w:hyperlink>
    </w:p>
    <w:p>
      <w:pPr>
        <w:pStyle w:val="Compact"/>
        <w:numPr>
          <w:ilvl w:val="0"/>
          <w:numId w:val="1001"/>
        </w:numPr>
      </w:pPr>
      <w:hyperlink w:anchor="X7b3d2f4987930b0bacce7eeaf6cf4d842184f06">
        <w:r>
          <w:rPr>
            <w:rStyle w:val="Hyperlink"/>
          </w:rPr>
          <w:t xml:space="preserve">Architecture &amp; Shared Infrastructure</w:t>
        </w:r>
      </w:hyperlink>
    </w:p>
    <w:p>
      <w:pPr>
        <w:pStyle w:val="Compact"/>
        <w:numPr>
          <w:ilvl w:val="0"/>
          <w:numId w:val="1001"/>
        </w:numPr>
      </w:pPr>
      <w:hyperlink w:anchor="Xc038ec3fa53051c3cc9cf8d9c2eadbc9e5fa40f">
        <w:r>
          <w:rPr>
            <w:rStyle w:val="Hyperlink"/>
          </w:rPr>
          <w:t xml:space="preserve">Data Model &amp; Core Conventions</w:t>
        </w:r>
      </w:hyperlink>
    </w:p>
    <w:p>
      <w:pPr>
        <w:pStyle w:val="Compact"/>
        <w:numPr>
          <w:ilvl w:val="0"/>
          <w:numId w:val="1001"/>
        </w:numPr>
      </w:pPr>
      <w:hyperlink w:anchor="X53a02e42dde79a805a95376505fa73666e8385d">
        <w:r>
          <w:rPr>
            <w:rStyle w:val="Hyperlink"/>
          </w:rPr>
          <w:t xml:space="preserve">Lookup System — Dynamic Reference Data</w:t>
        </w:r>
      </w:hyperlink>
    </w:p>
    <w:p>
      <w:pPr>
        <w:pStyle w:val="Compact"/>
        <w:numPr>
          <w:ilvl w:val="0"/>
          <w:numId w:val="1001"/>
        </w:numPr>
      </w:pPr>
      <w:hyperlink w:anchor="X6caaf5688c8db1480c840e0c9f49f99e0a50bc2">
        <w:r>
          <w:rPr>
            <w:rStyle w:val="Hyperlink"/>
          </w:rPr>
          <w:t xml:space="preserve">Module Specifications</w:t>
        </w:r>
      </w:hyperlink>
    </w:p>
    <w:p>
      <w:pPr>
        <w:pStyle w:val="Compact"/>
        <w:numPr>
          <w:ilvl w:val="0"/>
          <w:numId w:val="1001"/>
        </w:numPr>
      </w:pPr>
      <w:hyperlink w:anchor="Xc0cb368f5129da90d3c3b6f5145fa8282514423">
        <w:r>
          <w:rPr>
            <w:rStyle w:val="Hyperlink"/>
          </w:rPr>
          <w:t xml:space="preserve">User Roles &amp; Permissions Framework</w:t>
        </w:r>
      </w:hyperlink>
    </w:p>
    <w:p>
      <w:pPr>
        <w:pStyle w:val="Compact"/>
        <w:numPr>
          <w:ilvl w:val="0"/>
          <w:numId w:val="1001"/>
        </w:numPr>
      </w:pPr>
      <w:hyperlink w:anchor="Xfa69310d8c2e35d608f8a130b215dd23d779bed">
        <w:r>
          <w:rPr>
            <w:rStyle w:val="Hyperlink"/>
          </w:rPr>
          <w:t xml:space="preserve">Soft-Delete Architecture</w:t>
        </w:r>
      </w:hyperlink>
    </w:p>
    <w:p>
      <w:pPr>
        <w:pStyle w:val="Compact"/>
        <w:numPr>
          <w:ilvl w:val="0"/>
          <w:numId w:val="1001"/>
        </w:numPr>
      </w:pPr>
      <w:hyperlink w:anchor="X23d738ffa29ef6f1112eda5a87c996b2dc83cfc">
        <w:r>
          <w:rPr>
            <w:rStyle w:val="Hyperlink"/>
          </w:rPr>
          <w:t xml:space="preserve">Shared Utilities (utils.js)</w:t>
        </w:r>
      </w:hyperlink>
    </w:p>
    <w:p>
      <w:pPr>
        <w:pStyle w:val="Compact"/>
        <w:numPr>
          <w:ilvl w:val="0"/>
          <w:numId w:val="1001"/>
        </w:numPr>
      </w:pPr>
      <w:hyperlink w:anchor="X7bec9e7ca896ae19c8bb2a16fe6f69697b0261c">
        <w:r>
          <w:rPr>
            <w:rStyle w:val="Hyperlink"/>
          </w:rPr>
          <w:t xml:space="preserve">Shared Styles (styles.css)</w:t>
        </w:r>
      </w:hyperlink>
    </w:p>
    <w:p>
      <w:pPr>
        <w:pStyle w:val="Compact"/>
        <w:numPr>
          <w:ilvl w:val="0"/>
          <w:numId w:val="1001"/>
        </w:numPr>
      </w:pPr>
      <w:hyperlink w:anchor="X5cd35b17e82541e624869138fb44fb095556299">
        <w:r>
          <w:rPr>
            <w:rStyle w:val="Hyperlink"/>
          </w:rPr>
          <w:t xml:space="preserve">Shared Authentication (auth.js)</w:t>
        </w:r>
      </w:hyperlink>
    </w:p>
    <w:p>
      <w:pPr>
        <w:pStyle w:val="Compact"/>
        <w:numPr>
          <w:ilvl w:val="0"/>
          <w:numId w:val="1001"/>
        </w:numPr>
      </w:pPr>
      <w:hyperlink w:anchor="X25b229e18b9a2af3458da02946ed4a0a35027b1">
        <w:r>
          <w:rPr>
            <w:rStyle w:val="Hyperlink"/>
          </w:rPr>
          <w:t xml:space="preserve">Page Inventory &amp; Navigation Map</w:t>
        </w:r>
      </w:hyperlink>
    </w:p>
    <w:p>
      <w:pPr>
        <w:pStyle w:val="Compact"/>
        <w:numPr>
          <w:ilvl w:val="0"/>
          <w:numId w:val="1001"/>
        </w:numPr>
      </w:pPr>
      <w:hyperlink w:anchor="X1d0c7283cd8d6e113be7e239a1cefc80833097e">
        <w:r>
          <w:rPr>
            <w:rStyle w:val="Hyperlink"/>
          </w:rPr>
          <w:t xml:space="preserve">Development Sequence</w:t>
        </w:r>
      </w:hyperlink>
    </w:p>
    <w:p>
      <w:r>
        <w:pict>
          <v:rect style="width:0;height:1.5pt" o:hralign="center" o:hrstd="t" o:hr="t"/>
        </w:pict>
      </w:r>
    </w:p>
    <w:bookmarkEnd w:id="22"/>
    <w:bookmarkStart w:id="26" w:name="system-overview"/>
    <w:p>
      <w:pPr>
        <w:pStyle w:val="Heading2"/>
      </w:pPr>
      <w:r>
        <w:t xml:space="preserve">1. System Overview</w:t>
      </w:r>
    </w:p>
    <w:bookmarkStart w:id="23" w:name="purpose"/>
    <w:p>
      <w:pPr>
        <w:pStyle w:val="Heading3"/>
      </w:pPr>
      <w:r>
        <w:t xml:space="preserve">1.1 Purpose</w:t>
      </w:r>
    </w:p>
    <w:p>
      <w:pPr>
        <w:pStyle w:val="FirstParagraph"/>
      </w:pPr>
      <w:r>
        <w:t xml:space="preserve">The Charity Organization Management System (COMS) is a web-based, multi-user Progressive Web Application (PWA) designed to digitize and govern all operational, financial, and humanitarian activities of an Islamic charity organization. It replaces manual spreadsheet-based processes with a structured, auditable, role-aware digital system.</w:t>
      </w:r>
    </w:p>
    <w:p>
      <w:pPr>
        <w:pStyle w:val="BodyText"/>
      </w:pPr>
      <w:r>
        <w:t xml:space="preserve">The system manages the full lifecycle of charitable activity: from donor acquisition and donation receipt, through inventory management and beneficiary registration, to project execution and financial reporting — all with bilingual (Arabic/English) support and Islamic classification alignment.</w:t>
      </w:r>
    </w:p>
    <w:bookmarkEnd w:id="23"/>
    <w:bookmarkStart w:id="24" w:name="core-design-principles"/>
    <w:p>
      <w:pPr>
        <w:pStyle w:val="Heading3"/>
      </w:pPr>
      <w:r>
        <w:t xml:space="preserve">1.2 Core Design Principles</w:t>
      </w:r>
    </w:p>
    <w:p>
      <w:pPr>
        <w:pStyle w:val="FirstParagraph"/>
      </w:pPr>
      <w:r>
        <w:rPr>
          <w:b/>
          <w:bCs/>
        </w:rPr>
        <w:t xml:space="preserve">1. Data Permanence Over Deletion</w:t>
      </w:r>
      <w:r>
        <w:br/>
      </w:r>
      <w:r>
        <w:t xml:space="preserve">No record is ever physically removed from the system. Every data entity carries an</w:t>
      </w:r>
      <w:r>
        <w:t xml:space="preserve"> </w:t>
      </w:r>
      <w:r>
        <w:rPr>
          <w:rStyle w:val="VerbatimChar"/>
        </w:rPr>
        <w:t xml:space="preserve">IsDeleted</w:t>
      </w:r>
      <w:r>
        <w:t xml:space="preserve"> </w:t>
      </w:r>
      <w:r>
        <w:t xml:space="preserve">flag and a</w:t>
      </w:r>
      <w:r>
        <w:t xml:space="preserve"> </w:t>
      </w:r>
      <w:r>
        <w:rPr>
          <w:rStyle w:val="VerbatimChar"/>
        </w:rPr>
        <w:t xml:space="preserve">DeletedDate</w:t>
      </w:r>
      <w:r>
        <w:t xml:space="preserve"> </w:t>
      </w:r>
      <w:r>
        <w:t xml:space="preserve">timestamp. This preserves full audit trails for regulatory compliance, donor accountability, and internal governance.</w:t>
      </w:r>
    </w:p>
    <w:p>
      <w:pPr>
        <w:pStyle w:val="BodyText"/>
      </w:pPr>
      <w:r>
        <w:rPr>
          <w:b/>
          <w:bCs/>
        </w:rPr>
        <w:t xml:space="preserve">2. Dynamic Lookups Over Hardcoded Values</w:t>
      </w:r>
      <w:r>
        <w:br/>
      </w:r>
      <w:r>
        <w:t xml:space="preserve">Every categorical or reference value in the system (category types, donor types, payment methods, Islamic classifications, need types, aid frequencies, project statuses, etc.) is stored in a managed lookup table — not hardcoded in application logic. This ensures the system remains adaptable without code changes.</w:t>
      </w:r>
    </w:p>
    <w:p>
      <w:pPr>
        <w:pStyle w:val="BodyText"/>
      </w:pPr>
      <w:r>
        <w:rPr>
          <w:b/>
          <w:bCs/>
        </w:rPr>
        <w:t xml:space="preserve">3. Role-Based Access Control (RBAC)</w:t>
      </w:r>
      <w:r>
        <w:br/>
      </w:r>
      <w:r>
        <w:t xml:space="preserve">Different users operate at different authority levels. System behavior — what pages they can see, what records they can edit, and what actions (particularly delete) they can perform — is governed by a centrally managed permissions matrix, not by individual page-level logic.</w:t>
      </w:r>
    </w:p>
    <w:p>
      <w:pPr>
        <w:pStyle w:val="BodyText"/>
      </w:pPr>
      <w:r>
        <w:rPr>
          <w:b/>
          <w:bCs/>
        </w:rPr>
        <w:t xml:space="preserve">4. Shared Infrastructure</w:t>
      </w:r>
      <w:r>
        <w:br/>
      </w:r>
      <w:r>
        <w:t xml:space="preserve">All pages share a single CSS stylesheet, a single utility library, and a single authentication module. This eliminates duplication, ensures UI consistency, and makes system-wide changes maintainable from a single point.</w:t>
      </w:r>
    </w:p>
    <w:p>
      <w:pPr>
        <w:pStyle w:val="BodyText"/>
      </w:pPr>
      <w:r>
        <w:rPr>
          <w:b/>
          <w:bCs/>
        </w:rPr>
        <w:t xml:space="preserve">5. Full Audit Traceability</w:t>
      </w:r>
      <w:r>
        <w:br/>
      </w:r>
      <w:r>
        <w:t xml:space="preserve">Every record carries a creation timestamp, a unique 8-character ID, an</w:t>
      </w:r>
      <w:r>
        <w:t xml:space="preserve"> </w:t>
      </w:r>
      <w:r>
        <w:t xml:space="preserve">“</w:t>
      </w:r>
      <w:r>
        <w:t xml:space="preserve">entered by</w:t>
      </w:r>
      <w:r>
        <w:t xml:space="preserve">”</w:t>
      </w:r>
      <w:r>
        <w:t xml:space="preserve"> </w:t>
      </w:r>
      <w:r>
        <w:t xml:space="preserve">reference, and — where modified — a last-modified timestamp and modifier reference. This provides a complete chain of custody for every financial and humanitarian transaction.</w:t>
      </w:r>
    </w:p>
    <w:bookmarkEnd w:id="24"/>
    <w:bookmarkStart w:id="25" w:name="technology-stack"/>
    <w:p>
      <w:pPr>
        <w:pStyle w:val="Heading3"/>
      </w:pPr>
      <w:r>
        <w:t xml:space="preserve">1.3 Technology Stack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Layer</w:t>
            </w:r>
          </w:p>
        </w:tc>
        <w:tc>
          <w:tcPr/>
          <w:p>
            <w:pPr>
              <w:pStyle w:val="Compact"/>
              <w:jc w:val="left"/>
            </w:pPr>
            <w:r>
              <w:t xml:space="preserve">Technology</w:t>
            </w:r>
          </w:p>
        </w:tc>
      </w:tr>
      <w:tr>
        <w:tc>
          <w:tcPr/>
          <w:p>
            <w:pPr>
              <w:pStyle w:val="Compact"/>
              <w:jc w:val="left"/>
            </w:pPr>
            <w:r>
              <w:t xml:space="preserve">Frontend</w:t>
            </w:r>
          </w:p>
        </w:tc>
        <w:tc>
          <w:tcPr/>
          <w:p>
            <w:pPr>
              <w:pStyle w:val="Compact"/>
              <w:jc w:val="left"/>
            </w:pPr>
            <w:r>
              <w:t xml:space="preserve">Vanilla HTML5 + CSS3 + JavaScript (ES6+)</w:t>
            </w:r>
          </w:p>
        </w:tc>
      </w:tr>
      <w:tr>
        <w:tc>
          <w:tcPr/>
          <w:p>
            <w:pPr>
              <w:pStyle w:val="Compact"/>
              <w:jc w:val="left"/>
            </w:pPr>
            <w:r>
              <w:t xml:space="preserve">Storage Backend</w:t>
            </w:r>
          </w:p>
        </w:tc>
        <w:tc>
          <w:tcPr/>
          <w:p>
            <w:pPr>
              <w:pStyle w:val="Compact"/>
              <w:jc w:val="left"/>
            </w:pPr>
            <w:r>
              <w:t xml:space="preserve">Google Sheets (via Google Sheets API v4)</w:t>
            </w:r>
          </w:p>
        </w:tc>
      </w:tr>
      <w:tr>
        <w:tc>
          <w:tcPr/>
          <w:p>
            <w:pPr>
              <w:pStyle w:val="Compact"/>
              <w:jc w:val="left"/>
            </w:pPr>
            <w:r>
              <w:t xml:space="preserve">File Storage</w:t>
            </w:r>
          </w:p>
        </w:tc>
        <w:tc>
          <w:tcPr/>
          <w:p>
            <w:pPr>
              <w:pStyle w:val="Compact"/>
              <w:jc w:val="left"/>
            </w:pPr>
            <w:r>
              <w:t xml:space="preserve">Google Drive (via Drive API v3)</w:t>
            </w:r>
          </w:p>
        </w:tc>
      </w:tr>
      <w:tr>
        <w:tc>
          <w:tcPr/>
          <w:p>
            <w:pPr>
              <w:pStyle w:val="Compact"/>
              <w:jc w:val="left"/>
            </w:pPr>
            <w:r>
              <w:t xml:space="preserve">Authentication</w:t>
            </w:r>
          </w:p>
        </w:tc>
        <w:tc>
          <w:tcPr/>
          <w:p>
            <w:pPr>
              <w:pStyle w:val="Compact"/>
              <w:jc w:val="left"/>
            </w:pPr>
            <w:r>
              <w:t xml:space="preserve">Google OAuth 2.0 (via Google Identity Services)</w:t>
            </w:r>
          </w:p>
        </w:tc>
      </w:tr>
      <w:tr>
        <w:tc>
          <w:tcPr/>
          <w:p>
            <w:pPr>
              <w:pStyle w:val="Compact"/>
              <w:jc w:val="left"/>
            </w:pPr>
            <w:r>
              <w:t xml:space="preserve">PWA Support</w:t>
            </w:r>
          </w:p>
        </w:tc>
        <w:tc>
          <w:tcPr/>
          <w:p>
            <w:pPr>
              <w:pStyle w:val="Compact"/>
              <w:jc w:val="left"/>
            </w:pPr>
            <w:r>
              <w:t xml:space="preserve">Web App Manifest + Service Worker</w:t>
            </w:r>
          </w:p>
        </w:tc>
      </w:tr>
      <w:tr>
        <w:tc>
          <w:tcPr/>
          <w:p>
            <w:pPr>
              <w:pStyle w:val="Compact"/>
              <w:jc w:val="left"/>
            </w:pPr>
            <w:r>
              <w:t xml:space="preserve">Offline Cache</w:t>
            </w:r>
          </w:p>
        </w:tc>
        <w:tc>
          <w:tcPr/>
          <w:p>
            <w:pPr>
              <w:pStyle w:val="Compact"/>
              <w:jc w:val="left"/>
            </w:pPr>
            <w:r>
              <w:t xml:space="preserve">localStorage (local read cache) + sessionStorage (token cache)</w:t>
            </w:r>
          </w:p>
        </w:tc>
      </w:tr>
      <w:tr>
        <w:tc>
          <w:tcPr/>
          <w:p>
            <w:pPr>
              <w:pStyle w:val="Compact"/>
              <w:jc w:val="left"/>
            </w:pPr>
            <w:r>
              <w:t xml:space="preserve">Deployment</w:t>
            </w:r>
          </w:p>
        </w:tc>
        <w:tc>
          <w:tcPr/>
          <w:p>
            <w:pPr>
              <w:pStyle w:val="Compact"/>
              <w:jc w:val="left"/>
            </w:pPr>
            <w:r>
              <w:t xml:space="preserve">Static hosting (any CDN or local server)</w:t>
            </w:r>
          </w:p>
        </w:tc>
      </w:tr>
    </w:tbl>
    <w:p>
      <w:r>
        <w:pict>
          <v:rect style="width:0;height:1.5pt" o:hralign="center" o:hrstd="t" o:hr="t"/>
        </w:pict>
      </w:r>
    </w:p>
    <w:bookmarkEnd w:id="25"/>
    <w:bookmarkEnd w:id="26"/>
    <w:bookmarkStart w:id="29" w:name="architecture-shared-infrastructure"/>
    <w:p>
      <w:pPr>
        <w:pStyle w:val="Heading2"/>
      </w:pPr>
      <w:r>
        <w:t xml:space="preserve">2. Architecture &amp; Shared Infrastructure</w:t>
      </w:r>
    </w:p>
    <w:bookmarkStart w:id="27" w:name="file-architecture"/>
    <w:p>
      <w:pPr>
        <w:pStyle w:val="Heading3"/>
      </w:pPr>
      <w:r>
        <w:t xml:space="preserve">2.1 File Architecture</w:t>
      </w:r>
    </w:p>
    <w:p>
      <w:pPr>
        <w:pStyle w:val="SourceCode"/>
      </w:pPr>
      <w:r>
        <w:rPr>
          <w:rStyle w:val="VerbatimChar"/>
        </w:rPr>
        <w:t xml:space="preserve">/</w:t>
      </w:r>
      <w:r>
        <w:br/>
      </w:r>
      <w:r>
        <w:rPr>
          <w:rStyle w:val="VerbatimChar"/>
        </w:rPr>
        <w:t xml:space="preserve">├── Home.html              ← Entry point, sign-in, first-run setup wizard</w:t>
      </w:r>
      <w:r>
        <w:br/>
      </w:r>
      <w:r>
        <w:rPr>
          <w:rStyle w:val="VerbatimChar"/>
        </w:rPr>
        <w:t xml:space="preserve">├── Dashboard.html         ← Analytics &amp; summary overview</w:t>
      </w:r>
      <w:r>
        <w:br/>
      </w:r>
      <w:r>
        <w:rPr>
          <w:rStyle w:val="VerbatimChar"/>
        </w:rPr>
        <w:t xml:space="preserve">├── Transactions.html      ← Core financial &amp; in-kind transactions log</w:t>
      </w:r>
      <w:r>
        <w:br/>
      </w:r>
      <w:r>
        <w:rPr>
          <w:rStyle w:val="VerbatimChar"/>
        </w:rPr>
        <w:t xml:space="preserve">├── Donors.html            ← Donor registry management</w:t>
      </w:r>
      <w:r>
        <w:br/>
      </w:r>
      <w:r>
        <w:rPr>
          <w:rStyle w:val="VerbatimChar"/>
        </w:rPr>
        <w:t xml:space="preserve">├── Beneficiaries.html     ← Beneficiary registry management</w:t>
      </w:r>
      <w:r>
        <w:br/>
      </w:r>
      <w:r>
        <w:rPr>
          <w:rStyle w:val="VerbatimChar"/>
        </w:rPr>
        <w:t xml:space="preserve">├── Receipts.html          ← Receipt issuance and tracking</w:t>
      </w:r>
      <w:r>
        <w:br/>
      </w:r>
      <w:r>
        <w:rPr>
          <w:rStyle w:val="VerbatimChar"/>
        </w:rPr>
        <w:t xml:space="preserve">├── Inventory.html         ← In-kind inventory management</w:t>
      </w:r>
      <w:r>
        <w:br/>
      </w:r>
      <w:r>
        <w:rPr>
          <w:rStyle w:val="VerbatimChar"/>
        </w:rPr>
        <w:t xml:space="preserve">├── Projects.html          ← Charity project tracker</w:t>
      </w:r>
      <w:r>
        <w:br/>
      </w:r>
      <w:r>
        <w:rPr>
          <w:rStyle w:val="VerbatimChar"/>
        </w:rPr>
        <w:t xml:space="preserve">├── Installments.html      ← Recurring pledged installment tracking</w:t>
      </w:r>
      <w:r>
        <w:br/>
      </w:r>
      <w:r>
        <w:rPr>
          <w:rStyle w:val="VerbatimChar"/>
        </w:rPr>
        <w:t xml:space="preserve">├── Recurring.html         ← Recurring operational expenses</w:t>
      </w:r>
      <w:r>
        <w:br/>
      </w:r>
      <w:r>
        <w:rPr>
          <w:rStyle w:val="VerbatimChar"/>
        </w:rPr>
        <w:t xml:space="preserve">├── Reports.html           ← Monthly/annual reporting</w:t>
      </w:r>
      <w:r>
        <w:br/>
      </w:r>
      <w:r>
        <w:rPr>
          <w:rStyle w:val="VerbatimChar"/>
        </w:rPr>
        <w:t xml:space="preserve">│</w:t>
      </w:r>
      <w:r>
        <w:br/>
      </w:r>
      <w:r>
        <w:rPr>
          <w:rStyle w:val="VerbatimChar"/>
        </w:rPr>
        <w:t xml:space="preserve">├── [LOOKUP PAGES]</w:t>
      </w:r>
      <w:r>
        <w:br/>
      </w:r>
      <w:r>
        <w:rPr>
          <w:rStyle w:val="VerbatimChar"/>
        </w:rPr>
        <w:t xml:space="preserve">│   ├── LookupCategories.html       ← Income &amp; expense categories master list</w:t>
      </w:r>
      <w:r>
        <w:br/>
      </w:r>
      <w:r>
        <w:rPr>
          <w:rStyle w:val="VerbatimChar"/>
        </w:rPr>
        <w:t xml:space="preserve">│   ├── LookupDonorTypes.html       ← Donor type definitions</w:t>
      </w:r>
      <w:r>
        <w:br/>
      </w:r>
      <w:r>
        <w:rPr>
          <w:rStyle w:val="VerbatimChar"/>
        </w:rPr>
        <w:t xml:space="preserve">│   ├── LookupIslamicClasses.html   ← Islamic classification definitions</w:t>
      </w:r>
      <w:r>
        <w:br/>
      </w:r>
      <w:r>
        <w:rPr>
          <w:rStyle w:val="VerbatimChar"/>
        </w:rPr>
        <w:t xml:space="preserve">│   ├── LookupNeedTypes.html        ← Beneficiary need type definitions</w:t>
      </w:r>
      <w:r>
        <w:br/>
      </w:r>
      <w:r>
        <w:rPr>
          <w:rStyle w:val="VerbatimChar"/>
        </w:rPr>
        <w:t xml:space="preserve">│   ├── LookupPaymentMethods.html   ← Payment method definitions</w:t>
      </w:r>
      <w:r>
        <w:br/>
      </w:r>
      <w:r>
        <w:rPr>
          <w:rStyle w:val="VerbatimChar"/>
        </w:rPr>
        <w:t xml:space="preserve">│   ├── LookupAidFrequencies.html   ← Aid frequency definitions</w:t>
      </w:r>
      <w:r>
        <w:br/>
      </w:r>
      <w:r>
        <w:rPr>
          <w:rStyle w:val="VerbatimChar"/>
        </w:rPr>
        <w:t xml:space="preserve">│   ├── LookupProjectStatuses.html  ← Project status definitions</w:t>
      </w:r>
      <w:r>
        <w:br/>
      </w:r>
      <w:r>
        <w:rPr>
          <w:rStyle w:val="VerbatimChar"/>
        </w:rPr>
        <w:t xml:space="preserve">│   ├── LookupProjectCategories.html← Project category definitions</w:t>
      </w:r>
      <w:r>
        <w:br/>
      </w:r>
      <w:r>
        <w:rPr>
          <w:rStyle w:val="VerbatimChar"/>
        </w:rPr>
        <w:t xml:space="preserve">│   ├── LookupGovernates.html       ← Egyptian governorate list</w:t>
      </w:r>
      <w:r>
        <w:br/>
      </w:r>
      <w:r>
        <w:rPr>
          <w:rStyle w:val="VerbatimChar"/>
        </w:rPr>
        <w:t xml:space="preserve">│   └── LookupNotificationPrefs.html← Notification preference types</w:t>
      </w:r>
      <w:r>
        <w:br/>
      </w:r>
      <w:r>
        <w:rPr>
          <w:rStyle w:val="VerbatimChar"/>
        </w:rPr>
        <w:t xml:space="preserve">│</w:t>
      </w:r>
      <w:r>
        <w:br/>
      </w:r>
      <w:r>
        <w:rPr>
          <w:rStyle w:val="VerbatimChar"/>
        </w:rPr>
        <w:t xml:space="preserve">├── Settings.html          ← System settings &amp; configuration</w:t>
      </w:r>
      <w:r>
        <w:br/>
      </w:r>
      <w:r>
        <w:rPr>
          <w:rStyle w:val="VerbatimChar"/>
        </w:rPr>
        <w:t xml:space="preserve">├── Permissions.html       ← User &amp; role permissions management (Admin only)</w:t>
      </w:r>
      <w:r>
        <w:br/>
      </w:r>
      <w:r>
        <w:rPr>
          <w:rStyle w:val="VerbatimChar"/>
        </w:rPr>
        <w:t xml:space="preserve">│</w:t>
      </w:r>
      <w:r>
        <w:br/>
      </w:r>
      <w:r>
        <w:rPr>
          <w:rStyle w:val="VerbatimChar"/>
        </w:rPr>
        <w:t xml:space="preserve">├── auth.js                ← Shared Google OAuth authentication module</w:t>
      </w:r>
      <w:r>
        <w:br/>
      </w:r>
      <w:r>
        <w:rPr>
          <w:rStyle w:val="VerbatimChar"/>
        </w:rPr>
        <w:t xml:space="preserve">├── utils.js               ← Shared utility functions (ID gen, timestamps, etc.)</w:t>
      </w:r>
      <w:r>
        <w:br/>
      </w:r>
      <w:r>
        <w:rPr>
          <w:rStyle w:val="VerbatimChar"/>
        </w:rPr>
        <w:t xml:space="preserve">├── styles.css             ← Shared global stylesheet</w:t>
      </w:r>
      <w:r>
        <w:br/>
      </w:r>
      <w:r>
        <w:rPr>
          <w:rStyle w:val="VerbatimChar"/>
        </w:rPr>
        <w:t xml:space="preserve">└── manifest.json          ← PWA manifest</w:t>
      </w:r>
    </w:p>
    <w:bookmarkEnd w:id="27"/>
    <w:bookmarkStart w:id="28" w:name="google-sheets-data-architecture"/>
    <w:p>
      <w:pPr>
        <w:pStyle w:val="Heading3"/>
      </w:pPr>
      <w:r>
        <w:t xml:space="preserve">2.2 Google Sheets Data Architecture</w:t>
      </w:r>
    </w:p>
    <w:p>
      <w:pPr>
        <w:pStyle w:val="FirstParagraph"/>
      </w:pPr>
      <w:r>
        <w:t xml:space="preserve">The system uses a single Google Spreadsheet as its database. Each sheet within the workbook corresponds to one data entity. The spreadsheet is created automatically on first run by the Home.html setup wizard.</w:t>
      </w:r>
    </w:p>
    <w:p>
      <w:pPr>
        <w:pStyle w:val="BodyText"/>
      </w:pPr>
      <w:r>
        <w:rPr>
          <w:b/>
          <w:bCs/>
        </w:rPr>
        <w:t xml:space="preserve">Spreadsheet Sheets (Tabs):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Sheet Name</w:t>
            </w:r>
          </w:p>
        </w:tc>
        <w:tc>
          <w:tcPr/>
          <w:p>
            <w:pPr>
              <w:pStyle w:val="Compact"/>
              <w:jc w:val="left"/>
            </w:pPr>
            <w:r>
              <w:t xml:space="preserve">Purpose</w:t>
            </w:r>
          </w:p>
        </w:tc>
      </w:tr>
      <w:tr>
        <w:tc>
          <w:tcPr/>
          <w:p>
            <w:pPr>
              <w:pStyle w:val="Compact"/>
              <w:jc w:val="left"/>
            </w:pPr>
            <w:r>
              <w:rPr>
                <w:rStyle w:val="VerbatimChar"/>
              </w:rPr>
              <w:t xml:space="preserve">Transactions</w:t>
            </w:r>
          </w:p>
        </w:tc>
        <w:tc>
          <w:tcPr/>
          <w:p>
            <w:pPr>
              <w:pStyle w:val="Compact"/>
              <w:jc w:val="left"/>
            </w:pPr>
            <w:r>
              <w:t xml:space="preserve">All financial &amp; in-kind transactions</w:t>
            </w:r>
          </w:p>
        </w:tc>
      </w:tr>
      <w:tr>
        <w:tc>
          <w:tcPr/>
          <w:p>
            <w:pPr>
              <w:pStyle w:val="Compact"/>
              <w:jc w:val="left"/>
            </w:pPr>
            <w:r>
              <w:rPr>
                <w:rStyle w:val="VerbatimChar"/>
              </w:rPr>
              <w:t xml:space="preserve">Donors</w:t>
            </w:r>
          </w:p>
        </w:tc>
        <w:tc>
          <w:tcPr/>
          <w:p>
            <w:pPr>
              <w:pStyle w:val="Compact"/>
              <w:jc w:val="left"/>
            </w:pPr>
            <w:r>
              <w:t xml:space="preserve">Donor registry</w:t>
            </w:r>
          </w:p>
        </w:tc>
      </w:tr>
      <w:tr>
        <w:tc>
          <w:tcPr/>
          <w:p>
            <w:pPr>
              <w:pStyle w:val="Compact"/>
              <w:jc w:val="left"/>
            </w:pPr>
            <w:r>
              <w:rPr>
                <w:rStyle w:val="VerbatimChar"/>
              </w:rPr>
              <w:t xml:space="preserve">Beneficiaries</w:t>
            </w:r>
          </w:p>
        </w:tc>
        <w:tc>
          <w:tcPr/>
          <w:p>
            <w:pPr>
              <w:pStyle w:val="Compact"/>
              <w:jc w:val="left"/>
            </w:pPr>
            <w:r>
              <w:t xml:space="preserve">Beneficiary registry</w:t>
            </w:r>
          </w:p>
        </w:tc>
      </w:tr>
      <w:tr>
        <w:tc>
          <w:tcPr/>
          <w:p>
            <w:pPr>
              <w:pStyle w:val="Compact"/>
              <w:jc w:val="left"/>
            </w:pPr>
            <w:r>
              <w:rPr>
                <w:rStyle w:val="VerbatimChar"/>
              </w:rPr>
              <w:t xml:space="preserve">Receipts</w:t>
            </w:r>
          </w:p>
        </w:tc>
        <w:tc>
          <w:tcPr/>
          <w:p>
            <w:pPr>
              <w:pStyle w:val="Compact"/>
              <w:jc w:val="left"/>
            </w:pPr>
            <w:r>
              <w:t xml:space="preserve">Receipt issuance log</w:t>
            </w:r>
          </w:p>
        </w:tc>
      </w:tr>
      <w:tr>
        <w:tc>
          <w:tcPr/>
          <w:p>
            <w:pPr>
              <w:pStyle w:val="Compact"/>
              <w:jc w:val="left"/>
            </w:pPr>
            <w:r>
              <w:rPr>
                <w:rStyle w:val="VerbatimChar"/>
              </w:rPr>
              <w:t xml:space="preserve">Inventory</w:t>
            </w:r>
          </w:p>
        </w:tc>
        <w:tc>
          <w:tcPr/>
          <w:p>
            <w:pPr>
              <w:pStyle w:val="Compact"/>
              <w:jc w:val="left"/>
            </w:pPr>
            <w:r>
              <w:t xml:space="preserve">In-kind stock management</w:t>
            </w:r>
          </w:p>
        </w:tc>
      </w:tr>
      <w:tr>
        <w:tc>
          <w:tcPr/>
          <w:p>
            <w:pPr>
              <w:pStyle w:val="Compact"/>
              <w:jc w:val="left"/>
            </w:pPr>
            <w:r>
              <w:rPr>
                <w:rStyle w:val="VerbatimChar"/>
              </w:rPr>
              <w:t xml:space="preserve">Projects</w:t>
            </w:r>
          </w:p>
        </w:tc>
        <w:tc>
          <w:tcPr/>
          <w:p>
            <w:pPr>
              <w:pStyle w:val="Compact"/>
              <w:jc w:val="left"/>
            </w:pPr>
            <w:r>
              <w:t xml:space="preserve">Charity projects tracker</w:t>
            </w:r>
          </w:p>
        </w:tc>
      </w:tr>
      <w:tr>
        <w:tc>
          <w:tcPr/>
          <w:p>
            <w:pPr>
              <w:pStyle w:val="Compact"/>
              <w:jc w:val="left"/>
            </w:pPr>
            <w:r>
              <w:rPr>
                <w:rStyle w:val="VerbatimChar"/>
              </w:rPr>
              <w:t xml:space="preserve">Installments</w:t>
            </w:r>
          </w:p>
        </w:tc>
        <w:tc>
          <w:tcPr/>
          <w:p>
            <w:pPr>
              <w:pStyle w:val="Compact"/>
              <w:jc w:val="left"/>
            </w:pPr>
            <w:r>
              <w:t xml:space="preserve">Pledge installment schedule</w:t>
            </w:r>
          </w:p>
        </w:tc>
      </w:tr>
      <w:tr>
        <w:tc>
          <w:tcPr/>
          <w:p>
            <w:pPr>
              <w:pStyle w:val="Compact"/>
              <w:jc w:val="left"/>
            </w:pPr>
            <w:r>
              <w:rPr>
                <w:rStyle w:val="VerbatimChar"/>
              </w:rPr>
              <w:t xml:space="preserve">Recurring</w:t>
            </w:r>
          </w:p>
        </w:tc>
        <w:tc>
          <w:tcPr/>
          <w:p>
            <w:pPr>
              <w:pStyle w:val="Compact"/>
              <w:jc w:val="left"/>
            </w:pPr>
            <w:r>
              <w:t xml:space="preserve">Recurring expense schedule</w:t>
            </w:r>
          </w:p>
        </w:tc>
      </w:tr>
      <w:tr>
        <w:tc>
          <w:tcPr/>
          <w:p>
            <w:pPr>
              <w:pStyle w:val="Compact"/>
              <w:jc w:val="left"/>
            </w:pPr>
            <w:r>
              <w:rPr>
                <w:rStyle w:val="VerbatimChar"/>
              </w:rPr>
              <w:t xml:space="preserve">Users</w:t>
            </w:r>
          </w:p>
        </w:tc>
        <w:tc>
          <w:tcPr/>
          <w:p>
            <w:pPr>
              <w:pStyle w:val="Compact"/>
              <w:jc w:val="left"/>
            </w:pPr>
            <w:r>
              <w:t xml:space="preserve">System users and their assigned roles</w:t>
            </w:r>
          </w:p>
        </w:tc>
      </w:tr>
      <w:tr>
        <w:tc>
          <w:tcPr/>
          <w:p>
            <w:pPr>
              <w:pStyle w:val="Compact"/>
              <w:jc w:val="left"/>
            </w:pPr>
            <w:r>
              <w:rPr>
                <w:rStyle w:val="VerbatimChar"/>
              </w:rPr>
              <w:t xml:space="preserve">Roles</w:t>
            </w:r>
          </w:p>
        </w:tc>
        <w:tc>
          <w:tcPr/>
          <w:p>
            <w:pPr>
              <w:pStyle w:val="Compact"/>
              <w:jc w:val="left"/>
            </w:pPr>
            <w:r>
              <w:t xml:space="preserve">Role definitions</w:t>
            </w:r>
          </w:p>
        </w:tc>
      </w:tr>
      <w:tr>
        <w:tc>
          <w:tcPr/>
          <w:p>
            <w:pPr>
              <w:pStyle w:val="Compact"/>
              <w:jc w:val="left"/>
            </w:pPr>
            <w:r>
              <w:rPr>
                <w:rStyle w:val="VerbatimChar"/>
              </w:rPr>
              <w:t xml:space="preserve">Permissions</w:t>
            </w:r>
          </w:p>
        </w:tc>
        <w:tc>
          <w:tcPr/>
          <w:p>
            <w:pPr>
              <w:pStyle w:val="Compact"/>
              <w:jc w:val="left"/>
            </w:pPr>
            <w:r>
              <w:t xml:space="preserve">Page/action permissions matrix per role</w:t>
            </w:r>
          </w:p>
        </w:tc>
      </w:tr>
      <w:tr>
        <w:tc>
          <w:tcPr/>
          <w:p>
            <w:pPr>
              <w:pStyle w:val="Compact"/>
              <w:jc w:val="left"/>
            </w:pPr>
            <w:r>
              <w:rPr>
                <w:rStyle w:val="VerbatimChar"/>
              </w:rPr>
              <w:t xml:space="preserve">LKP_Categories</w:t>
            </w:r>
          </w:p>
        </w:tc>
        <w:tc>
          <w:tcPr/>
          <w:p>
            <w:pPr>
              <w:pStyle w:val="Compact"/>
              <w:jc w:val="left"/>
            </w:pPr>
            <w:r>
              <w:t xml:space="preserve">Category lookup master list</w:t>
            </w:r>
          </w:p>
        </w:tc>
      </w:tr>
      <w:tr>
        <w:tc>
          <w:tcPr/>
          <w:p>
            <w:pPr>
              <w:pStyle w:val="Compact"/>
              <w:jc w:val="left"/>
            </w:pPr>
            <w:r>
              <w:rPr>
                <w:rStyle w:val="VerbatimChar"/>
              </w:rPr>
              <w:t xml:space="preserve">LKP_DonorTypes</w:t>
            </w:r>
          </w:p>
        </w:tc>
        <w:tc>
          <w:tcPr/>
          <w:p>
            <w:pPr>
              <w:pStyle w:val="Compact"/>
              <w:jc w:val="left"/>
            </w:pPr>
            <w:r>
              <w:t xml:space="preserve">Donor type lookup</w:t>
            </w:r>
          </w:p>
        </w:tc>
      </w:tr>
      <w:tr>
        <w:tc>
          <w:tcPr/>
          <w:p>
            <w:pPr>
              <w:pStyle w:val="Compact"/>
              <w:jc w:val="left"/>
            </w:pPr>
            <w:r>
              <w:rPr>
                <w:rStyle w:val="VerbatimChar"/>
              </w:rPr>
              <w:t xml:space="preserve">LKP_IslamicClasses</w:t>
            </w:r>
          </w:p>
        </w:tc>
        <w:tc>
          <w:tcPr/>
          <w:p>
            <w:pPr>
              <w:pStyle w:val="Compact"/>
              <w:jc w:val="left"/>
            </w:pPr>
            <w:r>
              <w:t xml:space="preserve">Islamic classification lookup</w:t>
            </w:r>
          </w:p>
        </w:tc>
      </w:tr>
      <w:tr>
        <w:tc>
          <w:tcPr/>
          <w:p>
            <w:pPr>
              <w:pStyle w:val="Compact"/>
              <w:jc w:val="left"/>
            </w:pPr>
            <w:r>
              <w:rPr>
                <w:rStyle w:val="VerbatimChar"/>
              </w:rPr>
              <w:t xml:space="preserve">LKP_NeedTypes</w:t>
            </w:r>
          </w:p>
        </w:tc>
        <w:tc>
          <w:tcPr/>
          <w:p>
            <w:pPr>
              <w:pStyle w:val="Compact"/>
              <w:jc w:val="left"/>
            </w:pPr>
            <w:r>
              <w:t xml:space="preserve">Beneficiary need type lookup</w:t>
            </w:r>
          </w:p>
        </w:tc>
      </w:tr>
      <w:tr>
        <w:tc>
          <w:tcPr/>
          <w:p>
            <w:pPr>
              <w:pStyle w:val="Compact"/>
              <w:jc w:val="left"/>
            </w:pPr>
            <w:r>
              <w:rPr>
                <w:rStyle w:val="VerbatimChar"/>
              </w:rPr>
              <w:t xml:space="preserve">LKP_PaymentMethods</w:t>
            </w:r>
          </w:p>
        </w:tc>
        <w:tc>
          <w:tcPr/>
          <w:p>
            <w:pPr>
              <w:pStyle w:val="Compact"/>
              <w:jc w:val="left"/>
            </w:pPr>
            <w:r>
              <w:t xml:space="preserve">Payment method lookup</w:t>
            </w:r>
          </w:p>
        </w:tc>
      </w:tr>
      <w:tr>
        <w:tc>
          <w:tcPr/>
          <w:p>
            <w:pPr>
              <w:pStyle w:val="Compact"/>
              <w:jc w:val="left"/>
            </w:pPr>
            <w:r>
              <w:rPr>
                <w:rStyle w:val="VerbatimChar"/>
              </w:rPr>
              <w:t xml:space="preserve">LKP_AidFrequencies</w:t>
            </w:r>
          </w:p>
        </w:tc>
        <w:tc>
          <w:tcPr/>
          <w:p>
            <w:pPr>
              <w:pStyle w:val="Compact"/>
              <w:jc w:val="left"/>
            </w:pPr>
            <w:r>
              <w:t xml:space="preserve">Aid frequency lookup</w:t>
            </w:r>
          </w:p>
        </w:tc>
      </w:tr>
      <w:tr>
        <w:tc>
          <w:tcPr/>
          <w:p>
            <w:pPr>
              <w:pStyle w:val="Compact"/>
              <w:jc w:val="left"/>
            </w:pPr>
            <w:r>
              <w:rPr>
                <w:rStyle w:val="VerbatimChar"/>
              </w:rPr>
              <w:t xml:space="preserve">LKP_ProjectStatuses</w:t>
            </w:r>
          </w:p>
        </w:tc>
        <w:tc>
          <w:tcPr/>
          <w:p>
            <w:pPr>
              <w:pStyle w:val="Compact"/>
              <w:jc w:val="left"/>
            </w:pPr>
            <w:r>
              <w:t xml:space="preserve">Project status lookup</w:t>
            </w:r>
          </w:p>
        </w:tc>
      </w:tr>
      <w:tr>
        <w:tc>
          <w:tcPr/>
          <w:p>
            <w:pPr>
              <w:pStyle w:val="Compact"/>
              <w:jc w:val="left"/>
            </w:pPr>
            <w:r>
              <w:rPr>
                <w:rStyle w:val="VerbatimChar"/>
              </w:rPr>
              <w:t xml:space="preserve">LKP_ProjectCategories</w:t>
            </w:r>
          </w:p>
        </w:tc>
        <w:tc>
          <w:tcPr/>
          <w:p>
            <w:pPr>
              <w:pStyle w:val="Compact"/>
              <w:jc w:val="left"/>
            </w:pPr>
            <w:r>
              <w:t xml:space="preserve">Project category lookup</w:t>
            </w:r>
          </w:p>
        </w:tc>
      </w:tr>
      <w:tr>
        <w:tc>
          <w:tcPr/>
          <w:p>
            <w:pPr>
              <w:pStyle w:val="Compact"/>
              <w:jc w:val="left"/>
            </w:pPr>
            <w:r>
              <w:rPr>
                <w:rStyle w:val="VerbatimChar"/>
              </w:rPr>
              <w:t xml:space="preserve">LKP_Governorates</w:t>
            </w:r>
          </w:p>
        </w:tc>
        <w:tc>
          <w:tcPr/>
          <w:p>
            <w:pPr>
              <w:pStyle w:val="Compact"/>
              <w:jc w:val="left"/>
            </w:pPr>
            <w:r>
              <w:t xml:space="preserve">Egyptian governorate lookup</w:t>
            </w:r>
          </w:p>
        </w:tc>
      </w:tr>
      <w:tr>
        <w:tc>
          <w:tcPr/>
          <w:p>
            <w:pPr>
              <w:pStyle w:val="Compact"/>
              <w:jc w:val="left"/>
            </w:pPr>
            <w:r>
              <w:rPr>
                <w:rStyle w:val="VerbatimChar"/>
              </w:rPr>
              <w:t xml:space="preserve">LKP_NotificationPrefs</w:t>
            </w:r>
          </w:p>
        </w:tc>
        <w:tc>
          <w:tcPr/>
          <w:p>
            <w:pPr>
              <w:pStyle w:val="Compact"/>
              <w:jc w:val="left"/>
            </w:pPr>
            <w:r>
              <w:t xml:space="preserve">Notification preference lookup</w:t>
            </w:r>
          </w:p>
        </w:tc>
      </w:tr>
      <w:tr>
        <w:tc>
          <w:tcPr/>
          <w:p>
            <w:pPr>
              <w:pStyle w:val="Compact"/>
              <w:jc w:val="left"/>
            </w:pPr>
            <w:r>
              <w:rPr>
                <w:rStyle w:val="VerbatimChar"/>
              </w:rPr>
              <w:t xml:space="preserve">AuditLog</w:t>
            </w:r>
          </w:p>
        </w:tc>
        <w:tc>
          <w:tcPr/>
          <w:p>
            <w:pPr>
              <w:pStyle w:val="Compact"/>
              <w:jc w:val="left"/>
            </w:pPr>
            <w:r>
              <w:t xml:space="preserve">System-wide audit trail of all changes</w:t>
            </w:r>
          </w:p>
        </w:tc>
      </w:tr>
    </w:tbl>
    <w:p>
      <w:r>
        <w:pict>
          <v:rect style="width:0;height:1.5pt" o:hralign="center" o:hrstd="t" o:hr="t"/>
        </w:pict>
      </w:r>
    </w:p>
    <w:bookmarkEnd w:id="28"/>
    <w:bookmarkEnd w:id="29"/>
    <w:bookmarkStart w:id="33" w:name="data-model-core-conventions"/>
    <w:p>
      <w:pPr>
        <w:pStyle w:val="Heading2"/>
      </w:pPr>
      <w:r>
        <w:t xml:space="preserve">3. Data Model &amp; Core Conventions</w:t>
      </w:r>
    </w:p>
    <w:bookmarkStart w:id="30" w:name="universal-record-fields"/>
    <w:p>
      <w:pPr>
        <w:pStyle w:val="Heading3"/>
      </w:pPr>
      <w:r>
        <w:t xml:space="preserve">3.1 Universal Record Fields</w:t>
      </w:r>
    </w:p>
    <w:p>
      <w:pPr>
        <w:pStyle w:val="FirstParagraph"/>
      </w:pPr>
      <w:r>
        <w:t xml:space="preserve">Every data entity in the system — regardless of type — carries the following standard fields. These are appended to every sheet and managed automatically by utils.js.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Field</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RecordID</w:t>
            </w:r>
          </w:p>
        </w:tc>
        <w:tc>
          <w:tcPr/>
          <w:p>
            <w:pPr>
              <w:pStyle w:val="Compact"/>
              <w:jc w:val="left"/>
            </w:pPr>
            <w:r>
              <w:t xml:space="preserve">String (8 chars)</w:t>
            </w:r>
          </w:p>
        </w:tc>
        <w:tc>
          <w:tcPr/>
          <w:p>
            <w:pPr>
              <w:pStyle w:val="Compact"/>
              <w:jc w:val="left"/>
            </w:pPr>
            <w:r>
              <w:t xml:space="preserve">System-generated unique identifier. Format: alphanumeric mix, e.g. </w:t>
            </w:r>
            <w:r>
              <w:rPr>
                <w:rStyle w:val="VerbatimChar"/>
              </w:rPr>
              <w:t xml:space="preserve">A3F9K2M7</w:t>
            </w:r>
            <w:r>
              <w:t xml:space="preserve">. Generated at record creation. Never changes.</w:t>
            </w:r>
          </w:p>
        </w:tc>
      </w:tr>
      <w:tr>
        <w:tc>
          <w:tcPr/>
          <w:p>
            <w:pPr>
              <w:pStyle w:val="Compact"/>
              <w:jc w:val="left"/>
            </w:pPr>
            <w:r>
              <w:rPr>
                <w:rStyle w:val="VerbatimChar"/>
              </w:rPr>
              <w:t xml:space="preserve">CreatedAt</w:t>
            </w:r>
          </w:p>
        </w:tc>
        <w:tc>
          <w:tcPr/>
          <w:p>
            <w:pPr>
              <w:pStyle w:val="Compact"/>
              <w:jc w:val="left"/>
            </w:pPr>
            <w:r>
              <w:t xml:space="preserve">ISO Timestamp</w:t>
            </w:r>
          </w:p>
        </w:tc>
        <w:tc>
          <w:tcPr/>
          <w:p>
            <w:pPr>
              <w:pStyle w:val="Compact"/>
              <w:jc w:val="left"/>
            </w:pPr>
            <w:r>
              <w:t xml:space="preserve">Full timestamp of record creation:</w:t>
            </w:r>
            <w:r>
              <w:t xml:space="preserve"> </w:t>
            </w:r>
            <w:r>
              <w:rPr>
                <w:rStyle w:val="VerbatimChar"/>
              </w:rPr>
              <w:t xml:space="preserve">YYYY-MM-DD HH:MM:SS</w:t>
            </w:r>
          </w:p>
        </w:tc>
      </w:tr>
      <w:tr>
        <w:tc>
          <w:tcPr/>
          <w:p>
            <w:pPr>
              <w:pStyle w:val="Compact"/>
              <w:jc w:val="left"/>
            </w:pPr>
            <w:r>
              <w:rPr>
                <w:rStyle w:val="VerbatimChar"/>
              </w:rPr>
              <w:t xml:space="preserve">CreatedBy</w:t>
            </w:r>
          </w:p>
        </w:tc>
        <w:tc>
          <w:tcPr/>
          <w:p>
            <w:pPr>
              <w:pStyle w:val="Compact"/>
              <w:jc w:val="left"/>
            </w:pPr>
            <w:r>
              <w:t xml:space="preserve">String</w:t>
            </w:r>
          </w:p>
        </w:tc>
        <w:tc>
          <w:tcPr/>
          <w:p>
            <w:pPr>
              <w:pStyle w:val="Compact"/>
              <w:jc w:val="left"/>
            </w:pPr>
            <w:r>
              <w:t xml:space="preserve">Email of the authenticated user who created the record</w:t>
            </w:r>
          </w:p>
        </w:tc>
      </w:tr>
      <w:tr>
        <w:tc>
          <w:tcPr/>
          <w:p>
            <w:pPr>
              <w:pStyle w:val="Compact"/>
              <w:jc w:val="left"/>
            </w:pPr>
            <w:r>
              <w:rPr>
                <w:rStyle w:val="VerbatimChar"/>
              </w:rPr>
              <w:t xml:space="preserve">ModifiedAt</w:t>
            </w:r>
          </w:p>
        </w:tc>
        <w:tc>
          <w:tcPr/>
          <w:p>
            <w:pPr>
              <w:pStyle w:val="Compact"/>
              <w:jc w:val="left"/>
            </w:pPr>
            <w:r>
              <w:t xml:space="preserve">ISO Timestamp</w:t>
            </w:r>
          </w:p>
        </w:tc>
        <w:tc>
          <w:tcPr/>
          <w:p>
            <w:pPr>
              <w:pStyle w:val="Compact"/>
              <w:jc w:val="left"/>
            </w:pPr>
            <w:r>
              <w:t xml:space="preserve">Timestamp of last modification. Null until first edit.</w:t>
            </w:r>
          </w:p>
        </w:tc>
      </w:tr>
      <w:tr>
        <w:tc>
          <w:tcPr/>
          <w:p>
            <w:pPr>
              <w:pStyle w:val="Compact"/>
              <w:jc w:val="left"/>
            </w:pPr>
            <w:r>
              <w:rPr>
                <w:rStyle w:val="VerbatimChar"/>
              </w:rPr>
              <w:t xml:space="preserve">ModifiedBy</w:t>
            </w:r>
          </w:p>
        </w:tc>
        <w:tc>
          <w:tcPr/>
          <w:p>
            <w:pPr>
              <w:pStyle w:val="Compact"/>
              <w:jc w:val="left"/>
            </w:pPr>
            <w:r>
              <w:t xml:space="preserve">String</w:t>
            </w:r>
          </w:p>
        </w:tc>
        <w:tc>
          <w:tcPr/>
          <w:p>
            <w:pPr>
              <w:pStyle w:val="Compact"/>
              <w:jc w:val="left"/>
            </w:pPr>
            <w:r>
              <w:t xml:space="preserve">Email of the user who last modified the record</w:t>
            </w:r>
          </w:p>
        </w:tc>
      </w:tr>
      <w:tr>
        <w:tc>
          <w:tcPr/>
          <w:p>
            <w:pPr>
              <w:pStyle w:val="Compact"/>
              <w:jc w:val="left"/>
            </w:pPr>
            <w:r>
              <w:rPr>
                <w:rStyle w:val="VerbatimChar"/>
              </w:rPr>
              <w:t xml:space="preserve">IsDeleted</w:t>
            </w:r>
          </w:p>
        </w:tc>
        <w:tc>
          <w:tcPr/>
          <w:p>
            <w:pPr>
              <w:pStyle w:val="Compact"/>
              <w:jc w:val="left"/>
            </w:pPr>
            <w:r>
              <w:t xml:space="preserve">Boolean</w:t>
            </w:r>
          </w:p>
        </w:tc>
        <w:tc>
          <w:tcPr/>
          <w:p>
            <w:pPr>
              <w:pStyle w:val="Compact"/>
              <w:jc w:val="left"/>
            </w:pPr>
            <w:r>
              <w:rPr>
                <w:rStyle w:val="VerbatimChar"/>
              </w:rPr>
              <w:t xml:space="preserve">FALSE</w:t>
            </w:r>
            <w:r>
              <w:t xml:space="preserve"> </w:t>
            </w:r>
            <w:r>
              <w:t xml:space="preserve">by default. Set to</w:t>
            </w:r>
            <w:r>
              <w:t xml:space="preserve"> </w:t>
            </w:r>
            <w:r>
              <w:rPr>
                <w:rStyle w:val="VerbatimChar"/>
              </w:rPr>
              <w:t xml:space="preserve">TRUE</w:t>
            </w:r>
            <w:r>
              <w:t xml:space="preserve"> </w:t>
            </w:r>
            <w:r>
              <w:t xml:space="preserve">on soft-delete. Never set back.</w:t>
            </w:r>
          </w:p>
        </w:tc>
      </w:tr>
      <w:tr>
        <w:tc>
          <w:tcPr/>
          <w:p>
            <w:pPr>
              <w:pStyle w:val="Compact"/>
              <w:jc w:val="left"/>
            </w:pPr>
            <w:r>
              <w:rPr>
                <w:rStyle w:val="VerbatimChar"/>
              </w:rPr>
              <w:t xml:space="preserve">DeletedAt</w:t>
            </w:r>
          </w:p>
        </w:tc>
        <w:tc>
          <w:tcPr/>
          <w:p>
            <w:pPr>
              <w:pStyle w:val="Compact"/>
              <w:jc w:val="left"/>
            </w:pPr>
            <w:r>
              <w:t xml:space="preserve">ISO Timestamp</w:t>
            </w:r>
          </w:p>
        </w:tc>
        <w:tc>
          <w:tcPr/>
          <w:p>
            <w:pPr>
              <w:pStyle w:val="Compact"/>
              <w:jc w:val="left"/>
            </w:pPr>
            <w:r>
              <w:t xml:space="preserve">Null until soft-deleted. Set at the moment of deletion action.</w:t>
            </w:r>
          </w:p>
        </w:tc>
      </w:tr>
      <w:tr>
        <w:tc>
          <w:tcPr/>
          <w:p>
            <w:pPr>
              <w:pStyle w:val="Compact"/>
              <w:jc w:val="left"/>
            </w:pPr>
            <w:r>
              <w:rPr>
                <w:rStyle w:val="VerbatimChar"/>
              </w:rPr>
              <w:t xml:space="preserve">DeletedBy</w:t>
            </w:r>
          </w:p>
        </w:tc>
        <w:tc>
          <w:tcPr/>
          <w:p>
            <w:pPr>
              <w:pStyle w:val="Compact"/>
              <w:jc w:val="left"/>
            </w:pPr>
            <w:r>
              <w:t xml:space="preserve">String</w:t>
            </w:r>
          </w:p>
        </w:tc>
        <w:tc>
          <w:tcPr/>
          <w:p>
            <w:pPr>
              <w:pStyle w:val="Compact"/>
              <w:jc w:val="left"/>
            </w:pPr>
            <w:r>
              <w:t xml:space="preserve">Email of the user who performed the soft-delete action.</w:t>
            </w:r>
          </w:p>
        </w:tc>
      </w:tr>
    </w:tbl>
    <w:bookmarkEnd w:id="30"/>
    <w:bookmarkStart w:id="31" w:name="entity-specific-id-conventions"/>
    <w:p>
      <w:pPr>
        <w:pStyle w:val="Heading3"/>
      </w:pPr>
      <w:r>
        <w:t xml:space="preserve">3.2 Entity-Specific ID Conventions</w:t>
      </w:r>
    </w:p>
    <w:p>
      <w:pPr>
        <w:pStyle w:val="FirstParagraph"/>
      </w:pPr>
      <w:r>
        <w:t xml:space="preserve">In addition to the universal</w:t>
      </w:r>
      <w:r>
        <w:t xml:space="preserve"> </w:t>
      </w:r>
      <w:r>
        <w:rPr>
          <w:rStyle w:val="VerbatimChar"/>
        </w:rPr>
        <w:t xml:space="preserve">RecordID</w:t>
      </w:r>
      <w:r>
        <w:t xml:space="preserve">, certain entities carry a human-readable, domain-specific ID for operational reference: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Entity</w:t>
            </w:r>
          </w:p>
        </w:tc>
        <w:tc>
          <w:tcPr/>
          <w:p>
            <w:pPr>
              <w:pStyle w:val="Compact"/>
              <w:jc w:val="left"/>
            </w:pPr>
            <w:r>
              <w:t xml:space="preserve">ID Format</w:t>
            </w:r>
          </w:p>
        </w:tc>
        <w:tc>
          <w:tcPr/>
          <w:p>
            <w:pPr>
              <w:pStyle w:val="Compact"/>
              <w:jc w:val="left"/>
            </w:pPr>
            <w:r>
              <w:t xml:space="preserve">Example</w:t>
            </w:r>
          </w:p>
        </w:tc>
      </w:tr>
      <w:tr>
        <w:tc>
          <w:tcPr/>
          <w:p>
            <w:pPr>
              <w:pStyle w:val="Compact"/>
              <w:jc w:val="left"/>
            </w:pPr>
            <w:r>
              <w:t xml:space="preserve">Transactions</w:t>
            </w:r>
          </w:p>
        </w:tc>
        <w:tc>
          <w:tcPr/>
          <w:p>
            <w:pPr>
              <w:pStyle w:val="Compact"/>
              <w:jc w:val="left"/>
            </w:pPr>
            <w:r>
              <w:rPr>
                <w:rStyle w:val="VerbatimChar"/>
              </w:rPr>
              <w:t xml:space="preserve">TX-YYYY-###</w:t>
            </w:r>
          </w:p>
        </w:tc>
        <w:tc>
          <w:tcPr/>
          <w:p>
            <w:pPr>
              <w:pStyle w:val="Compact"/>
              <w:jc w:val="left"/>
            </w:pPr>
            <w:r>
              <w:rPr>
                <w:rStyle w:val="VerbatimChar"/>
              </w:rPr>
              <w:t xml:space="preserve">TX-2026-001</w:t>
            </w:r>
          </w:p>
        </w:tc>
      </w:tr>
      <w:tr>
        <w:tc>
          <w:tcPr/>
          <w:p>
            <w:pPr>
              <w:pStyle w:val="Compact"/>
              <w:jc w:val="left"/>
            </w:pPr>
            <w:r>
              <w:t xml:space="preserve">Donors</w:t>
            </w:r>
          </w:p>
        </w:tc>
        <w:tc>
          <w:tcPr/>
          <w:p>
            <w:pPr>
              <w:pStyle w:val="Compact"/>
              <w:jc w:val="left"/>
            </w:pPr>
            <w:r>
              <w:rPr>
                <w:rStyle w:val="VerbatimChar"/>
              </w:rPr>
              <w:t xml:space="preserve">DNR-###</w:t>
            </w:r>
          </w:p>
        </w:tc>
        <w:tc>
          <w:tcPr/>
          <w:p>
            <w:pPr>
              <w:pStyle w:val="Compact"/>
              <w:jc w:val="left"/>
            </w:pPr>
            <w:r>
              <w:rPr>
                <w:rStyle w:val="VerbatimChar"/>
              </w:rPr>
              <w:t xml:space="preserve">DNR-001</w:t>
            </w:r>
          </w:p>
        </w:tc>
      </w:tr>
      <w:tr>
        <w:tc>
          <w:tcPr/>
          <w:p>
            <w:pPr>
              <w:pStyle w:val="Compact"/>
              <w:jc w:val="left"/>
            </w:pPr>
            <w:r>
              <w:t xml:space="preserve">Beneficiaries</w:t>
            </w:r>
          </w:p>
        </w:tc>
        <w:tc>
          <w:tcPr/>
          <w:p>
            <w:pPr>
              <w:pStyle w:val="Compact"/>
              <w:jc w:val="left"/>
            </w:pPr>
            <w:r>
              <w:rPr>
                <w:rStyle w:val="VerbatimChar"/>
              </w:rPr>
              <w:t xml:space="preserve">BNF-###</w:t>
            </w:r>
          </w:p>
        </w:tc>
        <w:tc>
          <w:tcPr/>
          <w:p>
            <w:pPr>
              <w:pStyle w:val="Compact"/>
              <w:jc w:val="left"/>
            </w:pPr>
            <w:r>
              <w:rPr>
                <w:rStyle w:val="VerbatimChar"/>
              </w:rPr>
              <w:t xml:space="preserve">BNF-001</w:t>
            </w:r>
          </w:p>
        </w:tc>
      </w:tr>
      <w:tr>
        <w:tc>
          <w:tcPr/>
          <w:p>
            <w:pPr>
              <w:pStyle w:val="Compact"/>
              <w:jc w:val="left"/>
            </w:pPr>
            <w:r>
              <w:t xml:space="preserve">Receipts</w:t>
            </w:r>
          </w:p>
        </w:tc>
        <w:tc>
          <w:tcPr/>
          <w:p>
            <w:pPr>
              <w:pStyle w:val="Compact"/>
              <w:jc w:val="left"/>
            </w:pPr>
            <w:r>
              <w:rPr>
                <w:rStyle w:val="VerbatimChar"/>
              </w:rPr>
              <w:t xml:space="preserve">RCP-###</w:t>
            </w:r>
          </w:p>
        </w:tc>
        <w:tc>
          <w:tcPr/>
          <w:p>
            <w:pPr>
              <w:pStyle w:val="Compact"/>
              <w:jc w:val="left"/>
            </w:pPr>
            <w:r>
              <w:rPr>
                <w:rStyle w:val="VerbatimChar"/>
              </w:rPr>
              <w:t xml:space="preserve">RCP-001</w:t>
            </w:r>
          </w:p>
        </w:tc>
      </w:tr>
      <w:tr>
        <w:tc>
          <w:tcPr/>
          <w:p>
            <w:pPr>
              <w:pStyle w:val="Compact"/>
              <w:jc w:val="left"/>
            </w:pPr>
            <w:r>
              <w:t xml:space="preserve">Inventory Items</w:t>
            </w:r>
          </w:p>
        </w:tc>
        <w:tc>
          <w:tcPr/>
          <w:p>
            <w:pPr>
              <w:pStyle w:val="Compact"/>
              <w:jc w:val="left"/>
            </w:pPr>
            <w:r>
              <w:rPr>
                <w:rStyle w:val="VerbatimChar"/>
              </w:rPr>
              <w:t xml:space="preserve">INV-XX-###</w:t>
            </w:r>
          </w:p>
        </w:tc>
        <w:tc>
          <w:tcPr/>
          <w:p>
            <w:pPr>
              <w:pStyle w:val="Compact"/>
              <w:jc w:val="left"/>
            </w:pPr>
            <w:r>
              <w:rPr>
                <w:rStyle w:val="VerbatimChar"/>
              </w:rPr>
              <w:t xml:space="preserve">INV-ML-001</w:t>
            </w:r>
          </w:p>
        </w:tc>
      </w:tr>
      <w:tr>
        <w:tc>
          <w:tcPr/>
          <w:p>
            <w:pPr>
              <w:pStyle w:val="Compact"/>
              <w:jc w:val="left"/>
            </w:pPr>
            <w:r>
              <w:t xml:space="preserve">Projects</w:t>
            </w:r>
          </w:p>
        </w:tc>
        <w:tc>
          <w:tcPr/>
          <w:p>
            <w:pPr>
              <w:pStyle w:val="Compact"/>
              <w:jc w:val="left"/>
            </w:pPr>
            <w:r>
              <w:rPr>
                <w:rStyle w:val="VerbatimChar"/>
              </w:rPr>
              <w:t xml:space="preserve">PRJ-XX-###</w:t>
            </w:r>
          </w:p>
        </w:tc>
        <w:tc>
          <w:tcPr/>
          <w:p>
            <w:pPr>
              <w:pStyle w:val="Compact"/>
              <w:jc w:val="left"/>
            </w:pPr>
            <w:r>
              <w:rPr>
                <w:rStyle w:val="VerbatimChar"/>
              </w:rPr>
              <w:t xml:space="preserve">PRJ-ED-001</w:t>
            </w:r>
          </w:p>
        </w:tc>
      </w:tr>
      <w:tr>
        <w:tc>
          <w:tcPr/>
          <w:p>
            <w:pPr>
              <w:pStyle w:val="Compact"/>
              <w:jc w:val="left"/>
            </w:pPr>
            <w:r>
              <w:t xml:space="preserve">Installments</w:t>
            </w:r>
          </w:p>
        </w:tc>
        <w:tc>
          <w:tcPr/>
          <w:p>
            <w:pPr>
              <w:pStyle w:val="Compact"/>
              <w:jc w:val="left"/>
            </w:pPr>
            <w:r>
              <w:rPr>
                <w:rStyle w:val="VerbatimChar"/>
              </w:rPr>
              <w:t xml:space="preserve">INS-###</w:t>
            </w:r>
          </w:p>
        </w:tc>
        <w:tc>
          <w:tcPr/>
          <w:p>
            <w:pPr>
              <w:pStyle w:val="Compact"/>
              <w:jc w:val="left"/>
            </w:pPr>
            <w:r>
              <w:rPr>
                <w:rStyle w:val="VerbatimChar"/>
              </w:rPr>
              <w:t xml:space="preserve">INS-001</w:t>
            </w:r>
          </w:p>
        </w:tc>
      </w:tr>
      <w:tr>
        <w:tc>
          <w:tcPr/>
          <w:p>
            <w:pPr>
              <w:pStyle w:val="Compact"/>
              <w:jc w:val="left"/>
            </w:pPr>
            <w:r>
              <w:t xml:space="preserve">Recurring</w:t>
            </w:r>
          </w:p>
        </w:tc>
        <w:tc>
          <w:tcPr/>
          <w:p>
            <w:pPr>
              <w:pStyle w:val="Compact"/>
              <w:jc w:val="left"/>
            </w:pPr>
            <w:r>
              <w:rPr>
                <w:rStyle w:val="VerbatimChar"/>
              </w:rPr>
              <w:t xml:space="preserve">RCR-###</w:t>
            </w:r>
          </w:p>
        </w:tc>
        <w:tc>
          <w:tcPr/>
          <w:p>
            <w:pPr>
              <w:pStyle w:val="Compact"/>
              <w:jc w:val="left"/>
            </w:pPr>
            <w:r>
              <w:rPr>
                <w:rStyle w:val="VerbatimChar"/>
              </w:rPr>
              <w:t xml:space="preserve">RCR-001</w:t>
            </w:r>
          </w:p>
        </w:tc>
      </w:tr>
    </w:tbl>
    <w:p>
      <w:pPr>
        <w:pStyle w:val="BodyText"/>
      </w:pPr>
      <w:r>
        <w:t xml:space="preserve">These domain IDs are sequential and human-managed (or auto-incremented). The</w:t>
      </w:r>
      <w:r>
        <w:t xml:space="preserve"> </w:t>
      </w:r>
      <w:r>
        <w:rPr>
          <w:rStyle w:val="VerbatimChar"/>
        </w:rPr>
        <w:t xml:space="preserve">RecordID</w:t>
      </w:r>
      <w:r>
        <w:t xml:space="preserve"> </w:t>
      </w:r>
      <w:r>
        <w:t xml:space="preserve">is the system’s internal immutable key.</w:t>
      </w:r>
    </w:p>
    <w:bookmarkEnd w:id="31"/>
    <w:bookmarkStart w:id="32" w:name="display-of-active-records"/>
    <w:p>
      <w:pPr>
        <w:pStyle w:val="Heading3"/>
      </w:pPr>
      <w:r>
        <w:t xml:space="preserve">3.3 Display of Active Records</w:t>
      </w:r>
    </w:p>
    <w:p>
      <w:pPr>
        <w:pStyle w:val="FirstParagraph"/>
      </w:pPr>
      <w:r>
        <w:t xml:space="preserve">All list views and dropdowns in the system</w:t>
      </w:r>
      <w:r>
        <w:t xml:space="preserve"> </w:t>
      </w:r>
      <w:r>
        <w:rPr>
          <w:b/>
          <w:bCs/>
        </w:rPr>
        <w:t xml:space="preserve">filter out soft-deleted records by default</w:t>
      </w:r>
      <w:r>
        <w:t xml:space="preserve"> </w:t>
      </w:r>
      <w:r>
        <w:t xml:space="preserve">(i.e., where</w:t>
      </w:r>
      <w:r>
        <w:t xml:space="preserve"> </w:t>
      </w:r>
      <w:r>
        <w:rPr>
          <w:rStyle w:val="VerbatimChar"/>
        </w:rPr>
        <w:t xml:space="preserve">IsDeleted = TRUE</w:t>
      </w:r>
      <w:r>
        <w:t xml:space="preserve">). An authorized administrator can toggle a</w:t>
      </w:r>
      <w:r>
        <w:t xml:space="preserve"> </w:t>
      </w:r>
      <w:r>
        <w:t xml:space="preserve">“</w:t>
      </w:r>
      <w:r>
        <w:t xml:space="preserve">Show Deleted Records</w:t>
      </w:r>
      <w:r>
        <w:t xml:space="preserve">”</w:t>
      </w:r>
      <w:r>
        <w:t xml:space="preserve"> </w:t>
      </w:r>
      <w:r>
        <w:t xml:space="preserve">view on any page to inspect the full history including removed records — displayed with a visual indicator (strikethrough or red tint).</w:t>
      </w:r>
    </w:p>
    <w:p>
      <w:r>
        <w:pict>
          <v:rect style="width:0;height:1.5pt" o:hralign="center" o:hrstd="t" o:hr="t"/>
        </w:pict>
      </w:r>
    </w:p>
    <w:bookmarkEnd w:id="32"/>
    <w:bookmarkEnd w:id="33"/>
    <w:bookmarkStart w:id="47" w:name="lookup-system-dynamic-reference-data"/>
    <w:p>
      <w:pPr>
        <w:pStyle w:val="Heading2"/>
      </w:pPr>
      <w:r>
        <w:t xml:space="preserve">4. Lookup System — Dynamic Reference Data</w:t>
      </w:r>
    </w:p>
    <w:bookmarkStart w:id="34" w:name="principle"/>
    <w:p>
      <w:pPr>
        <w:pStyle w:val="Heading3"/>
      </w:pPr>
      <w:r>
        <w:t xml:space="preserve">4.1 Principle</w:t>
      </w:r>
    </w:p>
    <w:p>
      <w:pPr>
        <w:pStyle w:val="FirstParagraph"/>
      </w:pPr>
      <w:r>
        <w:t xml:space="preserve">No categorical or classification value is hardcoded in any page’s HTML or JavaScript. Every dropdown, badge, or filter in the system draws its options from a dedicated lookup sheet in the Google Spreadsheet. This means system administrators can add, rename, or retire options (e.g., adding a new donation category, a new project status, or a new governorate) without any code change.</w:t>
      </w:r>
    </w:p>
    <w:bookmarkEnd w:id="34"/>
    <w:bookmarkStart w:id="35" w:name="lookup-sheet-standard-structure"/>
    <w:p>
      <w:pPr>
        <w:pStyle w:val="Heading3"/>
      </w:pPr>
      <w:r>
        <w:t xml:space="preserve">4.2 Lookup Sheet Standard Structure</w:t>
      </w:r>
    </w:p>
    <w:p>
      <w:pPr>
        <w:pStyle w:val="FirstParagraph"/>
      </w:pPr>
      <w:r>
        <w:t xml:space="preserve">Every lookup sheet follows this universal column structure: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Description</w:t>
            </w:r>
          </w:p>
        </w:tc>
      </w:tr>
      <w:tr>
        <w:tc>
          <w:tcPr/>
          <w:p>
            <w:pPr>
              <w:pStyle w:val="Compact"/>
              <w:jc w:val="left"/>
            </w:pPr>
            <w:r>
              <w:rPr>
                <w:rStyle w:val="VerbatimChar"/>
              </w:rPr>
              <w:t xml:space="preserve">LookupID</w:t>
            </w:r>
          </w:p>
        </w:tc>
        <w:tc>
          <w:tcPr/>
          <w:p>
            <w:pPr>
              <w:pStyle w:val="Compact"/>
              <w:jc w:val="left"/>
            </w:pPr>
            <w:r>
              <w:t xml:space="preserve">Unique system RecordID (8-char, auto-generated)</w:t>
            </w:r>
          </w:p>
        </w:tc>
      </w:tr>
      <w:tr>
        <w:tc>
          <w:tcPr/>
          <w:p>
            <w:pPr>
              <w:pStyle w:val="Compact"/>
              <w:jc w:val="left"/>
            </w:pPr>
            <w:r>
              <w:rPr>
                <w:rStyle w:val="VerbatimChar"/>
              </w:rPr>
              <w:t xml:space="preserve">Code</w:t>
            </w:r>
          </w:p>
        </w:tc>
        <w:tc>
          <w:tcPr/>
          <w:p>
            <w:pPr>
              <w:pStyle w:val="Compact"/>
              <w:jc w:val="left"/>
            </w:pPr>
            <w:r>
              <w:t xml:space="preserve">Short operational code (e.g.,</w:t>
            </w:r>
            <w:r>
              <w:t xml:space="preserve"> </w:t>
            </w:r>
            <w:r>
              <w:rPr>
                <w:rStyle w:val="VerbatimChar"/>
              </w:rPr>
              <w:t xml:space="preserve">IN-ZK-001</w:t>
            </w:r>
            <w:r>
              <w:t xml:space="preserve">,</w:t>
            </w:r>
            <w:r>
              <w:t xml:space="preserve"> </w:t>
            </w:r>
            <w:r>
              <w:rPr>
                <w:rStyle w:val="VerbatimChar"/>
              </w:rPr>
              <w:t xml:space="preserve">DNR-TYPE-03</w:t>
            </w:r>
            <w:r>
              <w:t xml:space="preserve">)</w:t>
            </w:r>
          </w:p>
        </w:tc>
      </w:tr>
      <w:tr>
        <w:tc>
          <w:tcPr/>
          <w:p>
            <w:pPr>
              <w:pStyle w:val="Compact"/>
              <w:jc w:val="left"/>
            </w:pPr>
            <w:r>
              <w:rPr>
                <w:rStyle w:val="VerbatimChar"/>
              </w:rPr>
              <w:t xml:space="preserve">NameAR</w:t>
            </w:r>
          </w:p>
        </w:tc>
        <w:tc>
          <w:tcPr/>
          <w:p>
            <w:pPr>
              <w:pStyle w:val="Compact"/>
              <w:jc w:val="left"/>
            </w:pPr>
            <w:r>
              <w:t xml:space="preserve">Display name in Arabic</w:t>
            </w:r>
          </w:p>
        </w:tc>
      </w:tr>
      <w:tr>
        <w:tc>
          <w:tcPr/>
          <w:p>
            <w:pPr>
              <w:pStyle w:val="Compact"/>
              <w:jc w:val="left"/>
            </w:pPr>
            <w:r>
              <w:rPr>
                <w:rStyle w:val="VerbatimChar"/>
              </w:rPr>
              <w:t xml:space="preserve">NameEN</w:t>
            </w:r>
          </w:p>
        </w:tc>
        <w:tc>
          <w:tcPr/>
          <w:p>
            <w:pPr>
              <w:pStyle w:val="Compact"/>
              <w:jc w:val="left"/>
            </w:pPr>
            <w:r>
              <w:t xml:space="preserve">Display name in English</w:t>
            </w:r>
          </w:p>
        </w:tc>
      </w:tr>
      <w:tr>
        <w:tc>
          <w:tcPr/>
          <w:p>
            <w:pPr>
              <w:pStyle w:val="Compact"/>
              <w:jc w:val="left"/>
            </w:pPr>
            <w:r>
              <w:rPr>
                <w:rStyle w:val="VerbatimChar"/>
              </w:rPr>
              <w:t xml:space="preserve">Description</w:t>
            </w:r>
          </w:p>
        </w:tc>
        <w:tc>
          <w:tcPr/>
          <w:p>
            <w:pPr>
              <w:pStyle w:val="Compact"/>
              <w:jc w:val="left"/>
            </w:pPr>
            <w:r>
              <w:t xml:space="preserve">Optional clarifying note</w:t>
            </w:r>
          </w:p>
        </w:tc>
      </w:tr>
      <w:tr>
        <w:tc>
          <w:tcPr/>
          <w:p>
            <w:pPr>
              <w:pStyle w:val="Compact"/>
              <w:jc w:val="left"/>
            </w:pPr>
            <w:r>
              <w:rPr>
                <w:rStyle w:val="VerbatimChar"/>
              </w:rPr>
              <w:t xml:space="preserve">SortOrder</w:t>
            </w:r>
          </w:p>
        </w:tc>
        <w:tc>
          <w:tcPr/>
          <w:p>
            <w:pPr>
              <w:pStyle w:val="Compact"/>
              <w:jc w:val="left"/>
            </w:pPr>
            <w:r>
              <w:t xml:space="preserve">Integer controlling display order in dropdowns</w:t>
            </w:r>
          </w:p>
        </w:tc>
      </w:tr>
      <w:tr>
        <w:tc>
          <w:tcPr/>
          <w:p>
            <w:pPr>
              <w:pStyle w:val="Compact"/>
              <w:jc w:val="left"/>
            </w:pPr>
            <w:r>
              <w:rPr>
                <w:rStyle w:val="VerbatimChar"/>
              </w:rPr>
              <w:t xml:space="preserve">IsActive</w:t>
            </w:r>
          </w:p>
        </w:tc>
        <w:tc>
          <w:tcPr/>
          <w:p>
            <w:pPr>
              <w:pStyle w:val="Compact"/>
              <w:jc w:val="left"/>
            </w:pPr>
            <w:r>
              <w:t xml:space="preserve">Boolean — inactive lookups are hidden from dropdowns but retained for historical record integrity</w:t>
            </w:r>
          </w:p>
        </w:tc>
      </w:tr>
      <w:tr>
        <w:tc>
          <w:tcPr/>
          <w:p>
            <w:pPr>
              <w:pStyle w:val="Compact"/>
              <w:jc w:val="left"/>
            </w:pPr>
            <w:r>
              <w:rPr>
                <w:rStyle w:val="VerbatimChar"/>
              </w:rPr>
              <w:t xml:space="preserve">CreatedAt</w:t>
            </w:r>
          </w:p>
        </w:tc>
        <w:tc>
          <w:tcPr/>
          <w:p>
            <w:pPr>
              <w:pStyle w:val="Compact"/>
              <w:jc w:val="left"/>
            </w:pPr>
            <w:r>
              <w:t xml:space="preserve">Auto-populated timestamp</w:t>
            </w:r>
          </w:p>
        </w:tc>
      </w:tr>
      <w:tr>
        <w:tc>
          <w:tcPr/>
          <w:p>
            <w:pPr>
              <w:pStyle w:val="Compact"/>
              <w:jc w:val="left"/>
            </w:pPr>
            <w:r>
              <w:rPr>
                <w:rStyle w:val="VerbatimChar"/>
              </w:rPr>
              <w:t xml:space="preserve">CreatedBy</w:t>
            </w:r>
          </w:p>
        </w:tc>
        <w:tc>
          <w:tcPr/>
          <w:p>
            <w:pPr>
              <w:pStyle w:val="Compact"/>
              <w:jc w:val="left"/>
            </w:pPr>
            <w:r>
              <w:t xml:space="preserve">Auto-populated user reference</w:t>
            </w:r>
          </w:p>
        </w:tc>
      </w:tr>
      <w:tr>
        <w:tc>
          <w:tcPr/>
          <w:p>
            <w:pPr>
              <w:pStyle w:val="Compact"/>
              <w:jc w:val="left"/>
            </w:pPr>
            <w:r>
              <w:rPr>
                <w:rStyle w:val="VerbatimChar"/>
              </w:rPr>
              <w:t xml:space="preserve">IsDeleted</w:t>
            </w:r>
          </w:p>
        </w:tc>
        <w:tc>
          <w:tcPr/>
          <w:p>
            <w:pPr>
              <w:pStyle w:val="Compact"/>
              <w:jc w:val="left"/>
            </w:pPr>
            <w:r>
              <w:t xml:space="preserve">Soft-delete flag</w:t>
            </w:r>
          </w:p>
        </w:tc>
      </w:tr>
      <w:tr>
        <w:tc>
          <w:tcPr/>
          <w:p>
            <w:pPr>
              <w:pStyle w:val="Compact"/>
              <w:jc w:val="left"/>
            </w:pPr>
            <w:r>
              <w:rPr>
                <w:rStyle w:val="VerbatimChar"/>
              </w:rPr>
              <w:t xml:space="preserve">DeletedAt</w:t>
            </w:r>
          </w:p>
        </w:tc>
        <w:tc>
          <w:tcPr/>
          <w:p>
            <w:pPr>
              <w:pStyle w:val="Compact"/>
              <w:jc w:val="left"/>
            </w:pPr>
            <w:r>
              <w:t xml:space="preserve">Soft-delete timestamp</w:t>
            </w:r>
          </w:p>
        </w:tc>
      </w:tr>
    </w:tbl>
    <w:bookmarkEnd w:id="35"/>
    <w:bookmarkStart w:id="46" w:name="lookup-pages-inventory"/>
    <w:p>
      <w:pPr>
        <w:pStyle w:val="Heading3"/>
      </w:pPr>
      <w:r>
        <w:t xml:space="preserve">4.3 Lookup Pages Inventory</w:t>
      </w:r>
    </w:p>
    <w:p>
      <w:pPr>
        <w:pStyle w:val="FirstParagraph"/>
      </w:pPr>
      <w:r>
        <w:t xml:space="preserve">The following lookup management pages are required. Each page renders the lookup’s records in a table with Add, Edit (inline or modal), and Soft-Delete controls — subject to user permissions.</w:t>
      </w:r>
    </w:p>
    <w:p>
      <w:r>
        <w:pict>
          <v:rect style="width:0;height:1.5pt" o:hralign="center" o:hrstd="t" o:hr="t"/>
        </w:pict>
      </w:r>
    </w:p>
    <w:bookmarkStart w:id="36" w:name="lkp_categories-income-expense-categories"/>
    <w:p>
      <w:pPr>
        <w:pStyle w:val="Heading4"/>
      </w:pPr>
      <w:r>
        <w:t xml:space="preserve">LKP_Categories — Income &amp; Expense Categories</w:t>
      </w:r>
    </w:p>
    <w:p>
      <w:pPr>
        <w:pStyle w:val="FirstParagraph"/>
      </w:pPr>
      <w:r>
        <w:rPr>
          <w:b/>
          <w:bCs/>
        </w:rPr>
        <w:t xml:space="preserve">Sheet:</w:t>
      </w:r>
      <w:r>
        <w:t xml:space="preserve"> </w:t>
      </w:r>
      <w:r>
        <w:rPr>
          <w:rStyle w:val="VerbatimChar"/>
        </w:rPr>
        <w:t xml:space="preserve">LKP_Categories</w:t>
      </w:r>
      <w:r>
        <w:br/>
      </w:r>
      <w:r>
        <w:rPr>
          <w:b/>
          <w:bCs/>
        </w:rPr>
        <w:t xml:space="preserve">Purpose:</w:t>
      </w:r>
      <w:r>
        <w:t xml:space="preserve"> </w:t>
      </w:r>
      <w:r>
        <w:t xml:space="preserve">Master list of all money-in and money-out categories used across Transactions, Receipts, and Reports.</w:t>
      </w:r>
      <w:r>
        <w:br/>
      </w:r>
      <w:r>
        <w:rPr>
          <w:b/>
          <w:bCs/>
        </w:rPr>
        <w:t xml:space="preserve">Additional Fields:</w:t>
      </w:r>
      <w:r>
        <w:t xml:space="preserve"> </w:t>
      </w:r>
      <w:r>
        <w:t xml:space="preserve">-</w:t>
      </w:r>
      <w:r>
        <w:t xml:space="preserve"> </w:t>
      </w:r>
      <w:r>
        <w:rPr>
          <w:rStyle w:val="VerbatimChar"/>
        </w:rPr>
        <w:t xml:space="preserve">Type</w:t>
      </w:r>
      <w:r>
        <w:t xml:space="preserve"> </w:t>
      </w:r>
      <w:r>
        <w:t xml:space="preserve">—</w:t>
      </w:r>
      <w:r>
        <w:t xml:space="preserve"> </w:t>
      </w:r>
      <w:r>
        <w:rPr>
          <w:rStyle w:val="VerbatimChar"/>
        </w:rPr>
        <w:t xml:space="preserve">IN</w:t>
      </w:r>
      <w:r>
        <w:t xml:space="preserve"> </w:t>
      </w:r>
      <w:r>
        <w:t xml:space="preserve">or</w:t>
      </w:r>
      <w:r>
        <w:t xml:space="preserve"> </w:t>
      </w:r>
      <w:r>
        <w:rPr>
          <w:rStyle w:val="VerbatimChar"/>
        </w:rPr>
        <w:t xml:space="preserve">OUT</w:t>
      </w:r>
      <w:r>
        <w:t xml:space="preserve"> </w:t>
      </w:r>
      <w:r>
        <w:t xml:space="preserve">-</w:t>
      </w:r>
      <w:r>
        <w:t xml:space="preserve"> </w:t>
      </w:r>
      <w:r>
        <w:rPr>
          <w:rStyle w:val="VerbatimChar"/>
        </w:rPr>
        <w:t xml:space="preserve">SubType</w:t>
      </w:r>
      <w:r>
        <w:t xml:space="preserve"> </w:t>
      </w:r>
      <w:r>
        <w:t xml:space="preserve">— Sub-group label (e.g.,</w:t>
      </w:r>
      <w:r>
        <w:t xml:space="preserve"> </w:t>
      </w:r>
      <w:r>
        <w:rPr>
          <w:rStyle w:val="VerbatimChar"/>
        </w:rPr>
        <w:t xml:space="preserve">زكاة | Zakat</w:t>
      </w:r>
      <w:r>
        <w:t xml:space="preserve">,</w:t>
      </w:r>
      <w:r>
        <w:t xml:space="preserve"> </w:t>
      </w:r>
      <w:r>
        <w:rPr>
          <w:rStyle w:val="VerbatimChar"/>
        </w:rPr>
        <w:t xml:space="preserve">تبرعات نقدية | Cash Donations</w:t>
      </w:r>
      <w:r>
        <w:t xml:space="preserve">,</w:t>
      </w:r>
      <w:r>
        <w:t xml:space="preserve"> </w:t>
      </w:r>
      <w:r>
        <w:rPr>
          <w:rStyle w:val="VerbatimChar"/>
        </w:rPr>
        <w:t xml:space="preserve">مصروفات تشغيلية | Operational Expenses</w:t>
      </w:r>
      <w:r>
        <w:t xml:space="preserve">)</w:t>
      </w:r>
      <w:r>
        <w:t xml:space="preserve"> </w:t>
      </w:r>
      <w:r>
        <w:t xml:space="preserve">-</w:t>
      </w:r>
      <w:r>
        <w:t xml:space="preserve"> </w:t>
      </w:r>
      <w:r>
        <w:rPr>
          <w:rStyle w:val="VerbatimChar"/>
        </w:rPr>
        <w:t xml:space="preserve">IslamicClass</w:t>
      </w:r>
      <w:r>
        <w:t xml:space="preserve"> </w:t>
      </w:r>
      <w:r>
        <w:t xml:space="preserve">— FK reference to</w:t>
      </w:r>
      <w:r>
        <w:t xml:space="preserve"> </w:t>
      </w:r>
      <w:r>
        <w:rPr>
          <w:rStyle w:val="VerbatimChar"/>
        </w:rPr>
        <w:t xml:space="preserve">LKP_IslamicClasses</w:t>
      </w:r>
      <w:r>
        <w:t xml:space="preserve"> </w:t>
      </w:r>
      <w:r>
        <w:t xml:space="preserve">-</w:t>
      </w:r>
      <w:r>
        <w:t xml:space="preserve"> </w:t>
      </w:r>
      <w:r>
        <w:rPr>
          <w:rStyle w:val="VerbatimChar"/>
        </w:rPr>
        <w:t xml:space="preserve">AccountCode</w:t>
      </w:r>
      <w:r>
        <w:t xml:space="preserve"> </w:t>
      </w:r>
      <w:r>
        <w:t xml:space="preserve">— Internal accounting code (e.g.,</w:t>
      </w:r>
      <w:r>
        <w:t xml:space="preserve"> </w:t>
      </w:r>
      <w:r>
        <w:rPr>
          <w:rStyle w:val="VerbatimChar"/>
        </w:rPr>
        <w:t xml:space="preserve">IN-ZK-001</w:t>
      </w:r>
      <w:r>
        <w:t xml:space="preserve">)</w:t>
      </w:r>
    </w:p>
    <w:p>
      <w:pPr>
        <w:pStyle w:val="BodyText"/>
      </w:pPr>
      <w:r>
        <w:rPr>
          <w:b/>
          <w:bCs/>
        </w:rPr>
        <w:t xml:space="preserve">Seed Data (from Excel):</w:t>
      </w:r>
    </w:p>
    <w:p>
      <w:pPr>
        <w:pStyle w:val="BodyText"/>
      </w:pPr>
      <w:r>
        <w:rPr>
          <w:i/>
          <w:iCs/>
        </w:rPr>
        <w:t xml:space="preserve">INCOME (IN):</w:t>
      </w:r>
      <w:r>
        <w:t xml:space="preserve"> </w:t>
      </w:r>
      <w:r>
        <w:t xml:space="preserve">- زكاة المال / Zakat Al-Mal — IN-ZK-001 — Zakat</w:t>
      </w:r>
      <w:r>
        <w:t xml:space="preserve"> </w:t>
      </w:r>
      <w:r>
        <w:t xml:space="preserve">- زكاة الفطر / Zakat Al-Fitr — IN-ZK-002 — Zakat</w:t>
      </w:r>
      <w:r>
        <w:t xml:space="preserve"> </w:t>
      </w:r>
      <w:r>
        <w:t xml:space="preserve">- زكاة التجارة / Zakat Al-Tijarah — IN-ZK-003 — Zakat</w:t>
      </w:r>
      <w:r>
        <w:t xml:space="preserve"> </w:t>
      </w:r>
      <w:r>
        <w:t xml:space="preserve">- صدقة عامة / General Sadaqah — IN-SD-001 — Sadaqah</w:t>
      </w:r>
      <w:r>
        <w:t xml:space="preserve"> </w:t>
      </w:r>
      <w:r>
        <w:t xml:space="preserve">- صدقة جارية / Sadaqah Jariyah — IN-SD-002 — Sadaqah Jariyah</w:t>
      </w:r>
      <w:r>
        <w:t xml:space="preserve"> </w:t>
      </w:r>
      <w:r>
        <w:t xml:space="preserve">- تبرع نقدي محدد الغرض / Designated Cash Donation — IN-TN-001 — Tabarru</w:t>
      </w:r>
      <w:r>
        <w:t xml:space="preserve"> </w:t>
      </w:r>
      <w:r>
        <w:t xml:space="preserve">- تبرع نقدي غير محدد / Undesignated Cash Donation — IN-TN-002 — Tabarru</w:t>
      </w:r>
      <w:r>
        <w:t xml:space="preserve"> </w:t>
      </w:r>
      <w:r>
        <w:t xml:space="preserve">- تبرع لدفع إيجار المقر / Donation for HQ Rent — IN-TN-003 — Tabarru</w:t>
      </w:r>
      <w:r>
        <w:t xml:space="preserve"> </w:t>
      </w:r>
      <w:r>
        <w:t xml:space="preserve">- تبرع عيني — ملابس / In-Kind Donation — Clothing — IN-TE-001 — In-Kind</w:t>
      </w:r>
      <w:r>
        <w:t xml:space="preserve"> </w:t>
      </w:r>
      <w:r>
        <w:t xml:space="preserve">- تبرع عيني — طعام / In-Kind Donation — Food — IN-TE-002 — In-Kind</w:t>
      </w:r>
      <w:r>
        <w:t xml:space="preserve"> </w:t>
      </w:r>
      <w:r>
        <w:t xml:space="preserve">- تبرع عيني — أدوية / In-Kind Donation — Medical — IN-TE-003 — In-Kind</w:t>
      </w:r>
      <w:r>
        <w:t xml:space="preserve"> </w:t>
      </w:r>
      <w:r>
        <w:t xml:space="preserve">- تبرع عيني — أثاث / In-Kind Donation — Furniture — IN-TE-004 — In-Kind</w:t>
      </w:r>
      <w:r>
        <w:t xml:space="preserve"> </w:t>
      </w:r>
      <w:r>
        <w:t xml:space="preserve">- تبرع عيني — أخرى / In-Kind Donation — Other — IN-TE-005 — In-Kind</w:t>
      </w:r>
    </w:p>
    <w:p>
      <w:pPr>
        <w:pStyle w:val="BodyText"/>
      </w:pPr>
      <w:r>
        <w:rPr>
          <w:i/>
          <w:iCs/>
        </w:rPr>
        <w:t xml:space="preserve">EXPENSES (OUT):</w:t>
      </w:r>
      <w:r>
        <w:t xml:space="preserve"> </w:t>
      </w:r>
      <w:r>
        <w:t xml:space="preserve">- مساعدة نقدية — أسرة / Cash Aid — Needy Family — OUT-MN-001</w:t>
      </w:r>
      <w:r>
        <w:t xml:space="preserve"> </w:t>
      </w:r>
      <w:r>
        <w:t xml:space="preserve">- مساعدة نقدية — طارئة / Cash Aid — Emergency — OUT-MN-002</w:t>
      </w:r>
      <w:r>
        <w:t xml:space="preserve"> </w:t>
      </w:r>
      <w:r>
        <w:t xml:space="preserve">- كسوة — ملابس / In-Kind Aid — Clothing — OUT-TE-001</w:t>
      </w:r>
      <w:r>
        <w:t xml:space="preserve"> </w:t>
      </w:r>
      <w:r>
        <w:t xml:space="preserve">- توزيع طعام / In-Kind Aid — Food — OUT-TE-002</w:t>
      </w:r>
      <w:r>
        <w:t xml:space="preserve"> </w:t>
      </w:r>
      <w:r>
        <w:t xml:space="preserve">- مستلزمات طبية / In-Kind Aid — Medical — OUT-TE-003</w:t>
      </w:r>
      <w:r>
        <w:t xml:space="preserve"> </w:t>
      </w:r>
      <w:r>
        <w:t xml:space="preserve">- إيجار مقر الجمعية / HQ Rent — OUT-OP-001</w:t>
      </w:r>
      <w:r>
        <w:t xml:space="preserve"> </w:t>
      </w:r>
      <w:r>
        <w:t xml:space="preserve">- مرتبات / مكافآت / Staff Salaries — OUT-OP-002</w:t>
      </w:r>
      <w:r>
        <w:t xml:space="preserve"> </w:t>
      </w:r>
      <w:r>
        <w:t xml:space="preserve">- مصاريف إدارية / Admin &amp; Office Expenses — OUT-OP-003</w:t>
      </w:r>
      <w:r>
        <w:t xml:space="preserve"> </w:t>
      </w:r>
      <w:r>
        <w:t xml:space="preserve">- مصاريف نقل / Transport &amp; Delivery — OUT-OP-004</w:t>
      </w:r>
      <w:r>
        <w:t xml:space="preserve"> </w:t>
      </w:r>
      <w:r>
        <w:t xml:space="preserve">- مشروع تعليم / Ongoing Project — Education — OUT-MK-001</w:t>
      </w:r>
      <w:r>
        <w:t xml:space="preserve"> </w:t>
      </w:r>
      <w:r>
        <w:t xml:space="preserve">- مشروع صحة / Ongoing Project — Health — OUT-MK-002</w:t>
      </w:r>
      <w:r>
        <w:t xml:space="preserve"> </w:t>
      </w:r>
      <w:r>
        <w:t xml:space="preserve">- مشروع إسكان / Ongoing Project — Housing — OUT-MK-003</w:t>
      </w:r>
      <w:r>
        <w:t xml:space="preserve"> </w:t>
      </w:r>
      <w:r>
        <w:t xml:space="preserve">- مشاريع أخرى / Ongoing Project — Other — OUT-MK-004</w:t>
      </w:r>
    </w:p>
    <w:p>
      <w:r>
        <w:pict>
          <v:rect style="width:0;height:1.5pt" o:hralign="center" o:hrstd="t" o:hr="t"/>
        </w:pict>
      </w:r>
    </w:p>
    <w:bookmarkEnd w:id="36"/>
    <w:bookmarkStart w:id="37" w:name="lkp_donortypes-donor-types"/>
    <w:p>
      <w:pPr>
        <w:pStyle w:val="Heading4"/>
      </w:pPr>
      <w:r>
        <w:t xml:space="preserve">LKP_DonorTypes — Donor Types</w:t>
      </w:r>
    </w:p>
    <w:p>
      <w:pPr>
        <w:pStyle w:val="FirstParagraph"/>
      </w:pPr>
      <w:r>
        <w:rPr>
          <w:b/>
          <w:bCs/>
        </w:rPr>
        <w:t xml:space="preserve">Sheet:</w:t>
      </w:r>
      <w:r>
        <w:t xml:space="preserve"> </w:t>
      </w:r>
      <w:r>
        <w:rPr>
          <w:rStyle w:val="VerbatimChar"/>
        </w:rPr>
        <w:t xml:space="preserve">LKP_DonorTypes</w:t>
      </w:r>
      <w:r>
        <w:br/>
      </w:r>
      <w:r>
        <w:rPr>
          <w:b/>
          <w:bCs/>
        </w:rPr>
        <w:t xml:space="preserve">Purpose:</w:t>
      </w:r>
      <w:r>
        <w:t xml:space="preserve"> </w:t>
      </w:r>
      <w:r>
        <w:t xml:space="preserve">Classifies donors by entity type, used in Donor registry and reporting.</w:t>
      </w:r>
    </w:p>
    <w:p>
      <w:pPr>
        <w:pStyle w:val="BodyText"/>
      </w:pPr>
      <w:r>
        <w:rPr>
          <w:b/>
          <w:bCs/>
        </w:rPr>
        <w:t xml:space="preserve">Seed Data:</w:t>
      </w:r>
      <w:r>
        <w:t xml:space="preserve"> </w:t>
      </w:r>
      <w:r>
        <w:t xml:space="preserve">- فرد / Individual</w:t>
      </w:r>
      <w:r>
        <w:t xml:space="preserve"> </w:t>
      </w:r>
      <w:r>
        <w:t xml:space="preserve">- شركة / Corporate</w:t>
      </w:r>
      <w:r>
        <w:t xml:space="preserve"> </w:t>
      </w:r>
      <w:r>
        <w:t xml:space="preserve">- جمعية / Association / NGO</w:t>
      </w:r>
      <w:r>
        <w:t xml:space="preserve"> </w:t>
      </w:r>
      <w:r>
        <w:t xml:space="preserve">- جهة حكومية / Government Entity</w:t>
      </w:r>
      <w:r>
        <w:t xml:space="preserve"> </w:t>
      </w:r>
      <w:r>
        <w:t xml:space="preserve">- مجهول / Anonymous</w:t>
      </w:r>
    </w:p>
    <w:p>
      <w:r>
        <w:pict>
          <v:rect style="width:0;height:1.5pt" o:hralign="center" o:hrstd="t" o:hr="t"/>
        </w:pict>
      </w:r>
    </w:p>
    <w:bookmarkEnd w:id="37"/>
    <w:bookmarkStart w:id="38" w:name="X90b864b25f5e57d49ef61c2fc6012aeb27199a5"/>
    <w:p>
      <w:pPr>
        <w:pStyle w:val="Heading4"/>
      </w:pPr>
      <w:r>
        <w:t xml:space="preserve">LKP_IslamicClasses — Islamic Classification</w:t>
      </w:r>
    </w:p>
    <w:p>
      <w:pPr>
        <w:pStyle w:val="FirstParagraph"/>
      </w:pPr>
      <w:r>
        <w:rPr>
          <w:b/>
          <w:bCs/>
        </w:rPr>
        <w:t xml:space="preserve">Sheet:</w:t>
      </w:r>
      <w:r>
        <w:t xml:space="preserve"> </w:t>
      </w:r>
      <w:r>
        <w:rPr>
          <w:rStyle w:val="VerbatimChar"/>
        </w:rPr>
        <w:t xml:space="preserve">LKP_IslamicClasses</w:t>
      </w:r>
      <w:r>
        <w:br/>
      </w:r>
      <w:r>
        <w:rPr>
          <w:b/>
          <w:bCs/>
        </w:rPr>
        <w:t xml:space="preserve">Purpose:</w:t>
      </w:r>
      <w:r>
        <w:t xml:space="preserve"> </w:t>
      </w:r>
      <w:r>
        <w:t xml:space="preserve">Assigns the Islamic jurisprudential category to each transaction for Sharia-compliant reporting.</w:t>
      </w:r>
    </w:p>
    <w:p>
      <w:pPr>
        <w:pStyle w:val="BodyText"/>
      </w:pPr>
      <w:r>
        <w:rPr>
          <w:b/>
          <w:bCs/>
        </w:rPr>
        <w:t xml:space="preserve">Seed Data:</w:t>
      </w:r>
      <w:r>
        <w:t xml:space="preserve"> </w:t>
      </w:r>
      <w:r>
        <w:t xml:space="preserve">- زكاة / Zakat</w:t>
      </w:r>
      <w:r>
        <w:t xml:space="preserve"> </w:t>
      </w:r>
      <w:r>
        <w:t xml:space="preserve">- صدقة / Sadaqah</w:t>
      </w:r>
      <w:r>
        <w:t xml:space="preserve"> </w:t>
      </w:r>
      <w:r>
        <w:t xml:space="preserve">- صدقة جارية / Sadaqah Jariyah</w:t>
      </w:r>
      <w:r>
        <w:t xml:space="preserve"> </w:t>
      </w:r>
      <w:r>
        <w:t xml:space="preserve">- تبرع / Tabarru</w:t>
      </w:r>
      <w:r>
        <w:t xml:space="preserve"> </w:t>
      </w:r>
      <w:r>
        <w:t xml:space="preserve">- تبرع عيني / In-Kind Tabarru</w:t>
      </w:r>
      <w:r>
        <w:t xml:space="preserve"> </w:t>
      </w:r>
      <w:r>
        <w:t xml:space="preserve">- مصروف تشغيلي / Operational Expense (non-charitable)</w:t>
      </w:r>
    </w:p>
    <w:p>
      <w:r>
        <w:pict>
          <v:rect style="width:0;height:1.5pt" o:hralign="center" o:hrstd="t" o:hr="t"/>
        </w:pict>
      </w:r>
    </w:p>
    <w:bookmarkEnd w:id="38"/>
    <w:bookmarkStart w:id="39" w:name="lkp_needtypes-beneficiary-need-types"/>
    <w:p>
      <w:pPr>
        <w:pStyle w:val="Heading4"/>
      </w:pPr>
      <w:r>
        <w:t xml:space="preserve">LKP_NeedTypes — Beneficiary Need Types</w:t>
      </w:r>
    </w:p>
    <w:p>
      <w:pPr>
        <w:pStyle w:val="FirstParagraph"/>
      </w:pPr>
      <w:r>
        <w:rPr>
          <w:b/>
          <w:bCs/>
        </w:rPr>
        <w:t xml:space="preserve">Sheet:</w:t>
      </w:r>
      <w:r>
        <w:t xml:space="preserve"> </w:t>
      </w:r>
      <w:r>
        <w:rPr>
          <w:rStyle w:val="VerbatimChar"/>
        </w:rPr>
        <w:t xml:space="preserve">LKP_NeedTypes</w:t>
      </w:r>
      <w:r>
        <w:br/>
      </w:r>
      <w:r>
        <w:rPr>
          <w:b/>
          <w:bCs/>
        </w:rPr>
        <w:t xml:space="preserve">Purpose:</w:t>
      </w:r>
      <w:r>
        <w:t xml:space="preserve"> </w:t>
      </w:r>
      <w:r>
        <w:t xml:space="preserve">Classifies beneficiary cases by primary need category for targeting and reporting.</w:t>
      </w:r>
    </w:p>
    <w:p>
      <w:pPr>
        <w:pStyle w:val="BodyText"/>
      </w:pPr>
      <w:r>
        <w:rPr>
          <w:b/>
          <w:bCs/>
        </w:rPr>
        <w:t xml:space="preserve">Seed Data:</w:t>
      </w:r>
      <w:r>
        <w:t xml:space="preserve"> </w:t>
      </w:r>
      <w:r>
        <w:t xml:space="preserve">- مساعدة شهرية / Monthly Cash Aid</w:t>
      </w:r>
      <w:r>
        <w:t xml:space="preserve"> </w:t>
      </w:r>
      <w:r>
        <w:t xml:space="preserve">- مساعدة عينية / In-Kind Aid</w:t>
      </w:r>
      <w:r>
        <w:t xml:space="preserve"> </w:t>
      </w:r>
      <w:r>
        <w:t xml:space="preserve">- مشروع تعليمي / Education Project</w:t>
      </w:r>
      <w:r>
        <w:t xml:space="preserve"> </w:t>
      </w:r>
      <w:r>
        <w:t xml:space="preserve">- رعاية صحية / Healthcare Support</w:t>
      </w:r>
      <w:r>
        <w:t xml:space="preserve"> </w:t>
      </w:r>
      <w:r>
        <w:t xml:space="preserve">- دعم إسكان / Housing Support</w:t>
      </w:r>
      <w:r>
        <w:t xml:space="preserve"> </w:t>
      </w:r>
      <w:r>
        <w:t xml:space="preserve">- حالة طارئة / Emergency Case</w:t>
      </w:r>
      <w:r>
        <w:t xml:space="preserve"> </w:t>
      </w:r>
      <w:r>
        <w:t xml:space="preserve">- أخرى / Other</w:t>
      </w:r>
    </w:p>
    <w:p>
      <w:r>
        <w:pict>
          <v:rect style="width:0;height:1.5pt" o:hralign="center" o:hrstd="t" o:hr="t"/>
        </w:pict>
      </w:r>
    </w:p>
    <w:bookmarkEnd w:id="39"/>
    <w:bookmarkStart w:id="40" w:name="lkp_paymentmethods-payment-methods"/>
    <w:p>
      <w:pPr>
        <w:pStyle w:val="Heading4"/>
      </w:pPr>
      <w:r>
        <w:t xml:space="preserve">LKP_PaymentMethods — Payment Methods</w:t>
      </w:r>
    </w:p>
    <w:p>
      <w:pPr>
        <w:pStyle w:val="FirstParagraph"/>
      </w:pPr>
      <w:r>
        <w:rPr>
          <w:b/>
          <w:bCs/>
        </w:rPr>
        <w:t xml:space="preserve">Sheet:</w:t>
      </w:r>
      <w:r>
        <w:t xml:space="preserve"> </w:t>
      </w:r>
      <w:r>
        <w:rPr>
          <w:rStyle w:val="VerbatimChar"/>
        </w:rPr>
        <w:t xml:space="preserve">LKP_PaymentMethods</w:t>
      </w:r>
      <w:r>
        <w:br/>
      </w:r>
      <w:r>
        <w:rPr>
          <w:b/>
          <w:bCs/>
        </w:rPr>
        <w:t xml:space="preserve">Purpose:</w:t>
      </w:r>
      <w:r>
        <w:t xml:space="preserve"> </w:t>
      </w:r>
      <w:r>
        <w:t xml:space="preserve">Defines valid payment channels for transaction and receipt recording.</w:t>
      </w:r>
    </w:p>
    <w:p>
      <w:pPr>
        <w:pStyle w:val="BodyText"/>
      </w:pPr>
      <w:r>
        <w:rPr>
          <w:b/>
          <w:bCs/>
        </w:rPr>
        <w:t xml:space="preserve">Seed Data:</w:t>
      </w:r>
      <w:r>
        <w:t xml:space="preserve"> </w:t>
      </w:r>
      <w:r>
        <w:t xml:space="preserve">- نقدي / Cash</w:t>
      </w:r>
      <w:r>
        <w:t xml:space="preserve"> </w:t>
      </w:r>
      <w:r>
        <w:t xml:space="preserve">- تحويل بنكي / Bank Transfer</w:t>
      </w:r>
      <w:r>
        <w:t xml:space="preserve"> </w:t>
      </w:r>
      <w:r>
        <w:t xml:space="preserve">- شيك / Cheque</w:t>
      </w:r>
      <w:r>
        <w:t xml:space="preserve"> </w:t>
      </w:r>
      <w:r>
        <w:t xml:space="preserve">- فودافون كاش / Vodafone Cash</w:t>
      </w:r>
      <w:r>
        <w:t xml:space="preserve"> </w:t>
      </w:r>
      <w:r>
        <w:t xml:space="preserve">- إنستاباي / InstaPay</w:t>
      </w:r>
      <w:r>
        <w:t xml:space="preserve"> </w:t>
      </w:r>
      <w:r>
        <w:t xml:space="preserve">- بطاقة ائتمانية / Credit/Debit Card</w:t>
      </w:r>
      <w:r>
        <w:t xml:space="preserve"> </w:t>
      </w:r>
      <w:r>
        <w:t xml:space="preserve">- أخرى / Other</w:t>
      </w:r>
    </w:p>
    <w:p>
      <w:r>
        <w:pict>
          <v:rect style="width:0;height:1.5pt" o:hralign="center" o:hrstd="t" o:hr="t"/>
        </w:pict>
      </w:r>
    </w:p>
    <w:bookmarkEnd w:id="40"/>
    <w:bookmarkStart w:id="41" w:name="lkp_aidfrequencies-aid-frequencies"/>
    <w:p>
      <w:pPr>
        <w:pStyle w:val="Heading4"/>
      </w:pPr>
      <w:r>
        <w:t xml:space="preserve">LKP_AidFrequencies — Aid Frequencies</w:t>
      </w:r>
    </w:p>
    <w:p>
      <w:pPr>
        <w:pStyle w:val="FirstParagraph"/>
      </w:pPr>
      <w:r>
        <w:rPr>
          <w:b/>
          <w:bCs/>
        </w:rPr>
        <w:t xml:space="preserve">Sheet:</w:t>
      </w:r>
      <w:r>
        <w:t xml:space="preserve"> </w:t>
      </w:r>
      <w:r>
        <w:rPr>
          <w:rStyle w:val="VerbatimChar"/>
        </w:rPr>
        <w:t xml:space="preserve">LKP_AidFrequencies</w:t>
      </w:r>
      <w:r>
        <w:br/>
      </w:r>
      <w:r>
        <w:rPr>
          <w:b/>
          <w:bCs/>
        </w:rPr>
        <w:t xml:space="preserve">Purpose:</w:t>
      </w:r>
      <w:r>
        <w:t xml:space="preserve"> </w:t>
      </w:r>
      <w:r>
        <w:t xml:space="preserve">Specifies how frequently a beneficiary receives support, used in the Beneficiaries module.</w:t>
      </w:r>
    </w:p>
    <w:p>
      <w:pPr>
        <w:pStyle w:val="BodyText"/>
      </w:pPr>
      <w:r>
        <w:rPr>
          <w:b/>
          <w:bCs/>
        </w:rPr>
        <w:t xml:space="preserve">Seed Data:</w:t>
      </w:r>
      <w:r>
        <w:t xml:space="preserve"> </w:t>
      </w:r>
      <w:r>
        <w:t xml:space="preserve">- شهري / Monthly</w:t>
      </w:r>
      <w:r>
        <w:t xml:space="preserve"> </w:t>
      </w:r>
      <w:r>
        <w:t xml:space="preserve">- فصلي / Quarterly</w:t>
      </w:r>
      <w:r>
        <w:t xml:space="preserve"> </w:t>
      </w:r>
      <w:r>
        <w:t xml:space="preserve">- موسمي / Seasonal (Ramadan, Eid, etc.)</w:t>
      </w:r>
      <w:r>
        <w:t xml:space="preserve"> </w:t>
      </w:r>
      <w:r>
        <w:t xml:space="preserve">- سنوي / Annual</w:t>
      </w:r>
      <w:r>
        <w:t xml:space="preserve"> </w:t>
      </w:r>
      <w:r>
        <w:t xml:space="preserve">- مرة واحدة / One-Time</w:t>
      </w:r>
      <w:r>
        <w:t xml:space="preserve"> </w:t>
      </w:r>
      <w:r>
        <w:t xml:space="preserve">- عند الحاجة / As Needed</w:t>
      </w:r>
    </w:p>
    <w:p>
      <w:r>
        <w:pict>
          <v:rect style="width:0;height:1.5pt" o:hralign="center" o:hrstd="t" o:hr="t"/>
        </w:pict>
      </w:r>
    </w:p>
    <w:bookmarkEnd w:id="41"/>
    <w:bookmarkStart w:id="42" w:name="lkp_projectstatuses-project-statuses"/>
    <w:p>
      <w:pPr>
        <w:pStyle w:val="Heading4"/>
      </w:pPr>
      <w:r>
        <w:t xml:space="preserve">LKP_ProjectStatuses — Project Statuses</w:t>
      </w:r>
    </w:p>
    <w:p>
      <w:pPr>
        <w:pStyle w:val="FirstParagraph"/>
      </w:pPr>
      <w:r>
        <w:rPr>
          <w:b/>
          <w:bCs/>
        </w:rPr>
        <w:t xml:space="preserve">Sheet:</w:t>
      </w:r>
      <w:r>
        <w:t xml:space="preserve"> </w:t>
      </w:r>
      <w:r>
        <w:rPr>
          <w:rStyle w:val="VerbatimChar"/>
        </w:rPr>
        <w:t xml:space="preserve">LKP_ProjectStatuses</w:t>
      </w:r>
      <w:r>
        <w:br/>
      </w:r>
      <w:r>
        <w:rPr>
          <w:b/>
          <w:bCs/>
        </w:rPr>
        <w:t xml:space="preserve">Purpose:</w:t>
      </w:r>
      <w:r>
        <w:t xml:space="preserve"> </w:t>
      </w:r>
      <w:r>
        <w:t xml:space="preserve">Lifecycle status of a charity project, used in the Projects module.</w:t>
      </w:r>
    </w:p>
    <w:p>
      <w:pPr>
        <w:pStyle w:val="BodyText"/>
      </w:pPr>
      <w:r>
        <w:rPr>
          <w:b/>
          <w:bCs/>
        </w:rPr>
        <w:t xml:space="preserve">Seed Data:</w:t>
      </w:r>
      <w:r>
        <w:t xml:space="preserve"> </w:t>
      </w:r>
      <w:r>
        <w:t xml:space="preserve">- نشط / Active</w:t>
      </w:r>
      <w:r>
        <w:t xml:space="preserve"> </w:t>
      </w:r>
      <w:r>
        <w:t xml:space="preserve">- قيد المراجعة / Under Review</w:t>
      </w:r>
      <w:r>
        <w:t xml:space="preserve"> </w:t>
      </w:r>
      <w:r>
        <w:t xml:space="preserve">- موقوف مؤقتاً / On Hold</w:t>
      </w:r>
      <w:r>
        <w:t xml:space="preserve"> </w:t>
      </w:r>
      <w:r>
        <w:t xml:space="preserve">- مكتمل / Completed</w:t>
      </w:r>
      <w:r>
        <w:t xml:space="preserve"> </w:t>
      </w:r>
      <w:r>
        <w:t xml:space="preserve">- ملغي / Cancelled</w:t>
      </w:r>
    </w:p>
    <w:p>
      <w:r>
        <w:pict>
          <v:rect style="width:0;height:1.5pt" o:hralign="center" o:hrstd="t" o:hr="t"/>
        </w:pict>
      </w:r>
    </w:p>
    <w:bookmarkEnd w:id="42"/>
    <w:bookmarkStart w:id="43" w:name="lkp_projectcategories-project-categories"/>
    <w:p>
      <w:pPr>
        <w:pStyle w:val="Heading4"/>
      </w:pPr>
      <w:r>
        <w:t xml:space="preserve">LKP_ProjectCategories — Project Categories</w:t>
      </w:r>
    </w:p>
    <w:p>
      <w:pPr>
        <w:pStyle w:val="FirstParagraph"/>
      </w:pPr>
      <w:r>
        <w:rPr>
          <w:b/>
          <w:bCs/>
        </w:rPr>
        <w:t xml:space="preserve">Sheet:</w:t>
      </w:r>
      <w:r>
        <w:t xml:space="preserve"> </w:t>
      </w:r>
      <w:r>
        <w:rPr>
          <w:rStyle w:val="VerbatimChar"/>
        </w:rPr>
        <w:t xml:space="preserve">LKP_ProjectCategories</w:t>
      </w:r>
      <w:r>
        <w:br/>
      </w:r>
      <w:r>
        <w:rPr>
          <w:b/>
          <w:bCs/>
        </w:rPr>
        <w:t xml:space="preserve">Purpose:</w:t>
      </w:r>
      <w:r>
        <w:t xml:space="preserve"> </w:t>
      </w:r>
      <w:r>
        <w:t xml:space="preserve">Thematic classification of charity projects.</w:t>
      </w:r>
    </w:p>
    <w:p>
      <w:pPr>
        <w:pStyle w:val="BodyText"/>
      </w:pPr>
      <w:r>
        <w:rPr>
          <w:b/>
          <w:bCs/>
        </w:rPr>
        <w:t xml:space="preserve">Seed Data:</w:t>
      </w:r>
      <w:r>
        <w:t xml:space="preserve"> </w:t>
      </w:r>
      <w:r>
        <w:t xml:space="preserve">- تعليم / Education</w:t>
      </w:r>
      <w:r>
        <w:t xml:space="preserve"> </w:t>
      </w:r>
      <w:r>
        <w:t xml:space="preserve">- صحة / Health</w:t>
      </w:r>
      <w:r>
        <w:t xml:space="preserve"> </w:t>
      </w:r>
      <w:r>
        <w:t xml:space="preserve">- إسكان / Housing</w:t>
      </w:r>
      <w:r>
        <w:t xml:space="preserve"> </w:t>
      </w:r>
      <w:r>
        <w:t xml:space="preserve">- إغاثة طارئة / Emergency Relief</w:t>
      </w:r>
      <w:r>
        <w:t xml:space="preserve"> </w:t>
      </w:r>
      <w:r>
        <w:t xml:space="preserve">- تمكين اقتصادي / Economic Empowerment</w:t>
      </w:r>
      <w:r>
        <w:t xml:space="preserve"> </w:t>
      </w:r>
      <w:r>
        <w:t xml:space="preserve">- أخرى / Other</w:t>
      </w:r>
    </w:p>
    <w:p>
      <w:r>
        <w:pict>
          <v:rect style="width:0;height:1.5pt" o:hralign="center" o:hrstd="t" o:hr="t"/>
        </w:pict>
      </w:r>
    </w:p>
    <w:bookmarkEnd w:id="43"/>
    <w:bookmarkStart w:id="44" w:name="lkp_governorates-egyptian-governorates"/>
    <w:p>
      <w:pPr>
        <w:pStyle w:val="Heading4"/>
      </w:pPr>
      <w:r>
        <w:t xml:space="preserve">LKP_Governorates — Egyptian Governorates</w:t>
      </w:r>
    </w:p>
    <w:p>
      <w:pPr>
        <w:pStyle w:val="FirstParagraph"/>
      </w:pPr>
      <w:r>
        <w:rPr>
          <w:b/>
          <w:bCs/>
        </w:rPr>
        <w:t xml:space="preserve">Sheet:</w:t>
      </w:r>
      <w:r>
        <w:t xml:space="preserve"> </w:t>
      </w:r>
      <w:r>
        <w:rPr>
          <w:rStyle w:val="VerbatimChar"/>
        </w:rPr>
        <w:t xml:space="preserve">LKP_Governorates</w:t>
      </w:r>
      <w:r>
        <w:br/>
      </w:r>
      <w:r>
        <w:rPr>
          <w:b/>
          <w:bCs/>
        </w:rPr>
        <w:t xml:space="preserve">Purpose:</w:t>
      </w:r>
      <w:r>
        <w:t xml:space="preserve"> </w:t>
      </w:r>
      <w:r>
        <w:t xml:space="preserve">Standard list of Egyptian governorates for Donor and Beneficiary address fields.</w:t>
      </w:r>
    </w:p>
    <w:p>
      <w:pPr>
        <w:pStyle w:val="BodyText"/>
      </w:pPr>
      <w:r>
        <w:rPr>
          <w:b/>
          <w:bCs/>
        </w:rPr>
        <w:t xml:space="preserve">Seed Data (27 governorates):</w:t>
      </w:r>
      <w:r>
        <w:t xml:space="preserve"> </w:t>
      </w:r>
      <w:r>
        <w:t xml:space="preserve">القاهرة، الجيزة، الإسكندرية، الدقهلية، الشرقية، المنوفية، الغربية، كفر الشيخ، دمياط، البحيرة، الإسماعيلية، بورسعيد، السويس، شمال سيناء، جنوب سيناء، الفيوم، بني سويف، المنيا، أسيوط، سوهاج، قنا، الأقصر، أسوان، البحر الأحمر، الوادي الجديد، مطروح، المنوفية</w:t>
      </w:r>
    </w:p>
    <w:p>
      <w:r>
        <w:pict>
          <v:rect style="width:0;height:1.5pt" o:hralign="center" o:hrstd="t" o:hr="t"/>
        </w:pict>
      </w:r>
    </w:p>
    <w:bookmarkEnd w:id="44"/>
    <w:bookmarkStart w:id="45" w:name="X0fe5a8b8f79000f09b287ad6c3aa5e0c561dfd4"/>
    <w:p>
      <w:pPr>
        <w:pStyle w:val="Heading4"/>
      </w:pPr>
      <w:r>
        <w:t xml:space="preserve">LKP_NotificationPrefs — Notification Preferences</w:t>
      </w:r>
    </w:p>
    <w:p>
      <w:pPr>
        <w:pStyle w:val="FirstParagraph"/>
      </w:pPr>
      <w:r>
        <w:rPr>
          <w:b/>
          <w:bCs/>
        </w:rPr>
        <w:t xml:space="preserve">Sheet:</w:t>
      </w:r>
      <w:r>
        <w:t xml:space="preserve"> </w:t>
      </w:r>
      <w:r>
        <w:rPr>
          <w:rStyle w:val="VerbatimChar"/>
        </w:rPr>
        <w:t xml:space="preserve">LKP_NotificationPrefs</w:t>
      </w:r>
      <w:r>
        <w:br/>
      </w:r>
      <w:r>
        <w:rPr>
          <w:b/>
          <w:bCs/>
        </w:rPr>
        <w:t xml:space="preserve">Purpose:</w:t>
      </w:r>
      <w:r>
        <w:t xml:space="preserve"> </w:t>
      </w:r>
      <w:r>
        <w:t xml:space="preserve">Defines how donors prefer to be contacted or notified.</w:t>
      </w:r>
    </w:p>
    <w:p>
      <w:pPr>
        <w:pStyle w:val="BodyText"/>
      </w:pPr>
      <w:r>
        <w:rPr>
          <w:b/>
          <w:bCs/>
        </w:rPr>
        <w:t xml:space="preserve">Seed Data:</w:t>
      </w:r>
      <w:r>
        <w:t xml:space="preserve"> </w:t>
      </w:r>
      <w:r>
        <w:t xml:space="preserve">- واتساب / WhatsApp</w:t>
      </w:r>
      <w:r>
        <w:t xml:space="preserve"> </w:t>
      </w:r>
      <w:r>
        <w:t xml:space="preserve">- SMS</w:t>
      </w:r>
      <w:r>
        <w:t xml:space="preserve"> </w:t>
      </w:r>
      <w:r>
        <w:t xml:space="preserve">- بريد إلكتروني / Email</w:t>
      </w:r>
      <w:r>
        <w:t xml:space="preserve"> </w:t>
      </w:r>
      <w:r>
        <w:t xml:space="preserve">- اتصال هاتفي / Phone Call</w:t>
      </w:r>
      <w:r>
        <w:t xml:space="preserve"> </w:t>
      </w:r>
      <w:r>
        <w:t xml:space="preserve">- لا أرغب / No Notification</w:t>
      </w:r>
    </w:p>
    <w:p>
      <w:r>
        <w:pict>
          <v:rect style="width:0;height:1.5pt" o:hralign="center" o:hrstd="t" o:hr="t"/>
        </w:pict>
      </w:r>
    </w:p>
    <w:bookmarkEnd w:id="45"/>
    <w:bookmarkEnd w:id="46"/>
    <w:bookmarkEnd w:id="47"/>
    <w:bookmarkStart w:id="58" w:name="module-specifications"/>
    <w:p>
      <w:pPr>
        <w:pStyle w:val="Heading2"/>
      </w:pPr>
      <w:r>
        <w:t xml:space="preserve">5. Module Specifications</w:t>
      </w:r>
    </w:p>
    <w:bookmarkStart w:id="48" w:name="transactions-module"/>
    <w:p>
      <w:pPr>
        <w:pStyle w:val="Heading3"/>
      </w:pPr>
      <w:r>
        <w:t xml:space="preserve">5.1 Transactions Module</w:t>
      </w:r>
    </w:p>
    <w:p>
      <w:pPr>
        <w:pStyle w:val="FirstParagraph"/>
      </w:pPr>
      <w:r>
        <w:rPr>
          <w:b/>
          <w:bCs/>
        </w:rPr>
        <w:t xml:space="preserve">Page:</w:t>
      </w:r>
      <w:r>
        <w:t xml:space="preserve"> </w:t>
      </w:r>
      <w:r>
        <w:rPr>
          <w:rStyle w:val="VerbatimChar"/>
        </w:rPr>
        <w:t xml:space="preserve">Transactions.html</w:t>
      </w:r>
      <w:r>
        <w:br/>
      </w:r>
      <w:r>
        <w:rPr>
          <w:b/>
          <w:bCs/>
        </w:rPr>
        <w:t xml:space="preserve">Sheet:</w:t>
      </w:r>
      <w:r>
        <w:t xml:space="preserve"> </w:t>
      </w:r>
      <w:r>
        <w:rPr>
          <w:rStyle w:val="VerbatimChar"/>
        </w:rPr>
        <w:t xml:space="preserve">Transactions</w:t>
      </w:r>
      <w:r>
        <w:br/>
      </w:r>
      <w:r>
        <w:rPr>
          <w:b/>
          <w:bCs/>
        </w:rPr>
        <w:t xml:space="preserve">Description:</w:t>
      </w:r>
      <w:r>
        <w:t xml:space="preserve"> </w:t>
      </w:r>
      <w:r>
        <w:t xml:space="preserve">The central financial and in-kind transaction log. Every money movement — incoming donations and outgoing disbursements or expenses — is recorded here. This is the most critical and sensitive sheet in the system.</w:t>
      </w:r>
    </w:p>
    <w:p>
      <w:pPr>
        <w:pStyle w:val="BodyText"/>
      </w:pPr>
      <w:r>
        <w:rPr>
          <w:b/>
          <w:bCs/>
        </w:rPr>
        <w:t xml:space="preserve">Fields: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Field</w:t>
            </w:r>
          </w:p>
        </w:tc>
        <w:tc>
          <w:tcPr/>
          <w:p>
            <w:pPr>
              <w:pStyle w:val="Compact"/>
              <w:jc w:val="left"/>
            </w:pPr>
            <w:r>
              <w:t xml:space="preserve">Type</w:t>
            </w:r>
          </w:p>
        </w:tc>
        <w:tc>
          <w:tcPr/>
          <w:p>
            <w:pPr>
              <w:pStyle w:val="Compact"/>
              <w:jc w:val="left"/>
            </w:pPr>
            <w:r>
              <w:t xml:space="preserve">Notes</w:t>
            </w:r>
          </w:p>
        </w:tc>
      </w:tr>
      <w:tr>
        <w:tc>
          <w:tcPr/>
          <w:p>
            <w:pPr>
              <w:pStyle w:val="Compact"/>
              <w:jc w:val="left"/>
            </w:pPr>
            <w:r>
              <w:t xml:space="preserve">RecordID</w:t>
            </w:r>
          </w:p>
        </w:tc>
        <w:tc>
          <w:tcPr/>
          <w:p>
            <w:pPr>
              <w:pStyle w:val="Compact"/>
              <w:jc w:val="left"/>
            </w:pPr>
            <w:r>
              <w:t xml:space="preserve">Auto (8-char)</w:t>
            </w:r>
          </w:p>
        </w:tc>
        <w:tc>
          <w:tcPr/>
          <w:p>
            <w:pPr>
              <w:pStyle w:val="Compact"/>
              <w:jc w:val="left"/>
            </w:pPr>
            <w:r>
              <w:t xml:space="preserve">Universal system key</w:t>
            </w:r>
          </w:p>
        </w:tc>
      </w:tr>
      <w:tr>
        <w:tc>
          <w:tcPr/>
          <w:p>
            <w:pPr>
              <w:pStyle w:val="Compact"/>
              <w:jc w:val="left"/>
            </w:pPr>
            <w:r>
              <w:t xml:space="preserve">TxID</w:t>
            </w:r>
          </w:p>
        </w:tc>
        <w:tc>
          <w:tcPr/>
          <w:p>
            <w:pPr>
              <w:pStyle w:val="Compact"/>
              <w:jc w:val="left"/>
            </w:pPr>
            <w:r>
              <w:t xml:space="preserve">String</w:t>
            </w:r>
          </w:p>
        </w:tc>
        <w:tc>
          <w:tcPr/>
          <w:p>
            <w:pPr>
              <w:pStyle w:val="Compact"/>
              <w:jc w:val="left"/>
            </w:pPr>
            <w:r>
              <w:t xml:space="preserve">Human-readable TX-YYYY-###</w:t>
            </w:r>
          </w:p>
        </w:tc>
      </w:tr>
      <w:tr>
        <w:tc>
          <w:tcPr/>
          <w:p>
            <w:pPr>
              <w:pStyle w:val="Compact"/>
              <w:jc w:val="left"/>
            </w:pPr>
            <w:r>
              <w:t xml:space="preserve">Date</w:t>
            </w:r>
          </w:p>
        </w:tc>
        <w:tc>
          <w:tcPr/>
          <w:p>
            <w:pPr>
              <w:pStyle w:val="Compact"/>
              <w:jc w:val="left"/>
            </w:pPr>
            <w:r>
              <w:t xml:space="preserve">Date</w:t>
            </w:r>
          </w:p>
        </w:tc>
        <w:tc>
          <w:tcPr/>
          <w:p>
            <w:pPr>
              <w:pStyle w:val="Compact"/>
              <w:jc w:val="left"/>
            </w:pPr>
            <w:r>
              <w:t xml:space="preserve">Transaction date</w:t>
            </w:r>
          </w:p>
        </w:tc>
      </w:tr>
      <w:tr>
        <w:tc>
          <w:tcPr/>
          <w:p>
            <w:pPr>
              <w:pStyle w:val="Compact"/>
              <w:jc w:val="left"/>
            </w:pPr>
            <w:r>
              <w:t xml:space="preserve">Direction</w:t>
            </w:r>
          </w:p>
        </w:tc>
        <w:tc>
          <w:tcPr/>
          <w:p>
            <w:pPr>
              <w:pStyle w:val="Compact"/>
              <w:jc w:val="left"/>
            </w:pPr>
            <w:r>
              <w:t xml:space="preserve">Lookup</w:t>
            </w:r>
          </w:p>
        </w:tc>
        <w:tc>
          <w:tcPr/>
          <w:p>
            <w:pPr>
              <w:pStyle w:val="Compact"/>
              <w:jc w:val="left"/>
            </w:pPr>
            <w:r>
              <w:t xml:space="preserve">IN or OUT</w:t>
            </w:r>
          </w:p>
        </w:tc>
      </w:tr>
      <w:tr>
        <w:tc>
          <w:tcPr/>
          <w:p>
            <w:pPr>
              <w:pStyle w:val="Compact"/>
              <w:jc w:val="left"/>
            </w:pPr>
            <w:r>
              <w:t xml:space="preserve">CategoryAR</w:t>
            </w:r>
          </w:p>
        </w:tc>
        <w:tc>
          <w:tcPr/>
          <w:p>
            <w:pPr>
              <w:pStyle w:val="Compact"/>
              <w:jc w:val="left"/>
            </w:pPr>
            <w:r>
              <w:t xml:space="preserve">Lookup → LKP_Categories</w:t>
            </w:r>
          </w:p>
        </w:tc>
        <w:tc>
          <w:tcPr/>
          <w:p>
            <w:pPr>
              <w:pStyle w:val="Compact"/>
              <w:jc w:val="left"/>
            </w:pPr>
            <w:r>
              <w:t xml:space="preserve">Arabic display name</w:t>
            </w:r>
          </w:p>
        </w:tc>
      </w:tr>
      <w:tr>
        <w:tc>
          <w:tcPr/>
          <w:p>
            <w:pPr>
              <w:pStyle w:val="Compact"/>
              <w:jc w:val="left"/>
            </w:pPr>
            <w:r>
              <w:t xml:space="preserve">CategoryCode</w:t>
            </w:r>
          </w:p>
        </w:tc>
        <w:tc>
          <w:tcPr/>
          <w:p>
            <w:pPr>
              <w:pStyle w:val="Compact"/>
              <w:jc w:val="left"/>
            </w:pPr>
            <w:r>
              <w:t xml:space="preserve">Auto</w:t>
            </w:r>
          </w:p>
        </w:tc>
        <w:tc>
          <w:tcPr/>
          <w:p>
            <w:pPr>
              <w:pStyle w:val="Compact"/>
              <w:jc w:val="left"/>
            </w:pPr>
            <w:r>
              <w:t xml:space="preserve">Pulled from category lookup</w:t>
            </w:r>
          </w:p>
        </w:tc>
      </w:tr>
      <w:tr>
        <w:tc>
          <w:tcPr/>
          <w:p>
            <w:pPr>
              <w:pStyle w:val="Compact"/>
              <w:jc w:val="left"/>
            </w:pPr>
            <w:r>
              <w:t xml:space="preserve">IslamicClass</w:t>
            </w:r>
          </w:p>
        </w:tc>
        <w:tc>
          <w:tcPr/>
          <w:p>
            <w:pPr>
              <w:pStyle w:val="Compact"/>
              <w:jc w:val="left"/>
            </w:pPr>
            <w:r>
              <w:t xml:space="preserve">Auto</w:t>
            </w:r>
          </w:p>
        </w:tc>
        <w:tc>
          <w:tcPr/>
          <w:p>
            <w:pPr>
              <w:pStyle w:val="Compact"/>
              <w:jc w:val="left"/>
            </w:pPr>
            <w:r>
              <w:t xml:space="preserve">Pulled from category lookup</w:t>
            </w:r>
          </w:p>
        </w:tc>
      </w:tr>
      <w:tr>
        <w:tc>
          <w:tcPr/>
          <w:p>
            <w:pPr>
              <w:pStyle w:val="Compact"/>
              <w:jc w:val="left"/>
            </w:pPr>
            <w:r>
              <w:t xml:space="preserve">CashAmount</w:t>
            </w:r>
          </w:p>
        </w:tc>
        <w:tc>
          <w:tcPr/>
          <w:p>
            <w:pPr>
              <w:pStyle w:val="Compact"/>
              <w:jc w:val="left"/>
            </w:pPr>
            <w:r>
              <w:t xml:space="preserve">Number</w:t>
            </w:r>
          </w:p>
        </w:tc>
        <w:tc>
          <w:tcPr/>
          <w:p>
            <w:pPr>
              <w:pStyle w:val="Compact"/>
              <w:jc w:val="left"/>
            </w:pPr>
            <w:r>
              <w:t xml:space="preserve">In EGP; 0 if in-kind</w:t>
            </w:r>
          </w:p>
        </w:tc>
      </w:tr>
      <w:tr>
        <w:tc>
          <w:tcPr/>
          <w:p>
            <w:pPr>
              <w:pStyle w:val="Compact"/>
              <w:jc w:val="left"/>
            </w:pPr>
            <w:r>
              <w:t xml:space="preserve">InKindValue</w:t>
            </w:r>
          </w:p>
        </w:tc>
        <w:tc>
          <w:tcPr/>
          <w:p>
            <w:pPr>
              <w:pStyle w:val="Compact"/>
              <w:jc w:val="left"/>
            </w:pPr>
            <w:r>
              <w:t xml:space="preserve">Number</w:t>
            </w:r>
          </w:p>
        </w:tc>
        <w:tc>
          <w:tcPr/>
          <w:p>
            <w:pPr>
              <w:pStyle w:val="Compact"/>
              <w:jc w:val="left"/>
            </w:pPr>
            <w:r>
              <w:t xml:space="preserve">Estimated value in EGP; 0 if cash</w:t>
            </w:r>
          </w:p>
        </w:tc>
      </w:tr>
      <w:tr>
        <w:tc>
          <w:tcPr/>
          <w:p>
            <w:pPr>
              <w:pStyle w:val="Compact"/>
              <w:jc w:val="left"/>
            </w:pPr>
            <w:r>
              <w:t xml:space="preserve">InKindDescription</w:t>
            </w:r>
          </w:p>
        </w:tc>
        <w:tc>
          <w:tcPr/>
          <w:p>
            <w:pPr>
              <w:pStyle w:val="Compact"/>
              <w:jc w:val="left"/>
            </w:pPr>
            <w:r>
              <w:t xml:space="preserve">Text</w:t>
            </w:r>
          </w:p>
        </w:tc>
        <w:tc>
          <w:tcPr/>
          <w:p>
            <w:pPr>
              <w:pStyle w:val="Compact"/>
              <w:jc w:val="left"/>
            </w:pPr>
            <w:r>
              <w:t xml:space="preserve">Description of in-kind items</w:t>
            </w:r>
          </w:p>
        </w:tc>
      </w:tr>
      <w:tr>
        <w:tc>
          <w:tcPr/>
          <w:p>
            <w:pPr>
              <w:pStyle w:val="Compact"/>
              <w:jc w:val="left"/>
            </w:pPr>
            <w:r>
              <w:t xml:space="preserve">DonorID</w:t>
            </w:r>
          </w:p>
        </w:tc>
        <w:tc>
          <w:tcPr/>
          <w:p>
            <w:pPr>
              <w:pStyle w:val="Compact"/>
              <w:jc w:val="left"/>
            </w:pPr>
            <w:r>
              <w:t xml:space="preserve">FK → Donors</w:t>
            </w:r>
          </w:p>
        </w:tc>
        <w:tc>
          <w:tcPr/>
          <w:p>
            <w:pPr>
              <w:pStyle w:val="Compact"/>
              <w:jc w:val="left"/>
            </w:pPr>
            <w:r>
              <w:t xml:space="preserve">Nullable (anonymous allowed)</w:t>
            </w:r>
          </w:p>
        </w:tc>
      </w:tr>
      <w:tr>
        <w:tc>
          <w:tcPr/>
          <w:p>
            <w:pPr>
              <w:pStyle w:val="Compact"/>
              <w:jc w:val="left"/>
            </w:pPr>
            <w:r>
              <w:t xml:space="preserve">BeneficiaryID</w:t>
            </w:r>
          </w:p>
        </w:tc>
        <w:tc>
          <w:tcPr/>
          <w:p>
            <w:pPr>
              <w:pStyle w:val="Compact"/>
              <w:jc w:val="left"/>
            </w:pPr>
            <w:r>
              <w:t xml:space="preserve">FK → Beneficiaries</w:t>
            </w:r>
          </w:p>
        </w:tc>
        <w:tc>
          <w:tcPr/>
          <w:p>
            <w:pPr>
              <w:pStyle w:val="Compact"/>
              <w:jc w:val="left"/>
            </w:pPr>
            <w:r>
              <w:t xml:space="preserve">Nullable (operational expense)</w:t>
            </w:r>
          </w:p>
        </w:tc>
      </w:tr>
      <w:tr>
        <w:tc>
          <w:tcPr/>
          <w:p>
            <w:pPr>
              <w:pStyle w:val="Compact"/>
              <w:jc w:val="left"/>
            </w:pPr>
            <w:r>
              <w:t xml:space="preserve">PaymentMethod</w:t>
            </w:r>
          </w:p>
        </w:tc>
        <w:tc>
          <w:tcPr/>
          <w:p>
            <w:pPr>
              <w:pStyle w:val="Compact"/>
              <w:jc w:val="left"/>
            </w:pPr>
            <w:r>
              <w:t xml:space="preserve">Lookup → LKP_PaymentMethods</w:t>
            </w:r>
          </w:p>
        </w:tc>
        <w:tc>
          <w:tcPr/>
          <w:p>
            <w:pPr>
              <w:pStyle w:val="Compact"/>
            </w:pPr>
          </w:p>
        </w:tc>
      </w:tr>
      <w:tr>
        <w:tc>
          <w:tcPr/>
          <w:p>
            <w:pPr>
              <w:pStyle w:val="Compact"/>
              <w:jc w:val="left"/>
            </w:pPr>
            <w:r>
              <w:t xml:space="preserve">ReceiptRef</w:t>
            </w:r>
          </w:p>
        </w:tc>
        <w:tc>
          <w:tcPr/>
          <w:p>
            <w:pPr>
              <w:pStyle w:val="Compact"/>
              <w:jc w:val="left"/>
            </w:pPr>
            <w:r>
              <w:t xml:space="preserve">FK → Receipts</w:t>
            </w:r>
          </w:p>
        </w:tc>
        <w:tc>
          <w:tcPr/>
          <w:p>
            <w:pPr>
              <w:pStyle w:val="Compact"/>
            </w:pPr>
          </w:p>
        </w:tc>
      </w:tr>
      <w:tr>
        <w:tc>
          <w:tcPr/>
          <w:p>
            <w:pPr>
              <w:pStyle w:val="Compact"/>
              <w:jc w:val="left"/>
            </w:pPr>
            <w:r>
              <w:t xml:space="preserve">ProjectID</w:t>
            </w:r>
          </w:p>
        </w:tc>
        <w:tc>
          <w:tcPr/>
          <w:p>
            <w:pPr>
              <w:pStyle w:val="Compact"/>
              <w:jc w:val="left"/>
            </w:pPr>
            <w:r>
              <w:t xml:space="preserve">FK → Projects</w:t>
            </w:r>
          </w:p>
        </w:tc>
        <w:tc>
          <w:tcPr/>
          <w:p>
            <w:pPr>
              <w:pStyle w:val="Compact"/>
              <w:jc w:val="left"/>
            </w:pPr>
            <w:r>
              <w:t xml:space="preserve">Optional linkage</w:t>
            </w:r>
          </w:p>
        </w:tc>
      </w:tr>
      <w:tr>
        <w:tc>
          <w:tcPr/>
          <w:p>
            <w:pPr>
              <w:pStyle w:val="Compact"/>
              <w:jc w:val="left"/>
            </w:pPr>
            <w:r>
              <w:t xml:space="preserve">Notes</w:t>
            </w:r>
          </w:p>
        </w:tc>
        <w:tc>
          <w:tcPr/>
          <w:p>
            <w:pPr>
              <w:pStyle w:val="Compact"/>
              <w:jc w:val="left"/>
            </w:pPr>
            <w:r>
              <w:t xml:space="preserve">Text</w:t>
            </w:r>
          </w:p>
        </w:tc>
        <w:tc>
          <w:tcPr/>
          <w:p>
            <w:pPr>
              <w:pStyle w:val="Compact"/>
              <w:jc w:val="left"/>
            </w:pPr>
            <w:r>
              <w:t xml:space="preserve">Free text</w:t>
            </w:r>
          </w:p>
        </w:tc>
      </w:tr>
      <w:tr>
        <w:tc>
          <w:tcPr/>
          <w:p>
            <w:pPr>
              <w:pStyle w:val="Compact"/>
              <w:jc w:val="left"/>
            </w:pPr>
            <w:r>
              <w:rPr>
                <w:i/>
                <w:iCs/>
              </w:rPr>
              <w:t xml:space="preserve">+ Universal Fields</w:t>
            </w:r>
          </w:p>
        </w:tc>
        <w:tc>
          <w:tcPr/>
          <w:p>
            <w:pPr>
              <w:pStyle w:val="Compact"/>
            </w:pPr>
          </w:p>
        </w:tc>
        <w:tc>
          <w:tcPr/>
          <w:p>
            <w:pPr>
              <w:pStyle w:val="Compact"/>
              <w:jc w:val="left"/>
            </w:pPr>
            <w:r>
              <w:t xml:space="preserve">CreatedAt, CreatedBy, IsDeleted, etc.</w:t>
            </w:r>
          </w:p>
        </w:tc>
      </w:tr>
    </w:tbl>
    <w:p>
      <w:pPr>
        <w:pStyle w:val="BodyText"/>
      </w:pPr>
      <w:r>
        <w:rPr>
          <w:b/>
          <w:bCs/>
        </w:rPr>
        <w:t xml:space="preserve">Permissions Notes:</w:t>
      </w:r>
      <w:r>
        <w:t xml:space="preserve"> </w:t>
      </w:r>
      <w:r>
        <w:t xml:space="preserve">- All authenticated users may</w:t>
      </w:r>
      <w:r>
        <w:t xml:space="preserve"> </w:t>
      </w:r>
      <w:r>
        <w:rPr>
          <w:b/>
          <w:bCs/>
        </w:rPr>
        <w:t xml:space="preserve">view</w:t>
      </w:r>
      <w:r>
        <w:t xml:space="preserve"> </w:t>
      </w:r>
      <w:r>
        <w:t xml:space="preserve">transactions.</w:t>
      </w:r>
      <w:r>
        <w:t xml:space="preserve"> </w:t>
      </w:r>
      <w:r>
        <w:t xml:space="preserve">- Only roles with</w:t>
      </w:r>
      <w:r>
        <w:t xml:space="preserve"> </w:t>
      </w:r>
      <w:r>
        <w:rPr>
          <w:rStyle w:val="VerbatimChar"/>
        </w:rPr>
        <w:t xml:space="preserve">Transactions.Create</w:t>
      </w:r>
      <w:r>
        <w:t xml:space="preserve"> </w:t>
      </w:r>
      <w:r>
        <w:t xml:space="preserve">may add new transactions.</w:t>
      </w:r>
      <w:r>
        <w:t xml:space="preserve"> </w:t>
      </w:r>
      <w:r>
        <w:t xml:space="preserve">- Only roles with</w:t>
      </w:r>
      <w:r>
        <w:t xml:space="preserve"> </w:t>
      </w:r>
      <w:r>
        <w:rPr>
          <w:rStyle w:val="VerbatimChar"/>
        </w:rPr>
        <w:t xml:space="preserve">Transactions.Edit</w:t>
      </w:r>
      <w:r>
        <w:t xml:space="preserve"> </w:t>
      </w:r>
      <w:r>
        <w:t xml:space="preserve">may modify existing transactions.</w:t>
      </w:r>
      <w:r>
        <w:t xml:space="preserve"> </w:t>
      </w:r>
      <w:r>
        <w:t xml:space="preserve">- Only roles with</w:t>
      </w:r>
      <w:r>
        <w:t xml:space="preserve"> </w:t>
      </w:r>
      <w:r>
        <w:rPr>
          <w:rStyle w:val="VerbatimChar"/>
        </w:rPr>
        <w:t xml:space="preserve">Transactions.Delete</w:t>
      </w:r>
      <w:r>
        <w:t xml:space="preserve"> </w:t>
      </w:r>
      <w:r>
        <w:t xml:space="preserve">may soft-delete transactions.</w:t>
      </w:r>
      <w:r>
        <w:t xml:space="preserve"> </w:t>
      </w:r>
      <w:r>
        <w:t xml:space="preserve">- By default,</w:t>
      </w:r>
      <w:r>
        <w:t xml:space="preserve"> </w:t>
      </w:r>
      <w:r>
        <w:rPr>
          <w:rStyle w:val="VerbatimChar"/>
        </w:rPr>
        <w:t xml:space="preserve">Delete</w:t>
      </w:r>
      <w:r>
        <w:t xml:space="preserve"> </w:t>
      </w:r>
      <w:r>
        <w:t xml:space="preserve">on Transactions is restricted to</w:t>
      </w:r>
      <w:r>
        <w:t xml:space="preserve"> </w:t>
      </w:r>
      <w:r>
        <w:rPr>
          <w:rStyle w:val="VerbatimChar"/>
        </w:rPr>
        <w:t xml:space="preserve">SuperAdmin</w:t>
      </w:r>
      <w:r>
        <w:t xml:space="preserve"> </w:t>
      </w:r>
      <w:r>
        <w:t xml:space="preserve">and</w:t>
      </w:r>
      <w:r>
        <w:t xml:space="preserve"> </w:t>
      </w:r>
      <w:r>
        <w:rPr>
          <w:rStyle w:val="VerbatimChar"/>
        </w:rPr>
        <w:t xml:space="preserve">Director</w:t>
      </w:r>
      <w:r>
        <w:t xml:space="preserve"> </w:t>
      </w:r>
      <w:r>
        <w:t xml:space="preserve">roles only, as donation records are the most sensitive data in the system.</w:t>
      </w:r>
    </w:p>
    <w:p>
      <w:r>
        <w:pict>
          <v:rect style="width:0;height:1.5pt" o:hralign="center" o:hrstd="t" o:hr="t"/>
        </w:pict>
      </w:r>
    </w:p>
    <w:bookmarkEnd w:id="48"/>
    <w:bookmarkStart w:id="49" w:name="donors-module"/>
    <w:p>
      <w:pPr>
        <w:pStyle w:val="Heading3"/>
      </w:pPr>
      <w:r>
        <w:t xml:space="preserve">5.2 Donors Module</w:t>
      </w:r>
    </w:p>
    <w:p>
      <w:pPr>
        <w:pStyle w:val="FirstParagraph"/>
      </w:pPr>
      <w:r>
        <w:rPr>
          <w:b/>
          <w:bCs/>
        </w:rPr>
        <w:t xml:space="preserve">Page:</w:t>
      </w:r>
      <w:r>
        <w:t xml:space="preserve"> </w:t>
      </w:r>
      <w:r>
        <w:rPr>
          <w:rStyle w:val="VerbatimChar"/>
        </w:rPr>
        <w:t xml:space="preserve">Donors.html</w:t>
      </w:r>
      <w:r>
        <w:br/>
      </w:r>
      <w:r>
        <w:rPr>
          <w:b/>
          <w:bCs/>
        </w:rPr>
        <w:t xml:space="preserve">Sheet:</w:t>
      </w:r>
      <w:r>
        <w:t xml:space="preserve"> </w:t>
      </w:r>
      <w:r>
        <w:rPr>
          <w:rStyle w:val="VerbatimChar"/>
        </w:rPr>
        <w:t xml:space="preserve">Donors</w:t>
      </w:r>
      <w:r>
        <w:br/>
      </w:r>
      <w:r>
        <w:rPr>
          <w:b/>
          <w:bCs/>
        </w:rPr>
        <w:t xml:space="preserve">Description:</w:t>
      </w:r>
      <w:r>
        <w:t xml:space="preserve"> </w:t>
      </w:r>
      <w:r>
        <w:t xml:space="preserve">Registry of all individuals, companies, and organizations that have donated to the charity. Supports both identified and anonymous donors. Linked from Transactions and Receipts.</w:t>
      </w:r>
    </w:p>
    <w:p>
      <w:pPr>
        <w:pStyle w:val="BodyText"/>
      </w:pPr>
      <w:r>
        <w:rPr>
          <w:b/>
          <w:bCs/>
        </w:rPr>
        <w:t xml:space="preserve">Fields: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Field</w:t>
            </w:r>
          </w:p>
        </w:tc>
        <w:tc>
          <w:tcPr/>
          <w:p>
            <w:pPr>
              <w:pStyle w:val="Compact"/>
              <w:jc w:val="left"/>
            </w:pPr>
            <w:r>
              <w:t xml:space="preserve">Type</w:t>
            </w:r>
          </w:p>
        </w:tc>
        <w:tc>
          <w:tcPr/>
          <w:p>
            <w:pPr>
              <w:pStyle w:val="Compact"/>
              <w:jc w:val="left"/>
            </w:pPr>
            <w:r>
              <w:t xml:space="preserve">Notes</w:t>
            </w:r>
          </w:p>
        </w:tc>
      </w:tr>
      <w:tr>
        <w:tc>
          <w:tcPr/>
          <w:p>
            <w:pPr>
              <w:pStyle w:val="Compact"/>
              <w:jc w:val="left"/>
            </w:pPr>
            <w:r>
              <w:t xml:space="preserve">RecordID</w:t>
            </w:r>
          </w:p>
        </w:tc>
        <w:tc>
          <w:tcPr/>
          <w:p>
            <w:pPr>
              <w:pStyle w:val="Compact"/>
              <w:jc w:val="left"/>
            </w:pPr>
            <w:r>
              <w:t xml:space="preserve">Auto (8-char)</w:t>
            </w:r>
          </w:p>
        </w:tc>
        <w:tc>
          <w:tcPr/>
          <w:p>
            <w:pPr>
              <w:pStyle w:val="Compact"/>
            </w:pPr>
          </w:p>
        </w:tc>
      </w:tr>
      <w:tr>
        <w:tc>
          <w:tcPr/>
          <w:p>
            <w:pPr>
              <w:pStyle w:val="Compact"/>
              <w:jc w:val="left"/>
            </w:pPr>
            <w:r>
              <w:t xml:space="preserve">DonorID</w:t>
            </w:r>
          </w:p>
        </w:tc>
        <w:tc>
          <w:tcPr/>
          <w:p>
            <w:pPr>
              <w:pStyle w:val="Compact"/>
              <w:jc w:val="left"/>
            </w:pPr>
            <w:r>
              <w:t xml:space="preserve">String</w:t>
            </w:r>
          </w:p>
        </w:tc>
        <w:tc>
          <w:tcPr/>
          <w:p>
            <w:pPr>
              <w:pStyle w:val="Compact"/>
              <w:jc w:val="left"/>
            </w:pPr>
            <w:r>
              <w:t xml:space="preserve">DNR-###</w:t>
            </w:r>
          </w:p>
        </w:tc>
      </w:tr>
      <w:tr>
        <w:tc>
          <w:tcPr/>
          <w:p>
            <w:pPr>
              <w:pStyle w:val="Compact"/>
              <w:jc w:val="left"/>
            </w:pPr>
            <w:r>
              <w:t xml:space="preserve">FullNameAR</w:t>
            </w:r>
          </w:p>
        </w:tc>
        <w:tc>
          <w:tcPr/>
          <w:p>
            <w:pPr>
              <w:pStyle w:val="Compact"/>
              <w:jc w:val="left"/>
            </w:pPr>
            <w:r>
              <w:t xml:space="preserve">Text</w:t>
            </w:r>
          </w:p>
        </w:tc>
        <w:tc>
          <w:tcPr/>
          <w:p>
            <w:pPr>
              <w:pStyle w:val="Compact"/>
              <w:jc w:val="left"/>
            </w:pPr>
            <w:r>
              <w:t xml:space="preserve">Arabic full name</w:t>
            </w:r>
          </w:p>
        </w:tc>
      </w:tr>
      <w:tr>
        <w:tc>
          <w:tcPr/>
          <w:p>
            <w:pPr>
              <w:pStyle w:val="Compact"/>
              <w:jc w:val="left"/>
            </w:pPr>
            <w:r>
              <w:t xml:space="preserve">FullNameEN</w:t>
            </w:r>
          </w:p>
        </w:tc>
        <w:tc>
          <w:tcPr/>
          <w:p>
            <w:pPr>
              <w:pStyle w:val="Compact"/>
              <w:jc w:val="left"/>
            </w:pPr>
            <w:r>
              <w:t xml:space="preserve">Text</w:t>
            </w:r>
          </w:p>
        </w:tc>
        <w:tc>
          <w:tcPr/>
          <w:p>
            <w:pPr>
              <w:pStyle w:val="Compact"/>
              <w:jc w:val="left"/>
            </w:pPr>
            <w:r>
              <w:t xml:space="preserve">English full name</w:t>
            </w:r>
          </w:p>
        </w:tc>
      </w:tr>
      <w:tr>
        <w:tc>
          <w:tcPr/>
          <w:p>
            <w:pPr>
              <w:pStyle w:val="Compact"/>
              <w:jc w:val="left"/>
            </w:pPr>
            <w:r>
              <w:t xml:space="preserve">DonorType</w:t>
            </w:r>
          </w:p>
        </w:tc>
        <w:tc>
          <w:tcPr/>
          <w:p>
            <w:pPr>
              <w:pStyle w:val="Compact"/>
              <w:jc w:val="left"/>
            </w:pPr>
            <w:r>
              <w:t xml:space="preserve">Lookup → LKP_DonorTypes</w:t>
            </w:r>
          </w:p>
        </w:tc>
        <w:tc>
          <w:tcPr/>
          <w:p>
            <w:pPr>
              <w:pStyle w:val="Compact"/>
              <w:jc w:val="left"/>
            </w:pPr>
            <w:r>
              <w:t xml:space="preserve">Individual, Corporate, etc.</w:t>
            </w:r>
          </w:p>
        </w:tc>
      </w:tr>
      <w:tr>
        <w:tc>
          <w:tcPr/>
          <w:p>
            <w:pPr>
              <w:pStyle w:val="Compact"/>
              <w:jc w:val="left"/>
            </w:pPr>
            <w:r>
              <w:t xml:space="preserve">Phone</w:t>
            </w:r>
          </w:p>
        </w:tc>
        <w:tc>
          <w:tcPr/>
          <w:p>
            <w:pPr>
              <w:pStyle w:val="Compact"/>
              <w:jc w:val="left"/>
            </w:pPr>
            <w:r>
              <w:t xml:space="preserve">Text</w:t>
            </w:r>
          </w:p>
        </w:tc>
        <w:tc>
          <w:tcPr/>
          <w:p>
            <w:pPr>
              <w:pStyle w:val="Compact"/>
            </w:pPr>
          </w:p>
        </w:tc>
      </w:tr>
      <w:tr>
        <w:tc>
          <w:tcPr/>
          <w:p>
            <w:pPr>
              <w:pStyle w:val="Compact"/>
              <w:jc w:val="left"/>
            </w:pPr>
            <w:r>
              <w:t xml:space="preserve">Email</w:t>
            </w:r>
          </w:p>
        </w:tc>
        <w:tc>
          <w:tcPr/>
          <w:p>
            <w:pPr>
              <w:pStyle w:val="Compact"/>
              <w:jc w:val="left"/>
            </w:pPr>
            <w:r>
              <w:t xml:space="preserve">Text</w:t>
            </w:r>
          </w:p>
        </w:tc>
        <w:tc>
          <w:tcPr/>
          <w:p>
            <w:pPr>
              <w:pStyle w:val="Compact"/>
            </w:pPr>
          </w:p>
        </w:tc>
      </w:tr>
      <w:tr>
        <w:tc>
          <w:tcPr/>
          <w:p>
            <w:pPr>
              <w:pStyle w:val="Compact"/>
              <w:jc w:val="left"/>
            </w:pPr>
            <w:r>
              <w:t xml:space="preserve">Address</w:t>
            </w:r>
          </w:p>
        </w:tc>
        <w:tc>
          <w:tcPr/>
          <w:p>
            <w:pPr>
              <w:pStyle w:val="Compact"/>
              <w:jc w:val="left"/>
            </w:pPr>
            <w:r>
              <w:t xml:space="preserve">Text</w:t>
            </w:r>
          </w:p>
        </w:tc>
        <w:tc>
          <w:tcPr/>
          <w:p>
            <w:pPr>
              <w:pStyle w:val="Compact"/>
            </w:pPr>
          </w:p>
        </w:tc>
      </w:tr>
      <w:tr>
        <w:tc>
          <w:tcPr/>
          <w:p>
            <w:pPr>
              <w:pStyle w:val="Compact"/>
              <w:jc w:val="left"/>
            </w:pPr>
            <w:r>
              <w:t xml:space="preserve">Governorate</w:t>
            </w:r>
          </w:p>
        </w:tc>
        <w:tc>
          <w:tcPr/>
          <w:p>
            <w:pPr>
              <w:pStyle w:val="Compact"/>
              <w:jc w:val="left"/>
            </w:pPr>
            <w:r>
              <w:t xml:space="preserve">Lookup → LKP_Governorates</w:t>
            </w:r>
          </w:p>
        </w:tc>
        <w:tc>
          <w:tcPr/>
          <w:p>
            <w:pPr>
              <w:pStyle w:val="Compact"/>
            </w:pPr>
          </w:p>
        </w:tc>
      </w:tr>
      <w:tr>
        <w:tc>
          <w:tcPr/>
          <w:p>
            <w:pPr>
              <w:pStyle w:val="Compact"/>
              <w:jc w:val="left"/>
            </w:pPr>
            <w:r>
              <w:t xml:space="preserve">FirstDonationDate</w:t>
            </w:r>
          </w:p>
        </w:tc>
        <w:tc>
          <w:tcPr/>
          <w:p>
            <w:pPr>
              <w:pStyle w:val="Compact"/>
              <w:jc w:val="left"/>
            </w:pPr>
            <w:r>
              <w:t xml:space="preserve">Date</w:t>
            </w:r>
          </w:p>
        </w:tc>
        <w:tc>
          <w:tcPr/>
          <w:p>
            <w:pPr>
              <w:pStyle w:val="Compact"/>
              <w:jc w:val="left"/>
            </w:pPr>
            <w:r>
              <w:t xml:space="preserve">Auto-calculated from Transactions</w:t>
            </w:r>
          </w:p>
        </w:tc>
      </w:tr>
      <w:tr>
        <w:tc>
          <w:tcPr/>
          <w:p>
            <w:pPr>
              <w:pStyle w:val="Compact"/>
              <w:jc w:val="left"/>
            </w:pPr>
            <w:r>
              <w:t xml:space="preserve">TotalDonated</w:t>
            </w:r>
          </w:p>
        </w:tc>
        <w:tc>
          <w:tcPr/>
          <w:p>
            <w:pPr>
              <w:pStyle w:val="Compact"/>
              <w:jc w:val="left"/>
            </w:pPr>
            <w:r>
              <w:t xml:space="preserve">Number</w:t>
            </w:r>
          </w:p>
        </w:tc>
        <w:tc>
          <w:tcPr/>
          <w:p>
            <w:pPr>
              <w:pStyle w:val="Compact"/>
              <w:jc w:val="left"/>
            </w:pPr>
            <w:r>
              <w:t xml:space="preserve">Auto-calculated from Transactions</w:t>
            </w:r>
          </w:p>
        </w:tc>
      </w:tr>
      <w:tr>
        <w:tc>
          <w:tcPr/>
          <w:p>
            <w:pPr>
              <w:pStyle w:val="Compact"/>
              <w:jc w:val="left"/>
            </w:pPr>
            <w:r>
              <w:t xml:space="preserve">LastDonationDate</w:t>
            </w:r>
          </w:p>
        </w:tc>
        <w:tc>
          <w:tcPr/>
          <w:p>
            <w:pPr>
              <w:pStyle w:val="Compact"/>
              <w:jc w:val="left"/>
            </w:pPr>
            <w:r>
              <w:t xml:space="preserve">Date</w:t>
            </w:r>
          </w:p>
        </w:tc>
        <w:tc>
          <w:tcPr/>
          <w:p>
            <w:pPr>
              <w:pStyle w:val="Compact"/>
              <w:jc w:val="left"/>
            </w:pPr>
            <w:r>
              <w:t xml:space="preserve">Auto-calculated from Transactions</w:t>
            </w:r>
          </w:p>
        </w:tc>
      </w:tr>
      <w:tr>
        <w:tc>
          <w:tcPr/>
          <w:p>
            <w:pPr>
              <w:pStyle w:val="Compact"/>
              <w:jc w:val="left"/>
            </w:pPr>
            <w:r>
              <w:t xml:space="preserve">NotificationPref</w:t>
            </w:r>
          </w:p>
        </w:tc>
        <w:tc>
          <w:tcPr/>
          <w:p>
            <w:pPr>
              <w:pStyle w:val="Compact"/>
              <w:jc w:val="left"/>
            </w:pPr>
            <w:r>
              <w:t xml:space="preserve">Lookup → LKP_NotificationPrefs</w:t>
            </w:r>
          </w:p>
        </w:tc>
        <w:tc>
          <w:tcPr/>
          <w:p>
            <w:pPr>
              <w:pStyle w:val="Compact"/>
            </w:pPr>
          </w:p>
        </w:tc>
      </w:tr>
      <w:tr>
        <w:tc>
          <w:tcPr/>
          <w:p>
            <w:pPr>
              <w:pStyle w:val="Compact"/>
              <w:jc w:val="left"/>
            </w:pPr>
            <w:r>
              <w:t xml:space="preserve">Notes</w:t>
            </w:r>
          </w:p>
        </w:tc>
        <w:tc>
          <w:tcPr/>
          <w:p>
            <w:pPr>
              <w:pStyle w:val="Compact"/>
              <w:jc w:val="left"/>
            </w:pPr>
            <w:r>
              <w:t xml:space="preserve">Text</w:t>
            </w:r>
          </w:p>
        </w:tc>
        <w:tc>
          <w:tcPr/>
          <w:p>
            <w:pPr>
              <w:pStyle w:val="Compact"/>
            </w:pPr>
          </w:p>
        </w:tc>
      </w:tr>
      <w:tr>
        <w:tc>
          <w:tcPr/>
          <w:p>
            <w:pPr>
              <w:pStyle w:val="Compact"/>
              <w:jc w:val="left"/>
            </w:pPr>
            <w:r>
              <w:rPr>
                <w:i/>
                <w:iCs/>
              </w:rPr>
              <w:t xml:space="preserve">+ Universal Fields</w:t>
            </w:r>
          </w:p>
        </w:tc>
        <w:tc>
          <w:tcPr/>
          <w:p>
            <w:pPr>
              <w:pStyle w:val="Compact"/>
            </w:pPr>
          </w:p>
        </w:tc>
        <w:tc>
          <w:tcPr/>
          <w:p>
            <w:pPr>
              <w:pStyle w:val="Compact"/>
            </w:pPr>
          </w:p>
        </w:tc>
      </w:tr>
    </w:tbl>
    <w:p>
      <w:r>
        <w:pict>
          <v:rect style="width:0;height:1.5pt" o:hralign="center" o:hrstd="t" o:hr="t"/>
        </w:pict>
      </w:r>
    </w:p>
    <w:bookmarkEnd w:id="49"/>
    <w:bookmarkStart w:id="50" w:name="beneficiaries-module"/>
    <w:p>
      <w:pPr>
        <w:pStyle w:val="Heading3"/>
      </w:pPr>
      <w:r>
        <w:t xml:space="preserve">5.3 Beneficiaries Module</w:t>
      </w:r>
    </w:p>
    <w:p>
      <w:pPr>
        <w:pStyle w:val="FirstParagraph"/>
      </w:pPr>
      <w:r>
        <w:rPr>
          <w:b/>
          <w:bCs/>
        </w:rPr>
        <w:t xml:space="preserve">Page:</w:t>
      </w:r>
      <w:r>
        <w:t xml:space="preserve"> </w:t>
      </w:r>
      <w:r>
        <w:rPr>
          <w:rStyle w:val="VerbatimChar"/>
        </w:rPr>
        <w:t xml:space="preserve">Beneficiaries.html</w:t>
      </w:r>
      <w:r>
        <w:br/>
      </w:r>
      <w:r>
        <w:rPr>
          <w:b/>
          <w:bCs/>
        </w:rPr>
        <w:t xml:space="preserve">Sheet:</w:t>
      </w:r>
      <w:r>
        <w:t xml:space="preserve"> </w:t>
      </w:r>
      <w:r>
        <w:rPr>
          <w:rStyle w:val="VerbatimChar"/>
        </w:rPr>
        <w:t xml:space="preserve">Beneficiaries</w:t>
      </w:r>
      <w:r>
        <w:br/>
      </w:r>
      <w:r>
        <w:rPr>
          <w:b/>
          <w:bCs/>
        </w:rPr>
        <w:t xml:space="preserve">Description:</w:t>
      </w:r>
      <w:r>
        <w:t xml:space="preserve"> </w:t>
      </w:r>
      <w:r>
        <w:t xml:space="preserve">Registry of all individuals and families receiving aid from the organization. Contains sensitive personal data. Includes family context, geographic location, need classification, and case status.</w:t>
      </w:r>
    </w:p>
    <w:p>
      <w:pPr>
        <w:pStyle w:val="BodyText"/>
      </w:pPr>
      <w:r>
        <w:rPr>
          <w:b/>
          <w:bCs/>
        </w:rPr>
        <w:t xml:space="preserve">Fields: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Field</w:t>
            </w:r>
          </w:p>
        </w:tc>
        <w:tc>
          <w:tcPr/>
          <w:p>
            <w:pPr>
              <w:pStyle w:val="Compact"/>
              <w:jc w:val="left"/>
            </w:pPr>
            <w:r>
              <w:t xml:space="preserve">Type</w:t>
            </w:r>
          </w:p>
        </w:tc>
        <w:tc>
          <w:tcPr/>
          <w:p>
            <w:pPr>
              <w:pStyle w:val="Compact"/>
              <w:jc w:val="left"/>
            </w:pPr>
            <w:r>
              <w:t xml:space="preserve">Notes</w:t>
            </w:r>
          </w:p>
        </w:tc>
      </w:tr>
      <w:tr>
        <w:tc>
          <w:tcPr/>
          <w:p>
            <w:pPr>
              <w:pStyle w:val="Compact"/>
              <w:jc w:val="left"/>
            </w:pPr>
            <w:r>
              <w:t xml:space="preserve">RecordID</w:t>
            </w:r>
          </w:p>
        </w:tc>
        <w:tc>
          <w:tcPr/>
          <w:p>
            <w:pPr>
              <w:pStyle w:val="Compact"/>
              <w:jc w:val="left"/>
            </w:pPr>
            <w:r>
              <w:t xml:space="preserve">Auto (8-char)</w:t>
            </w:r>
          </w:p>
        </w:tc>
        <w:tc>
          <w:tcPr/>
          <w:p>
            <w:pPr>
              <w:pStyle w:val="Compact"/>
            </w:pPr>
          </w:p>
        </w:tc>
      </w:tr>
      <w:tr>
        <w:tc>
          <w:tcPr/>
          <w:p>
            <w:pPr>
              <w:pStyle w:val="Compact"/>
              <w:jc w:val="left"/>
            </w:pPr>
            <w:r>
              <w:t xml:space="preserve">BeneficiaryID</w:t>
            </w:r>
          </w:p>
        </w:tc>
        <w:tc>
          <w:tcPr/>
          <w:p>
            <w:pPr>
              <w:pStyle w:val="Compact"/>
              <w:jc w:val="left"/>
            </w:pPr>
            <w:r>
              <w:t xml:space="preserve">String</w:t>
            </w:r>
          </w:p>
        </w:tc>
        <w:tc>
          <w:tcPr/>
          <w:p>
            <w:pPr>
              <w:pStyle w:val="Compact"/>
              <w:jc w:val="left"/>
            </w:pPr>
            <w:r>
              <w:t xml:space="preserve">BNF-###</w:t>
            </w:r>
          </w:p>
        </w:tc>
      </w:tr>
      <w:tr>
        <w:tc>
          <w:tcPr/>
          <w:p>
            <w:pPr>
              <w:pStyle w:val="Compact"/>
              <w:jc w:val="left"/>
            </w:pPr>
            <w:r>
              <w:t xml:space="preserve">FullNameAR</w:t>
            </w:r>
          </w:p>
        </w:tc>
        <w:tc>
          <w:tcPr/>
          <w:p>
            <w:pPr>
              <w:pStyle w:val="Compact"/>
              <w:jc w:val="left"/>
            </w:pPr>
            <w:r>
              <w:t xml:space="preserve">Text</w:t>
            </w:r>
          </w:p>
        </w:tc>
        <w:tc>
          <w:tcPr/>
          <w:p>
            <w:pPr>
              <w:pStyle w:val="Compact"/>
              <w:jc w:val="left"/>
            </w:pPr>
            <w:r>
              <w:t xml:space="preserve">Arabic full name</w:t>
            </w:r>
          </w:p>
        </w:tc>
      </w:tr>
      <w:tr>
        <w:tc>
          <w:tcPr/>
          <w:p>
            <w:pPr>
              <w:pStyle w:val="Compact"/>
              <w:jc w:val="left"/>
            </w:pPr>
            <w:r>
              <w:t xml:space="preserve">Phone</w:t>
            </w:r>
          </w:p>
        </w:tc>
        <w:tc>
          <w:tcPr/>
          <w:p>
            <w:pPr>
              <w:pStyle w:val="Compact"/>
              <w:jc w:val="left"/>
            </w:pPr>
            <w:r>
              <w:t xml:space="preserve">Text</w:t>
            </w:r>
          </w:p>
        </w:tc>
        <w:tc>
          <w:tcPr/>
          <w:p>
            <w:pPr>
              <w:pStyle w:val="Compact"/>
            </w:pPr>
          </w:p>
        </w:tc>
      </w:tr>
      <w:tr>
        <w:tc>
          <w:tcPr/>
          <w:p>
            <w:pPr>
              <w:pStyle w:val="Compact"/>
              <w:jc w:val="left"/>
            </w:pPr>
            <w:r>
              <w:t xml:space="preserve">FamilySize</w:t>
            </w:r>
          </w:p>
        </w:tc>
        <w:tc>
          <w:tcPr/>
          <w:p>
            <w:pPr>
              <w:pStyle w:val="Compact"/>
              <w:jc w:val="left"/>
            </w:pPr>
            <w:r>
              <w:t xml:space="preserve">Number</w:t>
            </w:r>
          </w:p>
        </w:tc>
        <w:tc>
          <w:tcPr/>
          <w:p>
            <w:pPr>
              <w:pStyle w:val="Compact"/>
              <w:jc w:val="left"/>
            </w:pPr>
            <w:r>
              <w:t xml:space="preserve">Number of dependents</w:t>
            </w:r>
          </w:p>
        </w:tc>
      </w:tr>
      <w:tr>
        <w:tc>
          <w:tcPr/>
          <w:p>
            <w:pPr>
              <w:pStyle w:val="Compact"/>
              <w:jc w:val="left"/>
            </w:pPr>
            <w:r>
              <w:t xml:space="preserve">Governorate</w:t>
            </w:r>
          </w:p>
        </w:tc>
        <w:tc>
          <w:tcPr/>
          <w:p>
            <w:pPr>
              <w:pStyle w:val="Compact"/>
              <w:jc w:val="left"/>
            </w:pPr>
            <w:r>
              <w:t xml:space="preserve">Lookup → LKP_Governorates</w:t>
            </w:r>
          </w:p>
        </w:tc>
        <w:tc>
          <w:tcPr/>
          <w:p>
            <w:pPr>
              <w:pStyle w:val="Compact"/>
            </w:pPr>
          </w:p>
        </w:tc>
      </w:tr>
      <w:tr>
        <w:tc>
          <w:tcPr/>
          <w:p>
            <w:pPr>
              <w:pStyle w:val="Compact"/>
              <w:jc w:val="left"/>
            </w:pPr>
            <w:r>
              <w:t xml:space="preserve">District</w:t>
            </w:r>
          </w:p>
        </w:tc>
        <w:tc>
          <w:tcPr/>
          <w:p>
            <w:pPr>
              <w:pStyle w:val="Compact"/>
              <w:jc w:val="left"/>
            </w:pPr>
            <w:r>
              <w:t xml:space="preserve">Text</w:t>
            </w:r>
          </w:p>
        </w:tc>
        <w:tc>
          <w:tcPr/>
          <w:p>
            <w:pPr>
              <w:pStyle w:val="Compact"/>
              <w:jc w:val="left"/>
            </w:pPr>
            <w:r>
              <w:t xml:space="preserve">Free-text district/neighborhood</w:t>
            </w:r>
          </w:p>
        </w:tc>
      </w:tr>
      <w:tr>
        <w:tc>
          <w:tcPr/>
          <w:p>
            <w:pPr>
              <w:pStyle w:val="Compact"/>
              <w:jc w:val="left"/>
            </w:pPr>
            <w:r>
              <w:t xml:space="preserve">NeedType</w:t>
            </w:r>
          </w:p>
        </w:tc>
        <w:tc>
          <w:tcPr/>
          <w:p>
            <w:pPr>
              <w:pStyle w:val="Compact"/>
              <w:jc w:val="left"/>
            </w:pPr>
            <w:r>
              <w:t xml:space="preserve">Lookup → LKP_NeedTypes</w:t>
            </w:r>
          </w:p>
        </w:tc>
        <w:tc>
          <w:tcPr/>
          <w:p>
            <w:pPr>
              <w:pStyle w:val="Compact"/>
              <w:jc w:val="left"/>
            </w:pPr>
            <w:r>
              <w:t xml:space="preserve">Primary classification of need</w:t>
            </w:r>
          </w:p>
        </w:tc>
      </w:tr>
      <w:tr>
        <w:tc>
          <w:tcPr/>
          <w:p>
            <w:pPr>
              <w:pStyle w:val="Compact"/>
              <w:jc w:val="left"/>
            </w:pPr>
            <w:r>
              <w:t xml:space="preserve">RegistrationDate</w:t>
            </w:r>
          </w:p>
        </w:tc>
        <w:tc>
          <w:tcPr/>
          <w:p>
            <w:pPr>
              <w:pStyle w:val="Compact"/>
              <w:jc w:val="left"/>
            </w:pPr>
            <w:r>
              <w:t xml:space="preserve">Date</w:t>
            </w:r>
          </w:p>
        </w:tc>
        <w:tc>
          <w:tcPr/>
          <w:p>
            <w:pPr>
              <w:pStyle w:val="Compact"/>
              <w:jc w:val="left"/>
            </w:pPr>
            <w:r>
              <w:t xml:space="preserve">When the case was opened</w:t>
            </w:r>
          </w:p>
        </w:tc>
      </w:tr>
      <w:tr>
        <w:tc>
          <w:tcPr/>
          <w:p>
            <w:pPr>
              <w:pStyle w:val="Compact"/>
              <w:jc w:val="left"/>
            </w:pPr>
            <w:r>
              <w:t xml:space="preserve">FileStatus</w:t>
            </w:r>
          </w:p>
        </w:tc>
        <w:tc>
          <w:tcPr/>
          <w:p>
            <w:pPr>
              <w:pStyle w:val="Compact"/>
              <w:jc w:val="left"/>
            </w:pPr>
            <w:r>
              <w:t xml:space="preserve">Lookup → LKP_ProjectStatuses</w:t>
            </w:r>
          </w:p>
        </w:tc>
        <w:tc>
          <w:tcPr/>
          <w:p>
            <w:pPr>
              <w:pStyle w:val="Compact"/>
              <w:jc w:val="left"/>
            </w:pPr>
            <w:r>
              <w:t xml:space="preserve">Active, Under Review, etc.</w:t>
            </w:r>
          </w:p>
        </w:tc>
      </w:tr>
      <w:tr>
        <w:tc>
          <w:tcPr/>
          <w:p>
            <w:pPr>
              <w:pStyle w:val="Compact"/>
              <w:jc w:val="left"/>
            </w:pPr>
            <w:r>
              <w:t xml:space="preserve">TotalAidReceived</w:t>
            </w:r>
          </w:p>
        </w:tc>
        <w:tc>
          <w:tcPr/>
          <w:p>
            <w:pPr>
              <w:pStyle w:val="Compact"/>
              <w:jc w:val="left"/>
            </w:pPr>
            <w:r>
              <w:t xml:space="preserve">Number</w:t>
            </w:r>
          </w:p>
        </w:tc>
        <w:tc>
          <w:tcPr/>
          <w:p>
            <w:pPr>
              <w:pStyle w:val="Compact"/>
              <w:jc w:val="left"/>
            </w:pPr>
            <w:r>
              <w:t xml:space="preserve">Auto-calculated from Transactions</w:t>
            </w:r>
          </w:p>
        </w:tc>
      </w:tr>
      <w:tr>
        <w:tc>
          <w:tcPr/>
          <w:p>
            <w:pPr>
              <w:pStyle w:val="Compact"/>
              <w:jc w:val="left"/>
            </w:pPr>
            <w:r>
              <w:t xml:space="preserve">LastAidDate</w:t>
            </w:r>
          </w:p>
        </w:tc>
        <w:tc>
          <w:tcPr/>
          <w:p>
            <w:pPr>
              <w:pStyle w:val="Compact"/>
              <w:jc w:val="left"/>
            </w:pPr>
            <w:r>
              <w:t xml:space="preserve">Date</w:t>
            </w:r>
          </w:p>
        </w:tc>
        <w:tc>
          <w:tcPr/>
          <w:p>
            <w:pPr>
              <w:pStyle w:val="Compact"/>
              <w:jc w:val="left"/>
            </w:pPr>
            <w:r>
              <w:t xml:space="preserve">Auto-calculated from Transactions</w:t>
            </w:r>
          </w:p>
        </w:tc>
      </w:tr>
      <w:tr>
        <w:tc>
          <w:tcPr/>
          <w:p>
            <w:pPr>
              <w:pStyle w:val="Compact"/>
              <w:jc w:val="left"/>
            </w:pPr>
            <w:r>
              <w:t xml:space="preserve">AidFrequency</w:t>
            </w:r>
          </w:p>
        </w:tc>
        <w:tc>
          <w:tcPr/>
          <w:p>
            <w:pPr>
              <w:pStyle w:val="Compact"/>
              <w:jc w:val="left"/>
            </w:pPr>
            <w:r>
              <w:t xml:space="preserve">Lookup → LKP_AidFrequencies</w:t>
            </w:r>
          </w:p>
        </w:tc>
        <w:tc>
          <w:tcPr/>
          <w:p>
            <w:pPr>
              <w:pStyle w:val="Compact"/>
            </w:pPr>
          </w:p>
        </w:tc>
      </w:tr>
      <w:tr>
        <w:tc>
          <w:tcPr/>
          <w:p>
            <w:pPr>
              <w:pStyle w:val="Compact"/>
              <w:jc w:val="left"/>
            </w:pPr>
            <w:r>
              <w:t xml:space="preserve">Verified</w:t>
            </w:r>
          </w:p>
        </w:tc>
        <w:tc>
          <w:tcPr/>
          <w:p>
            <w:pPr>
              <w:pStyle w:val="Compact"/>
              <w:jc w:val="left"/>
            </w:pPr>
            <w:r>
              <w:t xml:space="preserve">Boolean</w:t>
            </w:r>
          </w:p>
        </w:tc>
        <w:tc>
          <w:tcPr/>
          <w:p>
            <w:pPr>
              <w:pStyle w:val="Compact"/>
              <w:jc w:val="left"/>
            </w:pPr>
            <w:r>
              <w:t xml:space="preserve">Has the case been verified</w:t>
            </w:r>
          </w:p>
        </w:tc>
      </w:tr>
      <w:tr>
        <w:tc>
          <w:tcPr/>
          <w:p>
            <w:pPr>
              <w:pStyle w:val="Compact"/>
              <w:jc w:val="left"/>
            </w:pPr>
            <w:r>
              <w:t xml:space="preserve">Notes</w:t>
            </w:r>
          </w:p>
        </w:tc>
        <w:tc>
          <w:tcPr/>
          <w:p>
            <w:pPr>
              <w:pStyle w:val="Compact"/>
              <w:jc w:val="left"/>
            </w:pPr>
            <w:r>
              <w:t xml:space="preserve">Text</w:t>
            </w:r>
          </w:p>
        </w:tc>
        <w:tc>
          <w:tcPr/>
          <w:p>
            <w:pPr>
              <w:pStyle w:val="Compact"/>
              <w:jc w:val="left"/>
            </w:pPr>
            <w:r>
              <w:t xml:space="preserve">Sensitive case notes</w:t>
            </w:r>
          </w:p>
        </w:tc>
      </w:tr>
      <w:tr>
        <w:tc>
          <w:tcPr/>
          <w:p>
            <w:pPr>
              <w:pStyle w:val="Compact"/>
              <w:jc w:val="left"/>
            </w:pPr>
            <w:r>
              <w:rPr>
                <w:i/>
                <w:iCs/>
              </w:rPr>
              <w:t xml:space="preserve">+ Universal Fields</w:t>
            </w:r>
          </w:p>
        </w:tc>
        <w:tc>
          <w:tcPr/>
          <w:p>
            <w:pPr>
              <w:pStyle w:val="Compact"/>
            </w:pPr>
          </w:p>
        </w:tc>
        <w:tc>
          <w:tcPr/>
          <w:p>
            <w:pPr>
              <w:pStyle w:val="Compact"/>
            </w:pPr>
          </w:p>
        </w:tc>
      </w:tr>
    </w:tbl>
    <w:p>
      <w:pPr>
        <w:pStyle w:val="BodyText"/>
      </w:pPr>
      <w:r>
        <w:rPr>
          <w:b/>
          <w:bCs/>
        </w:rPr>
        <w:t xml:space="preserve">Permissions Notes:</w:t>
      </w:r>
      <w:r>
        <w:t xml:space="preserve"> </w:t>
      </w:r>
      <w:r>
        <w:t xml:space="preserve">- Beneficiary data is considered sensitive personal data. View access may be restricted.</w:t>
      </w:r>
      <w:r>
        <w:t xml:space="preserve"> </w:t>
      </w:r>
      <w:r>
        <w:t xml:space="preserve">- Edit of personal data restricted to</w:t>
      </w:r>
      <w:r>
        <w:t xml:space="preserve"> </w:t>
      </w:r>
      <w:r>
        <w:rPr>
          <w:rStyle w:val="VerbatimChar"/>
        </w:rPr>
        <w:t xml:space="preserve">CaseManager</w:t>
      </w:r>
      <w:r>
        <w:t xml:space="preserve"> </w:t>
      </w:r>
      <w:r>
        <w:t xml:space="preserve">role and above.</w:t>
      </w:r>
      <w:r>
        <w:t xml:space="preserve"> </w:t>
      </w:r>
      <w:r>
        <w:t xml:space="preserve">- Delete (soft) restricted to</w:t>
      </w:r>
      <w:r>
        <w:t xml:space="preserve"> </w:t>
      </w:r>
      <w:r>
        <w:rPr>
          <w:rStyle w:val="VerbatimChar"/>
        </w:rPr>
        <w:t xml:space="preserve">Director</w:t>
      </w:r>
      <w:r>
        <w:t xml:space="preserve"> </w:t>
      </w:r>
      <w:r>
        <w:t xml:space="preserve">and</w:t>
      </w:r>
      <w:r>
        <w:t xml:space="preserve"> </w:t>
      </w:r>
      <w:r>
        <w:rPr>
          <w:rStyle w:val="VerbatimChar"/>
        </w:rPr>
        <w:t xml:space="preserve">SuperAdmin</w:t>
      </w:r>
      <w:r>
        <w:t xml:space="preserve"> </w:t>
      </w:r>
      <w:r>
        <w:t xml:space="preserve">only.</w:t>
      </w:r>
    </w:p>
    <w:p>
      <w:r>
        <w:pict>
          <v:rect style="width:0;height:1.5pt" o:hralign="center" o:hrstd="t" o:hr="t"/>
        </w:pict>
      </w:r>
    </w:p>
    <w:bookmarkEnd w:id="50"/>
    <w:bookmarkStart w:id="51" w:name="receipts-module"/>
    <w:p>
      <w:pPr>
        <w:pStyle w:val="Heading3"/>
      </w:pPr>
      <w:r>
        <w:t xml:space="preserve">5.4 Receipts Module</w:t>
      </w:r>
    </w:p>
    <w:p>
      <w:pPr>
        <w:pStyle w:val="FirstParagraph"/>
      </w:pPr>
      <w:r>
        <w:rPr>
          <w:b/>
          <w:bCs/>
        </w:rPr>
        <w:t xml:space="preserve">Page:</w:t>
      </w:r>
      <w:r>
        <w:t xml:space="preserve"> </w:t>
      </w:r>
      <w:r>
        <w:rPr>
          <w:rStyle w:val="VerbatimChar"/>
        </w:rPr>
        <w:t xml:space="preserve">Receipts.html</w:t>
      </w:r>
      <w:r>
        <w:br/>
      </w:r>
      <w:r>
        <w:rPr>
          <w:b/>
          <w:bCs/>
        </w:rPr>
        <w:t xml:space="preserve">Sheet:</w:t>
      </w:r>
      <w:r>
        <w:t xml:space="preserve"> </w:t>
      </w:r>
      <w:r>
        <w:rPr>
          <w:rStyle w:val="VerbatimChar"/>
        </w:rPr>
        <w:t xml:space="preserve">Receipts</w:t>
      </w:r>
      <w:r>
        <w:br/>
      </w:r>
      <w:r>
        <w:rPr>
          <w:b/>
          <w:bCs/>
        </w:rPr>
        <w:t xml:space="preserve">Description:</w:t>
      </w:r>
      <w:r>
        <w:t xml:space="preserve"> </w:t>
      </w:r>
      <w:r>
        <w:t xml:space="preserve">Formal record of all receipts issued — both for incoming donations (given to donors) and outgoing disbursements (given to beneficiaries or vendors). Each receipt is linked to a transaction record.</w:t>
      </w:r>
    </w:p>
    <w:p>
      <w:pPr>
        <w:pStyle w:val="BodyText"/>
      </w:pPr>
      <w:r>
        <w:rPr>
          <w:b/>
          <w:bCs/>
        </w:rPr>
        <w:t xml:space="preserve">Fields: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Field</w:t>
            </w:r>
          </w:p>
        </w:tc>
        <w:tc>
          <w:tcPr/>
          <w:p>
            <w:pPr>
              <w:pStyle w:val="Compact"/>
              <w:jc w:val="left"/>
            </w:pPr>
            <w:r>
              <w:t xml:space="preserve">Type</w:t>
            </w:r>
          </w:p>
        </w:tc>
        <w:tc>
          <w:tcPr/>
          <w:p>
            <w:pPr>
              <w:pStyle w:val="Compact"/>
              <w:jc w:val="left"/>
            </w:pPr>
            <w:r>
              <w:t xml:space="preserve">Notes</w:t>
            </w:r>
          </w:p>
        </w:tc>
      </w:tr>
      <w:tr>
        <w:tc>
          <w:tcPr/>
          <w:p>
            <w:pPr>
              <w:pStyle w:val="Compact"/>
              <w:jc w:val="left"/>
            </w:pPr>
            <w:r>
              <w:t xml:space="preserve">RecordID</w:t>
            </w:r>
          </w:p>
        </w:tc>
        <w:tc>
          <w:tcPr/>
          <w:p>
            <w:pPr>
              <w:pStyle w:val="Compact"/>
              <w:jc w:val="left"/>
            </w:pPr>
            <w:r>
              <w:t xml:space="preserve">Auto (8-char)</w:t>
            </w:r>
          </w:p>
        </w:tc>
        <w:tc>
          <w:tcPr/>
          <w:p>
            <w:pPr>
              <w:pStyle w:val="Compact"/>
            </w:pPr>
          </w:p>
        </w:tc>
      </w:tr>
      <w:tr>
        <w:tc>
          <w:tcPr/>
          <w:p>
            <w:pPr>
              <w:pStyle w:val="Compact"/>
              <w:jc w:val="left"/>
            </w:pPr>
            <w:r>
              <w:t xml:space="preserve">ReceiptNo</w:t>
            </w:r>
          </w:p>
        </w:tc>
        <w:tc>
          <w:tcPr/>
          <w:p>
            <w:pPr>
              <w:pStyle w:val="Compact"/>
              <w:jc w:val="left"/>
            </w:pPr>
            <w:r>
              <w:t xml:space="preserve">String</w:t>
            </w:r>
          </w:p>
        </w:tc>
        <w:tc>
          <w:tcPr/>
          <w:p>
            <w:pPr>
              <w:pStyle w:val="Compact"/>
              <w:jc w:val="left"/>
            </w:pPr>
            <w:r>
              <w:t xml:space="preserve">RCP-###</w:t>
            </w:r>
          </w:p>
        </w:tc>
      </w:tr>
      <w:tr>
        <w:tc>
          <w:tcPr/>
          <w:p>
            <w:pPr>
              <w:pStyle w:val="Compact"/>
              <w:jc w:val="left"/>
            </w:pPr>
            <w:r>
              <w:t xml:space="preserve">Date</w:t>
            </w:r>
          </w:p>
        </w:tc>
        <w:tc>
          <w:tcPr/>
          <w:p>
            <w:pPr>
              <w:pStyle w:val="Compact"/>
              <w:jc w:val="left"/>
            </w:pPr>
            <w:r>
              <w:t xml:space="preserve">Date</w:t>
            </w:r>
          </w:p>
        </w:tc>
        <w:tc>
          <w:tcPr/>
          <w:p>
            <w:pPr>
              <w:pStyle w:val="Compact"/>
            </w:pPr>
          </w:p>
        </w:tc>
      </w:tr>
      <w:tr>
        <w:tc>
          <w:tcPr/>
          <w:p>
            <w:pPr>
              <w:pStyle w:val="Compact"/>
              <w:jc w:val="left"/>
            </w:pPr>
            <w:r>
              <w:t xml:space="preserve">Direction</w:t>
            </w:r>
          </w:p>
        </w:tc>
        <w:tc>
          <w:tcPr/>
          <w:p>
            <w:pPr>
              <w:pStyle w:val="Compact"/>
              <w:jc w:val="left"/>
            </w:pPr>
            <w:r>
              <w:t xml:space="preserve">Lookup</w:t>
            </w:r>
          </w:p>
        </w:tc>
        <w:tc>
          <w:tcPr/>
          <w:p>
            <w:pPr>
              <w:pStyle w:val="Compact"/>
              <w:jc w:val="left"/>
            </w:pPr>
            <w:r>
              <w:t xml:space="preserve">IN or OUT</w:t>
            </w:r>
          </w:p>
        </w:tc>
      </w:tr>
      <w:tr>
        <w:tc>
          <w:tcPr/>
          <w:p>
            <w:pPr>
              <w:pStyle w:val="Compact"/>
              <w:jc w:val="left"/>
            </w:pPr>
            <w:r>
              <w:t xml:space="preserve">CategoryAR</w:t>
            </w:r>
          </w:p>
        </w:tc>
        <w:tc>
          <w:tcPr/>
          <w:p>
            <w:pPr>
              <w:pStyle w:val="Compact"/>
              <w:jc w:val="left"/>
            </w:pPr>
            <w:r>
              <w:t xml:space="preserve">Lookup → LKP_Categories</w:t>
            </w:r>
          </w:p>
        </w:tc>
        <w:tc>
          <w:tcPr/>
          <w:p>
            <w:pPr>
              <w:pStyle w:val="Compact"/>
            </w:pPr>
          </w:p>
        </w:tc>
      </w:tr>
      <w:tr>
        <w:tc>
          <w:tcPr/>
          <w:p>
            <w:pPr>
              <w:pStyle w:val="Compact"/>
              <w:jc w:val="left"/>
            </w:pPr>
            <w:r>
              <w:t xml:space="preserve">CategoryCode</w:t>
            </w:r>
          </w:p>
        </w:tc>
        <w:tc>
          <w:tcPr/>
          <w:p>
            <w:pPr>
              <w:pStyle w:val="Compact"/>
              <w:jc w:val="left"/>
            </w:pPr>
            <w:r>
              <w:t xml:space="preserve">Auto</w:t>
            </w:r>
          </w:p>
        </w:tc>
        <w:tc>
          <w:tcPr/>
          <w:p>
            <w:pPr>
              <w:pStyle w:val="Compact"/>
            </w:pPr>
          </w:p>
        </w:tc>
      </w:tr>
      <w:tr>
        <w:tc>
          <w:tcPr/>
          <w:p>
            <w:pPr>
              <w:pStyle w:val="Compact"/>
              <w:jc w:val="left"/>
            </w:pPr>
            <w:r>
              <w:t xml:space="preserve">Amount</w:t>
            </w:r>
          </w:p>
        </w:tc>
        <w:tc>
          <w:tcPr/>
          <w:p>
            <w:pPr>
              <w:pStyle w:val="Compact"/>
              <w:jc w:val="left"/>
            </w:pPr>
            <w:r>
              <w:t xml:space="preserve">Number</w:t>
            </w:r>
          </w:p>
        </w:tc>
        <w:tc>
          <w:tcPr/>
          <w:p>
            <w:pPr>
              <w:pStyle w:val="Compact"/>
            </w:pPr>
          </w:p>
        </w:tc>
      </w:tr>
      <w:tr>
        <w:tc>
          <w:tcPr/>
          <w:p>
            <w:pPr>
              <w:pStyle w:val="Compact"/>
              <w:jc w:val="left"/>
            </w:pPr>
            <w:r>
              <w:t xml:space="preserve">PaymentMethod</w:t>
            </w:r>
          </w:p>
        </w:tc>
        <w:tc>
          <w:tcPr/>
          <w:p>
            <w:pPr>
              <w:pStyle w:val="Compact"/>
              <w:jc w:val="left"/>
            </w:pPr>
            <w:r>
              <w:t xml:space="preserve">Lookup → LKP_PaymentMethods</w:t>
            </w:r>
          </w:p>
        </w:tc>
        <w:tc>
          <w:tcPr/>
          <w:p>
            <w:pPr>
              <w:pStyle w:val="Compact"/>
            </w:pPr>
          </w:p>
        </w:tc>
      </w:tr>
      <w:tr>
        <w:tc>
          <w:tcPr/>
          <w:p>
            <w:pPr>
              <w:pStyle w:val="Compact"/>
              <w:jc w:val="left"/>
            </w:pPr>
            <w:r>
              <w:t xml:space="preserve">TxID</w:t>
            </w:r>
          </w:p>
        </w:tc>
        <w:tc>
          <w:tcPr/>
          <w:p>
            <w:pPr>
              <w:pStyle w:val="Compact"/>
              <w:jc w:val="left"/>
            </w:pPr>
            <w:r>
              <w:t xml:space="preserve">FK → Transactions</w:t>
            </w:r>
          </w:p>
        </w:tc>
        <w:tc>
          <w:tcPr/>
          <w:p>
            <w:pPr>
              <w:pStyle w:val="Compact"/>
            </w:pPr>
          </w:p>
        </w:tc>
      </w:tr>
      <w:tr>
        <w:tc>
          <w:tcPr/>
          <w:p>
            <w:pPr>
              <w:pStyle w:val="Compact"/>
              <w:jc w:val="left"/>
            </w:pPr>
            <w:r>
              <w:t xml:space="preserve">DonorName</w:t>
            </w:r>
          </w:p>
        </w:tc>
        <w:tc>
          <w:tcPr/>
          <w:p>
            <w:pPr>
              <w:pStyle w:val="Compact"/>
              <w:jc w:val="left"/>
            </w:pPr>
            <w:r>
              <w:t xml:space="preserve">Text</w:t>
            </w:r>
          </w:p>
        </w:tc>
        <w:tc>
          <w:tcPr/>
          <w:p>
            <w:pPr>
              <w:pStyle w:val="Compact"/>
              <w:jc w:val="left"/>
            </w:pPr>
            <w:r>
              <w:t xml:space="preserve">Denormalized for receipt print</w:t>
            </w:r>
          </w:p>
        </w:tc>
      </w:tr>
      <w:tr>
        <w:tc>
          <w:tcPr/>
          <w:p>
            <w:pPr>
              <w:pStyle w:val="Compact"/>
              <w:jc w:val="left"/>
            </w:pPr>
            <w:r>
              <w:t xml:space="preserve">BeneficiaryName</w:t>
            </w:r>
          </w:p>
        </w:tc>
        <w:tc>
          <w:tcPr/>
          <w:p>
            <w:pPr>
              <w:pStyle w:val="Compact"/>
              <w:jc w:val="left"/>
            </w:pPr>
            <w:r>
              <w:t xml:space="preserve">Text</w:t>
            </w:r>
          </w:p>
        </w:tc>
        <w:tc>
          <w:tcPr/>
          <w:p>
            <w:pPr>
              <w:pStyle w:val="Compact"/>
              <w:jc w:val="left"/>
            </w:pPr>
            <w:r>
              <w:t xml:space="preserve">Denormalized for receipt print</w:t>
            </w:r>
          </w:p>
        </w:tc>
      </w:tr>
      <w:tr>
        <w:tc>
          <w:tcPr/>
          <w:p>
            <w:pPr>
              <w:pStyle w:val="Compact"/>
              <w:jc w:val="left"/>
            </w:pPr>
            <w:r>
              <w:t xml:space="preserve">IssuedBy</w:t>
            </w:r>
          </w:p>
        </w:tc>
        <w:tc>
          <w:tcPr/>
          <w:p>
            <w:pPr>
              <w:pStyle w:val="Compact"/>
              <w:jc w:val="left"/>
            </w:pPr>
            <w:r>
              <w:t xml:space="preserve">String</w:t>
            </w:r>
          </w:p>
        </w:tc>
        <w:tc>
          <w:tcPr/>
          <w:p>
            <w:pPr>
              <w:pStyle w:val="Compact"/>
              <w:jc w:val="left"/>
            </w:pPr>
            <w:r>
              <w:t xml:space="preserve">User email/name</w:t>
            </w:r>
          </w:p>
        </w:tc>
      </w:tr>
      <w:tr>
        <w:tc>
          <w:tcPr/>
          <w:p>
            <w:pPr>
              <w:pStyle w:val="Compact"/>
              <w:jc w:val="left"/>
            </w:pPr>
            <w:r>
              <w:t xml:space="preserve">ReceiptStatus</w:t>
            </w:r>
          </w:p>
        </w:tc>
        <w:tc>
          <w:tcPr/>
          <w:p>
            <w:pPr>
              <w:pStyle w:val="Compact"/>
              <w:jc w:val="left"/>
            </w:pPr>
            <w:r>
              <w:t xml:space="preserve">Lookup</w:t>
            </w:r>
          </w:p>
        </w:tc>
        <w:tc>
          <w:tcPr/>
          <w:p>
            <w:pPr>
              <w:pStyle w:val="Compact"/>
              <w:jc w:val="left"/>
            </w:pPr>
            <w:r>
              <w:t xml:space="preserve">مُصدَر / Issued, ملغي / Voided</w:t>
            </w:r>
          </w:p>
        </w:tc>
      </w:tr>
      <w:tr>
        <w:tc>
          <w:tcPr/>
          <w:p>
            <w:pPr>
              <w:pStyle w:val="Compact"/>
              <w:jc w:val="left"/>
            </w:pPr>
            <w:r>
              <w:t xml:space="preserve">Notes</w:t>
            </w:r>
          </w:p>
        </w:tc>
        <w:tc>
          <w:tcPr/>
          <w:p>
            <w:pPr>
              <w:pStyle w:val="Compact"/>
              <w:jc w:val="left"/>
            </w:pPr>
            <w:r>
              <w:t xml:space="preserve">Text</w:t>
            </w:r>
          </w:p>
        </w:tc>
        <w:tc>
          <w:tcPr/>
          <w:p>
            <w:pPr>
              <w:pStyle w:val="Compact"/>
            </w:pPr>
          </w:p>
        </w:tc>
      </w:tr>
      <w:tr>
        <w:tc>
          <w:tcPr/>
          <w:p>
            <w:pPr>
              <w:pStyle w:val="Compact"/>
              <w:jc w:val="left"/>
            </w:pPr>
            <w:r>
              <w:rPr>
                <w:i/>
                <w:iCs/>
              </w:rPr>
              <w:t xml:space="preserve">+ Universal Fields</w:t>
            </w:r>
          </w:p>
        </w:tc>
        <w:tc>
          <w:tcPr/>
          <w:p>
            <w:pPr>
              <w:pStyle w:val="Compact"/>
            </w:pPr>
          </w:p>
        </w:tc>
        <w:tc>
          <w:tcPr/>
          <w:p>
            <w:pPr>
              <w:pStyle w:val="Compact"/>
            </w:pPr>
          </w:p>
        </w:tc>
      </w:tr>
    </w:tbl>
    <w:p>
      <w:r>
        <w:pict>
          <v:rect style="width:0;height:1.5pt" o:hralign="center" o:hrstd="t" o:hr="t"/>
        </w:pict>
      </w:r>
    </w:p>
    <w:bookmarkEnd w:id="51"/>
    <w:bookmarkStart w:id="52" w:name="inventory-module"/>
    <w:p>
      <w:pPr>
        <w:pStyle w:val="Heading3"/>
      </w:pPr>
      <w:r>
        <w:t xml:space="preserve">5.5 Inventory Module</w:t>
      </w:r>
    </w:p>
    <w:p>
      <w:pPr>
        <w:pStyle w:val="FirstParagraph"/>
      </w:pPr>
      <w:r>
        <w:rPr>
          <w:b/>
          <w:bCs/>
        </w:rPr>
        <w:t xml:space="preserve">Page:</w:t>
      </w:r>
      <w:r>
        <w:t xml:space="preserve"> </w:t>
      </w:r>
      <w:r>
        <w:rPr>
          <w:rStyle w:val="VerbatimChar"/>
        </w:rPr>
        <w:t xml:space="preserve">Inventory.html</w:t>
      </w:r>
      <w:r>
        <w:br/>
      </w:r>
      <w:r>
        <w:rPr>
          <w:b/>
          <w:bCs/>
        </w:rPr>
        <w:t xml:space="preserve">Sheet:</w:t>
      </w:r>
      <w:r>
        <w:t xml:space="preserve"> </w:t>
      </w:r>
      <w:r>
        <w:rPr>
          <w:rStyle w:val="VerbatimChar"/>
        </w:rPr>
        <w:t xml:space="preserve">Inventory</w:t>
      </w:r>
      <w:r>
        <w:br/>
      </w:r>
      <w:r>
        <w:rPr>
          <w:b/>
          <w:bCs/>
        </w:rPr>
        <w:t xml:space="preserve">Description:</w:t>
      </w:r>
      <w:r>
        <w:t xml:space="preserve"> </w:t>
      </w:r>
      <w:r>
        <w:t xml:space="preserve">Tracks all in-kind (non-cash) donated goods — clothing, food, medicines, furniture, and miscellaneous items. Manages stock levels with opening stock, inflow (from in-kind donations), and outflow (from in-kind distributions). Each item entry includes estimated unit value for reporting purposes.</w:t>
      </w:r>
    </w:p>
    <w:p>
      <w:pPr>
        <w:pStyle w:val="BodyText"/>
      </w:pPr>
      <w:r>
        <w:rPr>
          <w:b/>
          <w:bCs/>
        </w:rPr>
        <w:t xml:space="preserve">Fields: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Field</w:t>
            </w:r>
          </w:p>
        </w:tc>
        <w:tc>
          <w:tcPr/>
          <w:p>
            <w:pPr>
              <w:pStyle w:val="Compact"/>
              <w:jc w:val="left"/>
            </w:pPr>
            <w:r>
              <w:t xml:space="preserve">Type</w:t>
            </w:r>
          </w:p>
        </w:tc>
        <w:tc>
          <w:tcPr/>
          <w:p>
            <w:pPr>
              <w:pStyle w:val="Compact"/>
              <w:jc w:val="left"/>
            </w:pPr>
            <w:r>
              <w:t xml:space="preserve">Notes</w:t>
            </w:r>
          </w:p>
        </w:tc>
      </w:tr>
      <w:tr>
        <w:tc>
          <w:tcPr/>
          <w:p>
            <w:pPr>
              <w:pStyle w:val="Compact"/>
              <w:jc w:val="left"/>
            </w:pPr>
            <w:r>
              <w:t xml:space="preserve">RecordID</w:t>
            </w:r>
          </w:p>
        </w:tc>
        <w:tc>
          <w:tcPr/>
          <w:p>
            <w:pPr>
              <w:pStyle w:val="Compact"/>
              <w:jc w:val="left"/>
            </w:pPr>
            <w:r>
              <w:t xml:space="preserve">Auto (8-char)</w:t>
            </w:r>
          </w:p>
        </w:tc>
        <w:tc>
          <w:tcPr/>
          <w:p>
            <w:pPr>
              <w:pStyle w:val="Compact"/>
            </w:pPr>
          </w:p>
        </w:tc>
      </w:tr>
      <w:tr>
        <w:tc>
          <w:tcPr/>
          <w:p>
            <w:pPr>
              <w:pStyle w:val="Compact"/>
              <w:jc w:val="left"/>
            </w:pPr>
            <w:r>
              <w:t xml:space="preserve">ItemCode</w:t>
            </w:r>
          </w:p>
        </w:tc>
        <w:tc>
          <w:tcPr/>
          <w:p>
            <w:pPr>
              <w:pStyle w:val="Compact"/>
              <w:jc w:val="left"/>
            </w:pPr>
            <w:r>
              <w:t xml:space="preserve">String</w:t>
            </w:r>
          </w:p>
        </w:tc>
        <w:tc>
          <w:tcPr/>
          <w:p>
            <w:pPr>
              <w:pStyle w:val="Compact"/>
              <w:jc w:val="left"/>
            </w:pPr>
            <w:r>
              <w:t xml:space="preserve">INV-XX-###</w:t>
            </w:r>
          </w:p>
        </w:tc>
      </w:tr>
      <w:tr>
        <w:tc>
          <w:tcPr/>
          <w:p>
            <w:pPr>
              <w:pStyle w:val="Compact"/>
              <w:jc w:val="left"/>
            </w:pPr>
            <w:r>
              <w:t xml:space="preserve">ItemNameAR</w:t>
            </w:r>
          </w:p>
        </w:tc>
        <w:tc>
          <w:tcPr/>
          <w:p>
            <w:pPr>
              <w:pStyle w:val="Compact"/>
              <w:jc w:val="left"/>
            </w:pPr>
            <w:r>
              <w:t xml:space="preserve">Text</w:t>
            </w:r>
          </w:p>
        </w:tc>
        <w:tc>
          <w:tcPr/>
          <w:p>
            <w:pPr>
              <w:pStyle w:val="Compact"/>
              <w:jc w:val="left"/>
            </w:pPr>
            <w:r>
              <w:t xml:space="preserve">Arabic item name</w:t>
            </w:r>
          </w:p>
        </w:tc>
      </w:tr>
      <w:tr>
        <w:tc>
          <w:tcPr/>
          <w:p>
            <w:pPr>
              <w:pStyle w:val="Compact"/>
              <w:jc w:val="left"/>
            </w:pPr>
            <w:r>
              <w:t xml:space="preserve">Category</w:t>
            </w:r>
          </w:p>
        </w:tc>
        <w:tc>
          <w:tcPr/>
          <w:p>
            <w:pPr>
              <w:pStyle w:val="Compact"/>
              <w:jc w:val="left"/>
            </w:pPr>
            <w:r>
              <w:t xml:space="preserve">Lookup → LKP_Categories (IN-TE types)</w:t>
            </w:r>
          </w:p>
        </w:tc>
        <w:tc>
          <w:tcPr/>
          <w:p>
            <w:pPr>
              <w:pStyle w:val="Compact"/>
            </w:pPr>
          </w:p>
        </w:tc>
      </w:tr>
      <w:tr>
        <w:tc>
          <w:tcPr/>
          <w:p>
            <w:pPr>
              <w:pStyle w:val="Compact"/>
              <w:jc w:val="left"/>
            </w:pPr>
            <w:r>
              <w:t xml:space="preserve">Unit</w:t>
            </w:r>
          </w:p>
        </w:tc>
        <w:tc>
          <w:tcPr/>
          <w:p>
            <w:pPr>
              <w:pStyle w:val="Compact"/>
              <w:jc w:val="left"/>
            </w:pPr>
            <w:r>
              <w:t xml:space="preserve">Text</w:t>
            </w:r>
          </w:p>
        </w:tc>
        <w:tc>
          <w:tcPr/>
          <w:p>
            <w:pPr>
              <w:pStyle w:val="Compact"/>
              <w:jc w:val="left"/>
            </w:pPr>
            <w:r>
              <w:t xml:space="preserve">قطعة، كرتونة، علبة, etc.</w:t>
            </w:r>
          </w:p>
        </w:tc>
      </w:tr>
      <w:tr>
        <w:tc>
          <w:tcPr/>
          <w:p>
            <w:pPr>
              <w:pStyle w:val="Compact"/>
              <w:jc w:val="left"/>
            </w:pPr>
            <w:r>
              <w:t xml:space="preserve">OpeningStock</w:t>
            </w:r>
          </w:p>
        </w:tc>
        <w:tc>
          <w:tcPr/>
          <w:p>
            <w:pPr>
              <w:pStyle w:val="Compact"/>
              <w:jc w:val="left"/>
            </w:pPr>
            <w:r>
              <w:t xml:space="preserve">Number</w:t>
            </w:r>
          </w:p>
        </w:tc>
        <w:tc>
          <w:tcPr/>
          <w:p>
            <w:pPr>
              <w:pStyle w:val="Compact"/>
              <w:jc w:val="left"/>
            </w:pPr>
            <w:r>
              <w:t xml:space="preserve">Initial quantity on system entry</w:t>
            </w:r>
          </w:p>
        </w:tc>
      </w:tr>
      <w:tr>
        <w:tc>
          <w:tcPr/>
          <w:p>
            <w:pPr>
              <w:pStyle w:val="Compact"/>
              <w:jc w:val="left"/>
            </w:pPr>
            <w:r>
              <w:t xml:space="preserve">TotalIN</w:t>
            </w:r>
          </w:p>
        </w:tc>
        <w:tc>
          <w:tcPr/>
          <w:p>
            <w:pPr>
              <w:pStyle w:val="Compact"/>
              <w:jc w:val="left"/>
            </w:pPr>
            <w:r>
              <w:t xml:space="preserve">Number</w:t>
            </w:r>
          </w:p>
        </w:tc>
        <w:tc>
          <w:tcPr/>
          <w:p>
            <w:pPr>
              <w:pStyle w:val="Compact"/>
              <w:jc w:val="left"/>
            </w:pPr>
            <w:r>
              <w:t xml:space="preserve">Cumulative received quantity</w:t>
            </w:r>
          </w:p>
        </w:tc>
      </w:tr>
      <w:tr>
        <w:tc>
          <w:tcPr/>
          <w:p>
            <w:pPr>
              <w:pStyle w:val="Compact"/>
              <w:jc w:val="left"/>
            </w:pPr>
            <w:r>
              <w:t xml:space="preserve">TotalOUT</w:t>
            </w:r>
          </w:p>
        </w:tc>
        <w:tc>
          <w:tcPr/>
          <w:p>
            <w:pPr>
              <w:pStyle w:val="Compact"/>
              <w:jc w:val="left"/>
            </w:pPr>
            <w:r>
              <w:t xml:space="preserve">Number</w:t>
            </w:r>
          </w:p>
        </w:tc>
        <w:tc>
          <w:tcPr/>
          <w:p>
            <w:pPr>
              <w:pStyle w:val="Compact"/>
              <w:jc w:val="left"/>
            </w:pPr>
            <w:r>
              <w:t xml:space="preserve">Cumulative distributed quantity</w:t>
            </w:r>
          </w:p>
        </w:tc>
      </w:tr>
      <w:tr>
        <w:tc>
          <w:tcPr/>
          <w:p>
            <w:pPr>
              <w:pStyle w:val="Compact"/>
              <w:jc w:val="left"/>
            </w:pPr>
            <w:r>
              <w:t xml:space="preserve">CurrentStock</w:t>
            </w:r>
          </w:p>
        </w:tc>
        <w:tc>
          <w:tcPr/>
          <w:p>
            <w:pPr>
              <w:pStyle w:val="Compact"/>
              <w:jc w:val="left"/>
            </w:pPr>
            <w:r>
              <w:t xml:space="preserve">Formula</w:t>
            </w:r>
          </w:p>
        </w:tc>
        <w:tc>
          <w:tcPr/>
          <w:p>
            <w:pPr>
              <w:pStyle w:val="Compact"/>
              <w:jc w:val="left"/>
            </w:pPr>
            <w:r>
              <w:t xml:space="preserve">OpeningStock + TotalIN − TotalOUT</w:t>
            </w:r>
          </w:p>
        </w:tc>
      </w:tr>
      <w:tr>
        <w:tc>
          <w:tcPr/>
          <w:p>
            <w:pPr>
              <w:pStyle w:val="Compact"/>
              <w:jc w:val="left"/>
            </w:pPr>
            <w:r>
              <w:t xml:space="preserve">EstUnitValue</w:t>
            </w:r>
          </w:p>
        </w:tc>
        <w:tc>
          <w:tcPr/>
          <w:p>
            <w:pPr>
              <w:pStyle w:val="Compact"/>
              <w:jc w:val="left"/>
            </w:pPr>
            <w:r>
              <w:t xml:space="preserve">Number</w:t>
            </w:r>
          </w:p>
        </w:tc>
        <w:tc>
          <w:tcPr/>
          <w:p>
            <w:pPr>
              <w:pStyle w:val="Compact"/>
              <w:jc w:val="left"/>
            </w:pPr>
            <w:r>
              <w:t xml:space="preserve">EGP estimated value per unit</w:t>
            </w:r>
          </w:p>
        </w:tc>
      </w:tr>
      <w:tr>
        <w:tc>
          <w:tcPr/>
          <w:p>
            <w:pPr>
              <w:pStyle w:val="Compact"/>
              <w:jc w:val="left"/>
            </w:pPr>
            <w:r>
              <w:t xml:space="preserve">TotalValue</w:t>
            </w:r>
          </w:p>
        </w:tc>
        <w:tc>
          <w:tcPr/>
          <w:p>
            <w:pPr>
              <w:pStyle w:val="Compact"/>
              <w:jc w:val="left"/>
            </w:pPr>
            <w:r>
              <w:t xml:space="preserve">Formula</w:t>
            </w:r>
          </w:p>
        </w:tc>
        <w:tc>
          <w:tcPr/>
          <w:p>
            <w:pPr>
              <w:pStyle w:val="Compact"/>
              <w:jc w:val="left"/>
            </w:pPr>
            <w:r>
              <w:t xml:space="preserve">CurrentStock × EstUnitValue</w:t>
            </w:r>
          </w:p>
        </w:tc>
      </w:tr>
      <w:tr>
        <w:tc>
          <w:tcPr/>
          <w:p>
            <w:pPr>
              <w:pStyle w:val="Compact"/>
              <w:jc w:val="left"/>
            </w:pPr>
            <w:r>
              <w:t xml:space="preserve">StorageLocation</w:t>
            </w:r>
          </w:p>
        </w:tc>
        <w:tc>
          <w:tcPr/>
          <w:p>
            <w:pPr>
              <w:pStyle w:val="Compact"/>
              <w:jc w:val="left"/>
            </w:pPr>
            <w:r>
              <w:t xml:space="preserve">Text</w:t>
            </w:r>
          </w:p>
        </w:tc>
        <w:tc>
          <w:tcPr/>
          <w:p>
            <w:pPr>
              <w:pStyle w:val="Compact"/>
              <w:jc w:val="left"/>
            </w:pPr>
            <w:r>
              <w:t xml:space="preserve">مخزن 1, مخزن 2, دولاب طبي, etc.</w:t>
            </w:r>
          </w:p>
        </w:tc>
      </w:tr>
      <w:tr>
        <w:tc>
          <w:tcPr/>
          <w:p>
            <w:pPr>
              <w:pStyle w:val="Compact"/>
              <w:jc w:val="left"/>
            </w:pPr>
            <w:r>
              <w:t xml:space="preserve">ExpiryDate</w:t>
            </w:r>
          </w:p>
        </w:tc>
        <w:tc>
          <w:tcPr/>
          <w:p>
            <w:pPr>
              <w:pStyle w:val="Compact"/>
              <w:jc w:val="left"/>
            </w:pPr>
            <w:r>
              <w:t xml:space="preserve">Date</w:t>
            </w:r>
          </w:p>
        </w:tc>
        <w:tc>
          <w:tcPr/>
          <w:p>
            <w:pPr>
              <w:pStyle w:val="Compact"/>
              <w:jc w:val="left"/>
            </w:pPr>
            <w:r>
              <w:t xml:space="preserve">Applicable for medicines/food</w:t>
            </w:r>
          </w:p>
        </w:tc>
      </w:tr>
      <w:tr>
        <w:tc>
          <w:tcPr/>
          <w:p>
            <w:pPr>
              <w:pStyle w:val="Compact"/>
              <w:jc w:val="left"/>
            </w:pPr>
            <w:r>
              <w:t xml:space="preserve">Notes</w:t>
            </w:r>
          </w:p>
        </w:tc>
        <w:tc>
          <w:tcPr/>
          <w:p>
            <w:pPr>
              <w:pStyle w:val="Compact"/>
              <w:jc w:val="left"/>
            </w:pPr>
            <w:r>
              <w:t xml:space="preserve">Text</w:t>
            </w:r>
          </w:p>
        </w:tc>
        <w:tc>
          <w:tcPr/>
          <w:p>
            <w:pPr>
              <w:pStyle w:val="Compact"/>
            </w:pPr>
          </w:p>
        </w:tc>
      </w:tr>
      <w:tr>
        <w:tc>
          <w:tcPr/>
          <w:p>
            <w:pPr>
              <w:pStyle w:val="Compact"/>
              <w:jc w:val="left"/>
            </w:pPr>
            <w:r>
              <w:rPr>
                <w:i/>
                <w:iCs/>
              </w:rPr>
              <w:t xml:space="preserve">+ Universal Fields</w:t>
            </w:r>
          </w:p>
        </w:tc>
        <w:tc>
          <w:tcPr/>
          <w:p>
            <w:pPr>
              <w:pStyle w:val="Compact"/>
            </w:pPr>
          </w:p>
        </w:tc>
        <w:tc>
          <w:tcPr/>
          <w:p>
            <w:pPr>
              <w:pStyle w:val="Compact"/>
            </w:pPr>
          </w:p>
        </w:tc>
      </w:tr>
    </w:tbl>
    <w:p>
      <w:r>
        <w:pict>
          <v:rect style="width:0;height:1.5pt" o:hralign="center" o:hrstd="t" o:hr="t"/>
        </w:pict>
      </w:r>
    </w:p>
    <w:bookmarkEnd w:id="52"/>
    <w:bookmarkStart w:id="53" w:name="projects-module"/>
    <w:p>
      <w:pPr>
        <w:pStyle w:val="Heading3"/>
      </w:pPr>
      <w:r>
        <w:t xml:space="preserve">5.6 Projects Module</w:t>
      </w:r>
    </w:p>
    <w:p>
      <w:pPr>
        <w:pStyle w:val="FirstParagraph"/>
      </w:pPr>
      <w:r>
        <w:rPr>
          <w:b/>
          <w:bCs/>
        </w:rPr>
        <w:t xml:space="preserve">Page:</w:t>
      </w:r>
      <w:r>
        <w:t xml:space="preserve"> </w:t>
      </w:r>
      <w:r>
        <w:rPr>
          <w:rStyle w:val="VerbatimChar"/>
        </w:rPr>
        <w:t xml:space="preserve">Projects.html</w:t>
      </w:r>
      <w:r>
        <w:br/>
      </w:r>
      <w:r>
        <w:rPr>
          <w:b/>
          <w:bCs/>
        </w:rPr>
        <w:t xml:space="preserve">Sheet:</w:t>
      </w:r>
      <w:r>
        <w:t xml:space="preserve"> </w:t>
      </w:r>
      <w:r>
        <w:rPr>
          <w:rStyle w:val="VerbatimChar"/>
        </w:rPr>
        <w:t xml:space="preserve">Projects</w:t>
      </w:r>
      <w:r>
        <w:br/>
      </w:r>
      <w:r>
        <w:rPr>
          <w:b/>
          <w:bCs/>
        </w:rPr>
        <w:t xml:space="preserve">Description:</w:t>
      </w:r>
      <w:r>
        <w:t xml:space="preserve"> </w:t>
      </w:r>
      <w:r>
        <w:t xml:space="preserve">Tracks all ongoing and completed charity projects. Each project has a lifecycle from creation through execution to completion. Projects can be linked to multiple transactions (as a funding source or expenditure target), beneficiaries, and budget allocations.</w:t>
      </w:r>
    </w:p>
    <w:p>
      <w:pPr>
        <w:pStyle w:val="BodyText"/>
      </w:pPr>
      <w:r>
        <w:rPr>
          <w:b/>
          <w:bCs/>
        </w:rPr>
        <w:t xml:space="preserve">Fields: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Field</w:t>
            </w:r>
          </w:p>
        </w:tc>
        <w:tc>
          <w:tcPr/>
          <w:p>
            <w:pPr>
              <w:pStyle w:val="Compact"/>
              <w:jc w:val="left"/>
            </w:pPr>
            <w:r>
              <w:t xml:space="preserve">Type</w:t>
            </w:r>
          </w:p>
        </w:tc>
        <w:tc>
          <w:tcPr/>
          <w:p>
            <w:pPr>
              <w:pStyle w:val="Compact"/>
              <w:jc w:val="left"/>
            </w:pPr>
            <w:r>
              <w:t xml:space="preserve">Notes</w:t>
            </w:r>
          </w:p>
        </w:tc>
      </w:tr>
      <w:tr>
        <w:tc>
          <w:tcPr/>
          <w:p>
            <w:pPr>
              <w:pStyle w:val="Compact"/>
              <w:jc w:val="left"/>
            </w:pPr>
            <w:r>
              <w:t xml:space="preserve">RecordID</w:t>
            </w:r>
          </w:p>
        </w:tc>
        <w:tc>
          <w:tcPr/>
          <w:p>
            <w:pPr>
              <w:pStyle w:val="Compact"/>
              <w:jc w:val="left"/>
            </w:pPr>
            <w:r>
              <w:t xml:space="preserve">Auto (8-char)</w:t>
            </w:r>
          </w:p>
        </w:tc>
        <w:tc>
          <w:tcPr/>
          <w:p>
            <w:pPr>
              <w:pStyle w:val="Compact"/>
            </w:pPr>
          </w:p>
        </w:tc>
      </w:tr>
      <w:tr>
        <w:tc>
          <w:tcPr/>
          <w:p>
            <w:pPr>
              <w:pStyle w:val="Compact"/>
              <w:jc w:val="left"/>
            </w:pPr>
            <w:r>
              <w:t xml:space="preserve">ProjectCode</w:t>
            </w:r>
          </w:p>
        </w:tc>
        <w:tc>
          <w:tcPr/>
          <w:p>
            <w:pPr>
              <w:pStyle w:val="Compact"/>
              <w:jc w:val="left"/>
            </w:pPr>
            <w:r>
              <w:t xml:space="preserve">String</w:t>
            </w:r>
          </w:p>
        </w:tc>
        <w:tc>
          <w:tcPr/>
          <w:p>
            <w:pPr>
              <w:pStyle w:val="Compact"/>
              <w:jc w:val="left"/>
            </w:pPr>
            <w:r>
              <w:t xml:space="preserve">PRJ-XX-###</w:t>
            </w:r>
          </w:p>
        </w:tc>
      </w:tr>
      <w:tr>
        <w:tc>
          <w:tcPr/>
          <w:p>
            <w:pPr>
              <w:pStyle w:val="Compact"/>
              <w:jc w:val="left"/>
            </w:pPr>
            <w:r>
              <w:t xml:space="preserve">ProjectNameAR</w:t>
            </w:r>
          </w:p>
        </w:tc>
        <w:tc>
          <w:tcPr/>
          <w:p>
            <w:pPr>
              <w:pStyle w:val="Compact"/>
              <w:jc w:val="left"/>
            </w:pPr>
            <w:r>
              <w:t xml:space="preserve">Text</w:t>
            </w:r>
          </w:p>
        </w:tc>
        <w:tc>
          <w:tcPr/>
          <w:p>
            <w:pPr>
              <w:pStyle w:val="Compact"/>
              <w:jc w:val="left"/>
            </w:pPr>
            <w:r>
              <w:t xml:space="preserve">Arabic project name</w:t>
            </w:r>
          </w:p>
        </w:tc>
      </w:tr>
      <w:tr>
        <w:tc>
          <w:tcPr/>
          <w:p>
            <w:pPr>
              <w:pStyle w:val="Compact"/>
              <w:jc w:val="left"/>
            </w:pPr>
            <w:r>
              <w:t xml:space="preserve">Category</w:t>
            </w:r>
          </w:p>
        </w:tc>
        <w:tc>
          <w:tcPr/>
          <w:p>
            <w:pPr>
              <w:pStyle w:val="Compact"/>
              <w:jc w:val="left"/>
            </w:pPr>
            <w:r>
              <w:t xml:space="preserve">Lookup → LKP_ProjectCategories</w:t>
            </w:r>
          </w:p>
        </w:tc>
        <w:tc>
          <w:tcPr/>
          <w:p>
            <w:pPr>
              <w:pStyle w:val="Compact"/>
            </w:pPr>
          </w:p>
        </w:tc>
      </w:tr>
      <w:tr>
        <w:tc>
          <w:tcPr/>
          <w:p>
            <w:pPr>
              <w:pStyle w:val="Compact"/>
              <w:jc w:val="left"/>
            </w:pPr>
            <w:r>
              <w:t xml:space="preserve">StartDate</w:t>
            </w:r>
          </w:p>
        </w:tc>
        <w:tc>
          <w:tcPr/>
          <w:p>
            <w:pPr>
              <w:pStyle w:val="Compact"/>
              <w:jc w:val="left"/>
            </w:pPr>
            <w:r>
              <w:t xml:space="preserve">Date</w:t>
            </w:r>
          </w:p>
        </w:tc>
        <w:tc>
          <w:tcPr/>
          <w:p>
            <w:pPr>
              <w:pStyle w:val="Compact"/>
            </w:pPr>
          </w:p>
        </w:tc>
      </w:tr>
      <w:tr>
        <w:tc>
          <w:tcPr/>
          <w:p>
            <w:pPr>
              <w:pStyle w:val="Compact"/>
              <w:jc w:val="left"/>
            </w:pPr>
            <w:r>
              <w:t xml:space="preserve">EndDate</w:t>
            </w:r>
          </w:p>
        </w:tc>
        <w:tc>
          <w:tcPr/>
          <w:p>
            <w:pPr>
              <w:pStyle w:val="Compact"/>
              <w:jc w:val="left"/>
            </w:pPr>
            <w:r>
              <w:t xml:space="preserve">Date</w:t>
            </w:r>
          </w:p>
        </w:tc>
        <w:tc>
          <w:tcPr/>
          <w:p>
            <w:pPr>
              <w:pStyle w:val="Compact"/>
            </w:pPr>
          </w:p>
        </w:tc>
      </w:tr>
      <w:tr>
        <w:tc>
          <w:tcPr/>
          <w:p>
            <w:pPr>
              <w:pStyle w:val="Compact"/>
              <w:jc w:val="left"/>
            </w:pPr>
            <w:r>
              <w:t xml:space="preserve">Budget</w:t>
            </w:r>
          </w:p>
        </w:tc>
        <w:tc>
          <w:tcPr/>
          <w:p>
            <w:pPr>
              <w:pStyle w:val="Compact"/>
              <w:jc w:val="left"/>
            </w:pPr>
            <w:r>
              <w:t xml:space="preserve">Number</w:t>
            </w:r>
          </w:p>
        </w:tc>
        <w:tc>
          <w:tcPr/>
          <w:p>
            <w:pPr>
              <w:pStyle w:val="Compact"/>
              <w:jc w:val="left"/>
            </w:pPr>
            <w:r>
              <w:t xml:space="preserve">Planned EGP budget</w:t>
            </w:r>
          </w:p>
        </w:tc>
      </w:tr>
      <w:tr>
        <w:tc>
          <w:tcPr/>
          <w:p>
            <w:pPr>
              <w:pStyle w:val="Compact"/>
              <w:jc w:val="left"/>
            </w:pPr>
            <w:r>
              <w:t xml:space="preserve">ActualSpent</w:t>
            </w:r>
          </w:p>
        </w:tc>
        <w:tc>
          <w:tcPr/>
          <w:p>
            <w:pPr>
              <w:pStyle w:val="Compact"/>
              <w:jc w:val="left"/>
            </w:pPr>
            <w:r>
              <w:t xml:space="preserve">Number</w:t>
            </w:r>
          </w:p>
        </w:tc>
        <w:tc>
          <w:tcPr/>
          <w:p>
            <w:pPr>
              <w:pStyle w:val="Compact"/>
              <w:jc w:val="left"/>
            </w:pPr>
            <w:r>
              <w:t xml:space="preserve">Auto-summed from linked Transactions</w:t>
            </w:r>
          </w:p>
        </w:tc>
      </w:tr>
      <w:tr>
        <w:tc>
          <w:tcPr/>
          <w:p>
            <w:pPr>
              <w:pStyle w:val="Compact"/>
              <w:jc w:val="left"/>
            </w:pPr>
            <w:r>
              <w:t xml:space="preserve">Remaining</w:t>
            </w:r>
          </w:p>
        </w:tc>
        <w:tc>
          <w:tcPr/>
          <w:p>
            <w:pPr>
              <w:pStyle w:val="Compact"/>
              <w:jc w:val="left"/>
            </w:pPr>
            <w:r>
              <w:t xml:space="preserve">Formula</w:t>
            </w:r>
          </w:p>
        </w:tc>
        <w:tc>
          <w:tcPr/>
          <w:p>
            <w:pPr>
              <w:pStyle w:val="Compact"/>
              <w:jc w:val="left"/>
            </w:pPr>
            <w:r>
              <w:t xml:space="preserve">Budget − ActualSpent</w:t>
            </w:r>
          </w:p>
        </w:tc>
      </w:tr>
      <w:tr>
        <w:tc>
          <w:tcPr/>
          <w:p>
            <w:pPr>
              <w:pStyle w:val="Compact"/>
              <w:jc w:val="left"/>
            </w:pPr>
            <w:r>
              <w:t xml:space="preserve">BeneficiaryCount</w:t>
            </w:r>
          </w:p>
        </w:tc>
        <w:tc>
          <w:tcPr/>
          <w:p>
            <w:pPr>
              <w:pStyle w:val="Compact"/>
              <w:jc w:val="left"/>
            </w:pPr>
            <w:r>
              <w:t xml:space="preserve">Number</w:t>
            </w:r>
          </w:p>
        </w:tc>
        <w:tc>
          <w:tcPr/>
          <w:p>
            <w:pPr>
              <w:pStyle w:val="Compact"/>
              <w:jc w:val="left"/>
            </w:pPr>
            <w:r>
              <w:t xml:space="preserve">Number of beneficiaries served</w:t>
            </w:r>
          </w:p>
        </w:tc>
      </w:tr>
      <w:tr>
        <w:tc>
          <w:tcPr/>
          <w:p>
            <w:pPr>
              <w:pStyle w:val="Compact"/>
              <w:jc w:val="left"/>
            </w:pPr>
            <w:r>
              <w:t xml:space="preserve">ProjectManager</w:t>
            </w:r>
          </w:p>
        </w:tc>
        <w:tc>
          <w:tcPr/>
          <w:p>
            <w:pPr>
              <w:pStyle w:val="Compact"/>
              <w:jc w:val="left"/>
            </w:pPr>
            <w:r>
              <w:t xml:space="preserve">String</w:t>
            </w:r>
          </w:p>
        </w:tc>
        <w:tc>
          <w:tcPr/>
          <w:p>
            <w:pPr>
              <w:pStyle w:val="Compact"/>
              <w:jc w:val="left"/>
            </w:pPr>
            <w:r>
              <w:t xml:space="preserve">User email or name</w:t>
            </w:r>
          </w:p>
        </w:tc>
      </w:tr>
      <w:tr>
        <w:tc>
          <w:tcPr/>
          <w:p>
            <w:pPr>
              <w:pStyle w:val="Compact"/>
              <w:jc w:val="left"/>
            </w:pPr>
            <w:r>
              <w:t xml:space="preserve">Status</w:t>
            </w:r>
          </w:p>
        </w:tc>
        <w:tc>
          <w:tcPr/>
          <w:p>
            <w:pPr>
              <w:pStyle w:val="Compact"/>
              <w:jc w:val="left"/>
            </w:pPr>
            <w:r>
              <w:t xml:space="preserve">Lookup → LKP_ProjectStatuses</w:t>
            </w:r>
          </w:p>
        </w:tc>
        <w:tc>
          <w:tcPr/>
          <w:p>
            <w:pPr>
              <w:pStyle w:val="Compact"/>
            </w:pPr>
          </w:p>
        </w:tc>
      </w:tr>
      <w:tr>
        <w:tc>
          <w:tcPr/>
          <w:p>
            <w:pPr>
              <w:pStyle w:val="Compact"/>
              <w:jc w:val="left"/>
            </w:pPr>
            <w:r>
              <w:t xml:space="preserve">FundingSource</w:t>
            </w:r>
          </w:p>
        </w:tc>
        <w:tc>
          <w:tcPr/>
          <w:p>
            <w:pPr>
              <w:pStyle w:val="Compact"/>
              <w:jc w:val="left"/>
            </w:pPr>
            <w:r>
              <w:t xml:space="preserve">Text</w:t>
            </w:r>
          </w:p>
        </w:tc>
        <w:tc>
          <w:tcPr/>
          <w:p>
            <w:pPr>
              <w:pStyle w:val="Compact"/>
              <w:jc w:val="left"/>
            </w:pPr>
            <w:r>
              <w:t xml:space="preserve">e.g., زكاة + صدقات</w:t>
            </w:r>
          </w:p>
        </w:tc>
      </w:tr>
      <w:tr>
        <w:tc>
          <w:tcPr/>
          <w:p>
            <w:pPr>
              <w:pStyle w:val="Compact"/>
              <w:jc w:val="left"/>
            </w:pPr>
            <w:r>
              <w:t xml:space="preserve">Notes</w:t>
            </w:r>
          </w:p>
        </w:tc>
        <w:tc>
          <w:tcPr/>
          <w:p>
            <w:pPr>
              <w:pStyle w:val="Compact"/>
              <w:jc w:val="left"/>
            </w:pPr>
            <w:r>
              <w:t xml:space="preserve">Text</w:t>
            </w:r>
          </w:p>
        </w:tc>
        <w:tc>
          <w:tcPr/>
          <w:p>
            <w:pPr>
              <w:pStyle w:val="Compact"/>
            </w:pPr>
          </w:p>
        </w:tc>
      </w:tr>
      <w:tr>
        <w:tc>
          <w:tcPr/>
          <w:p>
            <w:pPr>
              <w:pStyle w:val="Compact"/>
              <w:jc w:val="left"/>
            </w:pPr>
            <w:r>
              <w:rPr>
                <w:i/>
                <w:iCs/>
              </w:rPr>
              <w:t xml:space="preserve">+ Universal Fields</w:t>
            </w:r>
          </w:p>
        </w:tc>
        <w:tc>
          <w:tcPr/>
          <w:p>
            <w:pPr>
              <w:pStyle w:val="Compact"/>
            </w:pPr>
          </w:p>
        </w:tc>
        <w:tc>
          <w:tcPr/>
          <w:p>
            <w:pPr>
              <w:pStyle w:val="Compact"/>
            </w:pPr>
          </w:p>
        </w:tc>
      </w:tr>
    </w:tbl>
    <w:p>
      <w:r>
        <w:pict>
          <v:rect style="width:0;height:1.5pt" o:hralign="center" o:hrstd="t" o:hr="t"/>
        </w:pict>
      </w:r>
    </w:p>
    <w:bookmarkEnd w:id="53"/>
    <w:bookmarkStart w:id="54" w:name="installments-module"/>
    <w:p>
      <w:pPr>
        <w:pStyle w:val="Heading3"/>
      </w:pPr>
      <w:r>
        <w:t xml:space="preserve">5.7 Installments Module</w:t>
      </w:r>
    </w:p>
    <w:p>
      <w:pPr>
        <w:pStyle w:val="FirstParagraph"/>
      </w:pPr>
      <w:r>
        <w:rPr>
          <w:b/>
          <w:bCs/>
        </w:rPr>
        <w:t xml:space="preserve">Page:</w:t>
      </w:r>
      <w:r>
        <w:t xml:space="preserve"> </w:t>
      </w:r>
      <w:r>
        <w:rPr>
          <w:rStyle w:val="VerbatimChar"/>
        </w:rPr>
        <w:t xml:space="preserve">Installments.html</w:t>
      </w:r>
      <w:r>
        <w:br/>
      </w:r>
      <w:r>
        <w:rPr>
          <w:b/>
          <w:bCs/>
        </w:rPr>
        <w:t xml:space="preserve">Sheet:</w:t>
      </w:r>
      <w:r>
        <w:t xml:space="preserve"> </w:t>
      </w:r>
      <w:r>
        <w:rPr>
          <w:rStyle w:val="VerbatimChar"/>
        </w:rPr>
        <w:t xml:space="preserve">Installments</w:t>
      </w:r>
      <w:r>
        <w:br/>
      </w:r>
      <w:r>
        <w:rPr>
          <w:b/>
          <w:bCs/>
        </w:rPr>
        <w:t xml:space="preserve">Description:</w:t>
      </w:r>
      <w:r>
        <w:t xml:space="preserve"> </w:t>
      </w:r>
      <w:r>
        <w:t xml:space="preserve">Manages pledged donations where a donor commits to paying in multiple installments over time. Tracks the pledge total, each installment due date, amount due, amount paid, and payment status. Generates alerts for upcoming and overdue installments.</w:t>
      </w:r>
    </w:p>
    <w:p>
      <w:pPr>
        <w:pStyle w:val="BodyText"/>
      </w:pPr>
      <w:r>
        <w:rPr>
          <w:b/>
          <w:bCs/>
        </w:rPr>
        <w:t xml:space="preserve">Fields: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Field</w:t>
            </w:r>
          </w:p>
        </w:tc>
        <w:tc>
          <w:tcPr/>
          <w:p>
            <w:pPr>
              <w:pStyle w:val="Compact"/>
              <w:jc w:val="left"/>
            </w:pPr>
            <w:r>
              <w:t xml:space="preserve">Type</w:t>
            </w:r>
          </w:p>
        </w:tc>
        <w:tc>
          <w:tcPr/>
          <w:p>
            <w:pPr>
              <w:pStyle w:val="Compact"/>
              <w:jc w:val="left"/>
            </w:pPr>
            <w:r>
              <w:t xml:space="preserve">Notes</w:t>
            </w:r>
          </w:p>
        </w:tc>
      </w:tr>
      <w:tr>
        <w:tc>
          <w:tcPr/>
          <w:p>
            <w:pPr>
              <w:pStyle w:val="Compact"/>
              <w:jc w:val="left"/>
            </w:pPr>
            <w:r>
              <w:t xml:space="preserve">RecordID</w:t>
            </w:r>
          </w:p>
        </w:tc>
        <w:tc>
          <w:tcPr/>
          <w:p>
            <w:pPr>
              <w:pStyle w:val="Compact"/>
              <w:jc w:val="left"/>
            </w:pPr>
            <w:r>
              <w:t xml:space="preserve">Auto (8-char)</w:t>
            </w:r>
          </w:p>
        </w:tc>
        <w:tc>
          <w:tcPr/>
          <w:p>
            <w:pPr>
              <w:pStyle w:val="Compact"/>
            </w:pPr>
          </w:p>
        </w:tc>
      </w:tr>
      <w:tr>
        <w:tc>
          <w:tcPr/>
          <w:p>
            <w:pPr>
              <w:pStyle w:val="Compact"/>
              <w:jc w:val="left"/>
            </w:pPr>
            <w:r>
              <w:t xml:space="preserve">InstallmentID</w:t>
            </w:r>
          </w:p>
        </w:tc>
        <w:tc>
          <w:tcPr/>
          <w:p>
            <w:pPr>
              <w:pStyle w:val="Compact"/>
              <w:jc w:val="left"/>
            </w:pPr>
            <w:r>
              <w:t xml:space="preserve">String</w:t>
            </w:r>
          </w:p>
        </w:tc>
        <w:tc>
          <w:tcPr/>
          <w:p>
            <w:pPr>
              <w:pStyle w:val="Compact"/>
              <w:jc w:val="left"/>
            </w:pPr>
            <w:r>
              <w:t xml:space="preserve">INS-###</w:t>
            </w:r>
          </w:p>
        </w:tc>
      </w:tr>
      <w:tr>
        <w:tc>
          <w:tcPr/>
          <w:p>
            <w:pPr>
              <w:pStyle w:val="Compact"/>
              <w:jc w:val="left"/>
            </w:pPr>
            <w:r>
              <w:t xml:space="preserve">DonorID</w:t>
            </w:r>
          </w:p>
        </w:tc>
        <w:tc>
          <w:tcPr/>
          <w:p>
            <w:pPr>
              <w:pStyle w:val="Compact"/>
              <w:jc w:val="left"/>
            </w:pPr>
            <w:r>
              <w:t xml:space="preserve">FK → Donors</w:t>
            </w:r>
          </w:p>
        </w:tc>
        <w:tc>
          <w:tcPr/>
          <w:p>
            <w:pPr>
              <w:pStyle w:val="Compact"/>
            </w:pPr>
          </w:p>
        </w:tc>
      </w:tr>
      <w:tr>
        <w:tc>
          <w:tcPr/>
          <w:p>
            <w:pPr>
              <w:pStyle w:val="Compact"/>
              <w:jc w:val="left"/>
            </w:pPr>
            <w:r>
              <w:t xml:space="preserve">PledgeTotal</w:t>
            </w:r>
          </w:p>
        </w:tc>
        <w:tc>
          <w:tcPr/>
          <w:p>
            <w:pPr>
              <w:pStyle w:val="Compact"/>
              <w:jc w:val="left"/>
            </w:pPr>
            <w:r>
              <w:t xml:space="preserve">Number</w:t>
            </w:r>
          </w:p>
        </w:tc>
        <w:tc>
          <w:tcPr/>
          <w:p>
            <w:pPr>
              <w:pStyle w:val="Compact"/>
              <w:jc w:val="left"/>
            </w:pPr>
            <w:r>
              <w:t xml:space="preserve">Total committed amount</w:t>
            </w:r>
          </w:p>
        </w:tc>
      </w:tr>
      <w:tr>
        <w:tc>
          <w:tcPr/>
          <w:p>
            <w:pPr>
              <w:pStyle w:val="Compact"/>
              <w:jc w:val="left"/>
            </w:pPr>
            <w:r>
              <w:t xml:space="preserve">InstallmentCount</w:t>
            </w:r>
          </w:p>
        </w:tc>
        <w:tc>
          <w:tcPr/>
          <w:p>
            <w:pPr>
              <w:pStyle w:val="Compact"/>
              <w:jc w:val="left"/>
            </w:pPr>
            <w:r>
              <w:t xml:space="preserve">Number</w:t>
            </w:r>
          </w:p>
        </w:tc>
        <w:tc>
          <w:tcPr/>
          <w:p>
            <w:pPr>
              <w:pStyle w:val="Compact"/>
              <w:jc w:val="left"/>
            </w:pPr>
            <w:r>
              <w:t xml:space="preserve">Total number of installments</w:t>
            </w:r>
          </w:p>
        </w:tc>
      </w:tr>
      <w:tr>
        <w:tc>
          <w:tcPr/>
          <w:p>
            <w:pPr>
              <w:pStyle w:val="Compact"/>
              <w:jc w:val="left"/>
            </w:pPr>
            <w:r>
              <w:t xml:space="preserve">InstallmentNo</w:t>
            </w:r>
          </w:p>
        </w:tc>
        <w:tc>
          <w:tcPr/>
          <w:p>
            <w:pPr>
              <w:pStyle w:val="Compact"/>
              <w:jc w:val="left"/>
            </w:pPr>
            <w:r>
              <w:t xml:space="preserve">Number</w:t>
            </w:r>
          </w:p>
        </w:tc>
        <w:tc>
          <w:tcPr/>
          <w:p>
            <w:pPr>
              <w:pStyle w:val="Compact"/>
              <w:jc w:val="left"/>
            </w:pPr>
            <w:r>
              <w:t xml:space="preserve">Which installment in sequence</w:t>
            </w:r>
          </w:p>
        </w:tc>
      </w:tr>
      <w:tr>
        <w:tc>
          <w:tcPr/>
          <w:p>
            <w:pPr>
              <w:pStyle w:val="Compact"/>
              <w:jc w:val="left"/>
            </w:pPr>
            <w:r>
              <w:t xml:space="preserve">DueDate</w:t>
            </w:r>
          </w:p>
        </w:tc>
        <w:tc>
          <w:tcPr/>
          <w:p>
            <w:pPr>
              <w:pStyle w:val="Compact"/>
              <w:jc w:val="left"/>
            </w:pPr>
            <w:r>
              <w:t xml:space="preserve">Date</w:t>
            </w:r>
          </w:p>
        </w:tc>
        <w:tc>
          <w:tcPr/>
          <w:p>
            <w:pPr>
              <w:pStyle w:val="Compact"/>
            </w:pPr>
          </w:p>
        </w:tc>
      </w:tr>
      <w:tr>
        <w:tc>
          <w:tcPr/>
          <w:p>
            <w:pPr>
              <w:pStyle w:val="Compact"/>
              <w:jc w:val="left"/>
            </w:pPr>
            <w:r>
              <w:t xml:space="preserve">AmountDue</w:t>
            </w:r>
          </w:p>
        </w:tc>
        <w:tc>
          <w:tcPr/>
          <w:p>
            <w:pPr>
              <w:pStyle w:val="Compact"/>
              <w:jc w:val="left"/>
            </w:pPr>
            <w:r>
              <w:t xml:space="preserve">Number</w:t>
            </w:r>
          </w:p>
        </w:tc>
        <w:tc>
          <w:tcPr/>
          <w:p>
            <w:pPr>
              <w:pStyle w:val="Compact"/>
            </w:pPr>
          </w:p>
        </w:tc>
      </w:tr>
      <w:tr>
        <w:tc>
          <w:tcPr/>
          <w:p>
            <w:pPr>
              <w:pStyle w:val="Compact"/>
              <w:jc w:val="left"/>
            </w:pPr>
            <w:r>
              <w:t xml:space="preserve">AmountPaid</w:t>
            </w:r>
          </w:p>
        </w:tc>
        <w:tc>
          <w:tcPr/>
          <w:p>
            <w:pPr>
              <w:pStyle w:val="Compact"/>
              <w:jc w:val="left"/>
            </w:pPr>
            <w:r>
              <w:t xml:space="preserve">Number</w:t>
            </w:r>
          </w:p>
        </w:tc>
        <w:tc>
          <w:tcPr/>
          <w:p>
            <w:pPr>
              <w:pStyle w:val="Compact"/>
              <w:jc w:val="left"/>
            </w:pPr>
            <w:r>
              <w:t xml:space="preserve">Actual payment received</w:t>
            </w:r>
          </w:p>
        </w:tc>
      </w:tr>
      <w:tr>
        <w:tc>
          <w:tcPr/>
          <w:p>
            <w:pPr>
              <w:pStyle w:val="Compact"/>
              <w:jc w:val="left"/>
            </w:pPr>
            <w:r>
              <w:t xml:space="preserve">PaymentDate</w:t>
            </w:r>
          </w:p>
        </w:tc>
        <w:tc>
          <w:tcPr/>
          <w:p>
            <w:pPr>
              <w:pStyle w:val="Compact"/>
              <w:jc w:val="left"/>
            </w:pPr>
            <w:r>
              <w:t xml:space="preserve">Date</w:t>
            </w:r>
          </w:p>
        </w:tc>
        <w:tc>
          <w:tcPr/>
          <w:p>
            <w:pPr>
              <w:pStyle w:val="Compact"/>
              <w:jc w:val="left"/>
            </w:pPr>
            <w:r>
              <w:t xml:space="preserve">Actual date paid</w:t>
            </w:r>
          </w:p>
        </w:tc>
      </w:tr>
      <w:tr>
        <w:tc>
          <w:tcPr/>
          <w:p>
            <w:pPr>
              <w:pStyle w:val="Compact"/>
              <w:jc w:val="left"/>
            </w:pPr>
            <w:r>
              <w:t xml:space="preserve">PaymentMethod</w:t>
            </w:r>
          </w:p>
        </w:tc>
        <w:tc>
          <w:tcPr/>
          <w:p>
            <w:pPr>
              <w:pStyle w:val="Compact"/>
              <w:jc w:val="left"/>
            </w:pPr>
            <w:r>
              <w:t xml:space="preserve">Lookup → LKP_PaymentMethods</w:t>
            </w:r>
          </w:p>
        </w:tc>
        <w:tc>
          <w:tcPr/>
          <w:p>
            <w:pPr>
              <w:pStyle w:val="Compact"/>
            </w:pPr>
          </w:p>
        </w:tc>
      </w:tr>
      <w:tr>
        <w:tc>
          <w:tcPr/>
          <w:p>
            <w:pPr>
              <w:pStyle w:val="Compact"/>
              <w:jc w:val="left"/>
            </w:pPr>
            <w:r>
              <w:t xml:space="preserve">ReceiptRef</w:t>
            </w:r>
          </w:p>
        </w:tc>
        <w:tc>
          <w:tcPr/>
          <w:p>
            <w:pPr>
              <w:pStyle w:val="Compact"/>
              <w:jc w:val="left"/>
            </w:pPr>
            <w:r>
              <w:t xml:space="preserve">FK → Receipts</w:t>
            </w:r>
          </w:p>
        </w:tc>
        <w:tc>
          <w:tcPr/>
          <w:p>
            <w:pPr>
              <w:pStyle w:val="Compact"/>
            </w:pPr>
          </w:p>
        </w:tc>
      </w:tr>
      <w:tr>
        <w:tc>
          <w:tcPr/>
          <w:p>
            <w:pPr>
              <w:pStyle w:val="Compact"/>
              <w:jc w:val="left"/>
            </w:pPr>
            <w:r>
              <w:t xml:space="preserve">Status</w:t>
            </w:r>
          </w:p>
        </w:tc>
        <w:tc>
          <w:tcPr/>
          <w:p>
            <w:pPr>
              <w:pStyle w:val="Compact"/>
              <w:jc w:val="left"/>
            </w:pPr>
            <w:r>
              <w:t xml:space="preserve">Lookup</w:t>
            </w:r>
          </w:p>
        </w:tc>
        <w:tc>
          <w:tcPr/>
          <w:p>
            <w:pPr>
              <w:pStyle w:val="Compact"/>
              <w:jc w:val="left"/>
            </w:pPr>
            <w:r>
              <w:t xml:space="preserve">مدفوع/Paid, معلق/Pending, متأخر/Overdue</w:t>
            </w:r>
          </w:p>
        </w:tc>
      </w:tr>
      <w:tr>
        <w:tc>
          <w:tcPr/>
          <w:p>
            <w:pPr>
              <w:pStyle w:val="Compact"/>
              <w:jc w:val="left"/>
            </w:pPr>
            <w:r>
              <w:t xml:space="preserve">Notes</w:t>
            </w:r>
          </w:p>
        </w:tc>
        <w:tc>
          <w:tcPr/>
          <w:p>
            <w:pPr>
              <w:pStyle w:val="Compact"/>
              <w:jc w:val="left"/>
            </w:pPr>
            <w:r>
              <w:t xml:space="preserve">Text</w:t>
            </w:r>
          </w:p>
        </w:tc>
        <w:tc>
          <w:tcPr/>
          <w:p>
            <w:pPr>
              <w:pStyle w:val="Compact"/>
            </w:pPr>
          </w:p>
        </w:tc>
      </w:tr>
      <w:tr>
        <w:tc>
          <w:tcPr/>
          <w:p>
            <w:pPr>
              <w:pStyle w:val="Compact"/>
              <w:jc w:val="left"/>
            </w:pPr>
            <w:r>
              <w:rPr>
                <w:i/>
                <w:iCs/>
              </w:rPr>
              <w:t xml:space="preserve">+ Universal Fields</w:t>
            </w:r>
          </w:p>
        </w:tc>
        <w:tc>
          <w:tcPr/>
          <w:p>
            <w:pPr>
              <w:pStyle w:val="Compact"/>
            </w:pPr>
          </w:p>
        </w:tc>
        <w:tc>
          <w:tcPr/>
          <w:p>
            <w:pPr>
              <w:pStyle w:val="Compact"/>
            </w:pPr>
          </w:p>
        </w:tc>
      </w:tr>
    </w:tbl>
    <w:p>
      <w:r>
        <w:pict>
          <v:rect style="width:0;height:1.5pt" o:hralign="center" o:hrstd="t" o:hr="t"/>
        </w:pict>
      </w:r>
    </w:p>
    <w:bookmarkEnd w:id="54"/>
    <w:bookmarkStart w:id="55" w:name="recurring-module"/>
    <w:p>
      <w:pPr>
        <w:pStyle w:val="Heading3"/>
      </w:pPr>
      <w:r>
        <w:t xml:space="preserve">5.8 Recurring Module</w:t>
      </w:r>
    </w:p>
    <w:p>
      <w:pPr>
        <w:pStyle w:val="FirstParagraph"/>
      </w:pPr>
      <w:r>
        <w:rPr>
          <w:b/>
          <w:bCs/>
        </w:rPr>
        <w:t xml:space="preserve">Page:</w:t>
      </w:r>
      <w:r>
        <w:t xml:space="preserve"> </w:t>
      </w:r>
      <w:r>
        <w:rPr>
          <w:rStyle w:val="VerbatimChar"/>
        </w:rPr>
        <w:t xml:space="preserve">Recurring.html</w:t>
      </w:r>
      <w:r>
        <w:br/>
      </w:r>
      <w:r>
        <w:rPr>
          <w:b/>
          <w:bCs/>
        </w:rPr>
        <w:t xml:space="preserve">Sheet:</w:t>
      </w:r>
      <w:r>
        <w:t xml:space="preserve"> </w:t>
      </w:r>
      <w:r>
        <w:rPr>
          <w:rStyle w:val="VerbatimChar"/>
        </w:rPr>
        <w:t xml:space="preserve">Recurring</w:t>
      </w:r>
      <w:r>
        <w:br/>
      </w:r>
      <w:r>
        <w:rPr>
          <w:b/>
          <w:bCs/>
        </w:rPr>
        <w:t xml:space="preserve">Description:</w:t>
      </w:r>
      <w:r>
        <w:t xml:space="preserve"> </w:t>
      </w:r>
      <w:r>
        <w:t xml:space="preserve">Manages recurring operational expenses with a predictable cycle — monthly rent, staff salaries, utility bills, and similar. Each record defines the recurrence pattern and generates projected upcoming payments. Actual payments are logged back to Transactions when executed.</w:t>
      </w:r>
    </w:p>
    <w:p>
      <w:pPr>
        <w:pStyle w:val="BodyText"/>
      </w:pPr>
      <w:r>
        <w:rPr>
          <w:b/>
          <w:bCs/>
        </w:rPr>
        <w:t xml:space="preserve">Fields: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Field</w:t>
            </w:r>
          </w:p>
        </w:tc>
        <w:tc>
          <w:tcPr/>
          <w:p>
            <w:pPr>
              <w:pStyle w:val="Compact"/>
              <w:jc w:val="left"/>
            </w:pPr>
            <w:r>
              <w:t xml:space="preserve">Type</w:t>
            </w:r>
          </w:p>
        </w:tc>
        <w:tc>
          <w:tcPr/>
          <w:p>
            <w:pPr>
              <w:pStyle w:val="Compact"/>
              <w:jc w:val="left"/>
            </w:pPr>
            <w:r>
              <w:t xml:space="preserve">Notes</w:t>
            </w:r>
          </w:p>
        </w:tc>
      </w:tr>
      <w:tr>
        <w:tc>
          <w:tcPr/>
          <w:p>
            <w:pPr>
              <w:pStyle w:val="Compact"/>
              <w:jc w:val="left"/>
            </w:pPr>
            <w:r>
              <w:t xml:space="preserve">RecordID</w:t>
            </w:r>
          </w:p>
        </w:tc>
        <w:tc>
          <w:tcPr/>
          <w:p>
            <w:pPr>
              <w:pStyle w:val="Compact"/>
              <w:jc w:val="left"/>
            </w:pPr>
            <w:r>
              <w:t xml:space="preserve">Auto (8-char)</w:t>
            </w:r>
          </w:p>
        </w:tc>
        <w:tc>
          <w:tcPr/>
          <w:p>
            <w:pPr>
              <w:pStyle w:val="Compact"/>
            </w:pPr>
          </w:p>
        </w:tc>
      </w:tr>
      <w:tr>
        <w:tc>
          <w:tcPr/>
          <w:p>
            <w:pPr>
              <w:pStyle w:val="Compact"/>
              <w:jc w:val="left"/>
            </w:pPr>
            <w:r>
              <w:t xml:space="preserve">RecurringID</w:t>
            </w:r>
          </w:p>
        </w:tc>
        <w:tc>
          <w:tcPr/>
          <w:p>
            <w:pPr>
              <w:pStyle w:val="Compact"/>
              <w:jc w:val="left"/>
            </w:pPr>
            <w:r>
              <w:t xml:space="preserve">String</w:t>
            </w:r>
          </w:p>
        </w:tc>
        <w:tc>
          <w:tcPr/>
          <w:p>
            <w:pPr>
              <w:pStyle w:val="Compact"/>
              <w:jc w:val="left"/>
            </w:pPr>
            <w:r>
              <w:t xml:space="preserve">RCR-###</w:t>
            </w:r>
          </w:p>
        </w:tc>
      </w:tr>
      <w:tr>
        <w:tc>
          <w:tcPr/>
          <w:p>
            <w:pPr>
              <w:pStyle w:val="Compact"/>
              <w:jc w:val="left"/>
            </w:pPr>
            <w:r>
              <w:t xml:space="preserve">Description</w:t>
            </w:r>
          </w:p>
        </w:tc>
        <w:tc>
          <w:tcPr/>
          <w:p>
            <w:pPr>
              <w:pStyle w:val="Compact"/>
              <w:jc w:val="left"/>
            </w:pPr>
            <w:r>
              <w:t xml:space="preserve">Text</w:t>
            </w:r>
          </w:p>
        </w:tc>
        <w:tc>
          <w:tcPr/>
          <w:p>
            <w:pPr>
              <w:pStyle w:val="Compact"/>
              <w:jc w:val="left"/>
            </w:pPr>
            <w:r>
              <w:t xml:space="preserve">e.g.,</w:t>
            </w:r>
            <w:r>
              <w:t xml:space="preserve"> </w:t>
            </w:r>
            <w:r>
              <w:t xml:space="preserve">“</w:t>
            </w:r>
            <w:r>
              <w:t xml:space="preserve">إيجار مقر يناير</w:t>
            </w:r>
            <w:r>
              <w:t xml:space="preserve">”</w:t>
            </w:r>
          </w:p>
        </w:tc>
      </w:tr>
      <w:tr>
        <w:tc>
          <w:tcPr/>
          <w:p>
            <w:pPr>
              <w:pStyle w:val="Compact"/>
              <w:jc w:val="left"/>
            </w:pPr>
            <w:r>
              <w:t xml:space="preserve">CategoryCode</w:t>
            </w:r>
          </w:p>
        </w:tc>
        <w:tc>
          <w:tcPr/>
          <w:p>
            <w:pPr>
              <w:pStyle w:val="Compact"/>
              <w:jc w:val="left"/>
            </w:pPr>
            <w:r>
              <w:t xml:space="preserve">Lookup → LKP_Categories (OUT types)</w:t>
            </w:r>
          </w:p>
        </w:tc>
        <w:tc>
          <w:tcPr/>
          <w:p>
            <w:pPr>
              <w:pStyle w:val="Compact"/>
            </w:pPr>
          </w:p>
        </w:tc>
      </w:tr>
      <w:tr>
        <w:tc>
          <w:tcPr/>
          <w:p>
            <w:pPr>
              <w:pStyle w:val="Compact"/>
              <w:jc w:val="left"/>
            </w:pPr>
            <w:r>
              <w:t xml:space="preserve">Amount</w:t>
            </w:r>
          </w:p>
        </w:tc>
        <w:tc>
          <w:tcPr/>
          <w:p>
            <w:pPr>
              <w:pStyle w:val="Compact"/>
              <w:jc w:val="left"/>
            </w:pPr>
            <w:r>
              <w:t xml:space="preserve">Number</w:t>
            </w:r>
          </w:p>
        </w:tc>
        <w:tc>
          <w:tcPr/>
          <w:p>
            <w:pPr>
              <w:pStyle w:val="Compact"/>
              <w:jc w:val="left"/>
            </w:pPr>
            <w:r>
              <w:t xml:space="preserve">Standard recurring amount in EGP</w:t>
            </w:r>
          </w:p>
        </w:tc>
      </w:tr>
      <w:tr>
        <w:tc>
          <w:tcPr/>
          <w:p>
            <w:pPr>
              <w:pStyle w:val="Compact"/>
              <w:jc w:val="left"/>
            </w:pPr>
            <w:r>
              <w:t xml:space="preserve">Frequency</w:t>
            </w:r>
          </w:p>
        </w:tc>
        <w:tc>
          <w:tcPr/>
          <w:p>
            <w:pPr>
              <w:pStyle w:val="Compact"/>
              <w:jc w:val="left"/>
            </w:pPr>
            <w:r>
              <w:t xml:space="preserve">Lookup → LKP_AidFrequencies</w:t>
            </w:r>
          </w:p>
        </w:tc>
        <w:tc>
          <w:tcPr/>
          <w:p>
            <w:pPr>
              <w:pStyle w:val="Compact"/>
              <w:jc w:val="left"/>
            </w:pPr>
            <w:r>
              <w:t xml:space="preserve">Monthly, Annual, etc.</w:t>
            </w:r>
          </w:p>
        </w:tc>
      </w:tr>
      <w:tr>
        <w:tc>
          <w:tcPr/>
          <w:p>
            <w:pPr>
              <w:pStyle w:val="Compact"/>
              <w:jc w:val="left"/>
            </w:pPr>
            <w:r>
              <w:t xml:space="preserve">StartDate</w:t>
            </w:r>
          </w:p>
        </w:tc>
        <w:tc>
          <w:tcPr/>
          <w:p>
            <w:pPr>
              <w:pStyle w:val="Compact"/>
              <w:jc w:val="left"/>
            </w:pPr>
            <w:r>
              <w:t xml:space="preserve">Date</w:t>
            </w:r>
          </w:p>
        </w:tc>
        <w:tc>
          <w:tcPr/>
          <w:p>
            <w:pPr>
              <w:pStyle w:val="Compact"/>
              <w:jc w:val="left"/>
            </w:pPr>
            <w:r>
              <w:t xml:space="preserve">First occurrence date</w:t>
            </w:r>
          </w:p>
        </w:tc>
      </w:tr>
      <w:tr>
        <w:tc>
          <w:tcPr/>
          <w:p>
            <w:pPr>
              <w:pStyle w:val="Compact"/>
              <w:jc w:val="left"/>
            </w:pPr>
            <w:r>
              <w:t xml:space="preserve">EndDate</w:t>
            </w:r>
          </w:p>
        </w:tc>
        <w:tc>
          <w:tcPr/>
          <w:p>
            <w:pPr>
              <w:pStyle w:val="Compact"/>
              <w:jc w:val="left"/>
            </w:pPr>
            <w:r>
              <w:t xml:space="preserve">Date</w:t>
            </w:r>
          </w:p>
        </w:tc>
        <w:tc>
          <w:tcPr/>
          <w:p>
            <w:pPr>
              <w:pStyle w:val="Compact"/>
              <w:jc w:val="left"/>
            </w:pPr>
            <w:r>
              <w:t xml:space="preserve">Nullable — open-ended if blank</w:t>
            </w:r>
          </w:p>
        </w:tc>
      </w:tr>
      <w:tr>
        <w:tc>
          <w:tcPr/>
          <w:p>
            <w:pPr>
              <w:pStyle w:val="Compact"/>
              <w:jc w:val="left"/>
            </w:pPr>
            <w:r>
              <w:t xml:space="preserve">NextDueDate</w:t>
            </w:r>
          </w:p>
        </w:tc>
        <w:tc>
          <w:tcPr/>
          <w:p>
            <w:pPr>
              <w:pStyle w:val="Compact"/>
              <w:jc w:val="left"/>
            </w:pPr>
            <w:r>
              <w:t xml:space="preserve">Formula</w:t>
            </w:r>
          </w:p>
        </w:tc>
        <w:tc>
          <w:tcPr/>
          <w:p>
            <w:pPr>
              <w:pStyle w:val="Compact"/>
              <w:jc w:val="left"/>
            </w:pPr>
            <w:r>
              <w:t xml:space="preserve">Auto-calculated based on last payment</w:t>
            </w:r>
          </w:p>
        </w:tc>
      </w:tr>
      <w:tr>
        <w:tc>
          <w:tcPr/>
          <w:p>
            <w:pPr>
              <w:pStyle w:val="Compact"/>
              <w:jc w:val="left"/>
            </w:pPr>
            <w:r>
              <w:t xml:space="preserve">LastPaidDate</w:t>
            </w:r>
          </w:p>
        </w:tc>
        <w:tc>
          <w:tcPr/>
          <w:p>
            <w:pPr>
              <w:pStyle w:val="Compact"/>
              <w:jc w:val="left"/>
            </w:pPr>
            <w:r>
              <w:t xml:space="preserve">Date</w:t>
            </w:r>
          </w:p>
        </w:tc>
        <w:tc>
          <w:tcPr/>
          <w:p>
            <w:pPr>
              <w:pStyle w:val="Compact"/>
              <w:jc w:val="left"/>
            </w:pPr>
            <w:r>
              <w:t xml:space="preserve">Date of most recent payment</w:t>
            </w:r>
          </w:p>
        </w:tc>
      </w:tr>
      <w:tr>
        <w:tc>
          <w:tcPr/>
          <w:p>
            <w:pPr>
              <w:pStyle w:val="Compact"/>
              <w:jc w:val="left"/>
            </w:pPr>
            <w:r>
              <w:t xml:space="preserve">LinkedTxID</w:t>
            </w:r>
          </w:p>
        </w:tc>
        <w:tc>
          <w:tcPr/>
          <w:p>
            <w:pPr>
              <w:pStyle w:val="Compact"/>
              <w:jc w:val="left"/>
            </w:pPr>
            <w:r>
              <w:t xml:space="preserve">FK → Transactions</w:t>
            </w:r>
          </w:p>
        </w:tc>
        <w:tc>
          <w:tcPr/>
          <w:p>
            <w:pPr>
              <w:pStyle w:val="Compact"/>
              <w:jc w:val="left"/>
            </w:pPr>
            <w:r>
              <w:t xml:space="preserve">Link to actual payment when made</w:t>
            </w:r>
          </w:p>
        </w:tc>
      </w:tr>
      <w:tr>
        <w:tc>
          <w:tcPr/>
          <w:p>
            <w:pPr>
              <w:pStyle w:val="Compact"/>
              <w:jc w:val="left"/>
            </w:pPr>
            <w:r>
              <w:t xml:space="preserve">Status</w:t>
            </w:r>
          </w:p>
        </w:tc>
        <w:tc>
          <w:tcPr/>
          <w:p>
            <w:pPr>
              <w:pStyle w:val="Compact"/>
              <w:jc w:val="left"/>
            </w:pPr>
            <w:r>
              <w:t xml:space="preserve">Lookup</w:t>
            </w:r>
          </w:p>
        </w:tc>
        <w:tc>
          <w:tcPr/>
          <w:p>
            <w:pPr>
              <w:pStyle w:val="Compact"/>
              <w:jc w:val="left"/>
            </w:pPr>
            <w:r>
              <w:t xml:space="preserve">نشط/Active, موقوف/Paused, منتهي/Ended</w:t>
            </w:r>
          </w:p>
        </w:tc>
      </w:tr>
      <w:tr>
        <w:tc>
          <w:tcPr/>
          <w:p>
            <w:pPr>
              <w:pStyle w:val="Compact"/>
              <w:jc w:val="left"/>
            </w:pPr>
            <w:r>
              <w:t xml:space="preserve">Notes</w:t>
            </w:r>
          </w:p>
        </w:tc>
        <w:tc>
          <w:tcPr/>
          <w:p>
            <w:pPr>
              <w:pStyle w:val="Compact"/>
              <w:jc w:val="left"/>
            </w:pPr>
            <w:r>
              <w:t xml:space="preserve">Text</w:t>
            </w:r>
          </w:p>
        </w:tc>
        <w:tc>
          <w:tcPr/>
          <w:p>
            <w:pPr>
              <w:pStyle w:val="Compact"/>
            </w:pPr>
          </w:p>
        </w:tc>
      </w:tr>
      <w:tr>
        <w:tc>
          <w:tcPr/>
          <w:p>
            <w:pPr>
              <w:pStyle w:val="Compact"/>
              <w:jc w:val="left"/>
            </w:pPr>
            <w:r>
              <w:rPr>
                <w:i/>
                <w:iCs/>
              </w:rPr>
              <w:t xml:space="preserve">+ Universal Fields</w:t>
            </w:r>
          </w:p>
        </w:tc>
        <w:tc>
          <w:tcPr/>
          <w:p>
            <w:pPr>
              <w:pStyle w:val="Compact"/>
            </w:pPr>
          </w:p>
        </w:tc>
        <w:tc>
          <w:tcPr/>
          <w:p>
            <w:pPr>
              <w:pStyle w:val="Compact"/>
            </w:pPr>
          </w:p>
        </w:tc>
      </w:tr>
    </w:tbl>
    <w:p>
      <w:r>
        <w:pict>
          <v:rect style="width:0;height:1.5pt" o:hralign="center" o:hrstd="t" o:hr="t"/>
        </w:pict>
      </w:r>
    </w:p>
    <w:bookmarkEnd w:id="55"/>
    <w:bookmarkStart w:id="56" w:name="dashboard-module"/>
    <w:p>
      <w:pPr>
        <w:pStyle w:val="Heading3"/>
      </w:pPr>
      <w:r>
        <w:t xml:space="preserve">5.9 Dashboard Module</w:t>
      </w:r>
    </w:p>
    <w:p>
      <w:pPr>
        <w:pStyle w:val="FirstParagraph"/>
      </w:pPr>
      <w:r>
        <w:rPr>
          <w:b/>
          <w:bCs/>
        </w:rPr>
        <w:t xml:space="preserve">Page:</w:t>
      </w:r>
      <w:r>
        <w:t xml:space="preserve"> </w:t>
      </w:r>
      <w:r>
        <w:rPr>
          <w:rStyle w:val="VerbatimChar"/>
        </w:rPr>
        <w:t xml:space="preserve">Dashboard.html</w:t>
      </w:r>
      <w:r>
        <w:br/>
      </w:r>
      <w:r>
        <w:rPr>
          <w:b/>
          <w:bCs/>
        </w:rPr>
        <w:t xml:space="preserve">Description:</w:t>
      </w:r>
      <w:r>
        <w:t xml:space="preserve"> </w:t>
      </w:r>
      <w:r>
        <w:t xml:space="preserve">The primary analytics and reporting overview. Renders summary KPIs, trend charts, and quick-access activity tables. Reads directly from the Google Sheets data without requiring page-by-page navigation. Data is read-only on this page — no create/edit/delete actions.</w:t>
      </w:r>
    </w:p>
    <w:p>
      <w:pPr>
        <w:pStyle w:val="BodyText"/>
      </w:pPr>
      <w:r>
        <w:rPr>
          <w:b/>
          <w:bCs/>
        </w:rPr>
        <w:t xml:space="preserve">Widgets &amp; Components:</w:t>
      </w:r>
    </w:p>
    <w:p>
      <w:pPr>
        <w:pStyle w:val="Compact"/>
        <w:numPr>
          <w:ilvl w:val="0"/>
          <w:numId w:val="1002"/>
        </w:numPr>
      </w:pPr>
      <w:r>
        <w:rPr>
          <w:b/>
          <w:bCs/>
        </w:rPr>
        <w:t xml:space="preserve">Financial Summary Cards:</w:t>
      </w:r>
      <w:r>
        <w:t xml:space="preserve"> </w:t>
      </w:r>
      <w:r>
        <w:t xml:space="preserve">Total IN (EGP), Total OUT (EGP), Net Balance (EGP), In-Kind Estimated Value — all current month and year-to-date</w:t>
      </w:r>
    </w:p>
    <w:p>
      <w:pPr>
        <w:pStyle w:val="Compact"/>
        <w:numPr>
          <w:ilvl w:val="0"/>
          <w:numId w:val="1002"/>
        </w:numPr>
      </w:pPr>
      <w:r>
        <w:rPr>
          <w:b/>
          <w:bCs/>
        </w:rPr>
        <w:t xml:space="preserve">Islamic Classification Breakdown:</w:t>
      </w:r>
      <w:r>
        <w:t xml:space="preserve"> </w:t>
      </w:r>
      <w:r>
        <w:t xml:space="preserve">Pie/donut chart of IN amounts by Zakat, Sadaqah, Sadaqah Jariyah, Tabarru categories</w:t>
      </w:r>
    </w:p>
    <w:p>
      <w:pPr>
        <w:pStyle w:val="Compact"/>
        <w:numPr>
          <w:ilvl w:val="0"/>
          <w:numId w:val="1002"/>
        </w:numPr>
      </w:pPr>
      <w:r>
        <w:rPr>
          <w:b/>
          <w:bCs/>
        </w:rPr>
        <w:t xml:space="preserve">Monthly Trend Line:</w:t>
      </w:r>
      <w:r>
        <w:t xml:space="preserve"> </w:t>
      </w:r>
      <w:r>
        <w:t xml:space="preserve">12-month rolling view of income vs. expenses</w:t>
      </w:r>
    </w:p>
    <w:p>
      <w:pPr>
        <w:pStyle w:val="Compact"/>
        <w:numPr>
          <w:ilvl w:val="0"/>
          <w:numId w:val="1002"/>
        </w:numPr>
      </w:pPr>
      <w:r>
        <w:rPr>
          <w:b/>
          <w:bCs/>
        </w:rPr>
        <w:t xml:space="preserve">Recent Transactions Table:</w:t>
      </w:r>
      <w:r>
        <w:t xml:space="preserve"> </w:t>
      </w:r>
      <w:r>
        <w:t xml:space="preserve">Last 10 transactions with quick status indicators</w:t>
      </w:r>
    </w:p>
    <w:p>
      <w:pPr>
        <w:pStyle w:val="Compact"/>
        <w:numPr>
          <w:ilvl w:val="0"/>
          <w:numId w:val="1002"/>
        </w:numPr>
      </w:pPr>
      <w:r>
        <w:rPr>
          <w:b/>
          <w:bCs/>
        </w:rPr>
        <w:t xml:space="preserve">Project Status Overview:</w:t>
      </w:r>
      <w:r>
        <w:t xml:space="preserve"> </w:t>
      </w:r>
      <w:r>
        <w:t xml:space="preserve">Card grid showing active projects with budget utilization bars</w:t>
      </w:r>
    </w:p>
    <w:p>
      <w:pPr>
        <w:pStyle w:val="Compact"/>
        <w:numPr>
          <w:ilvl w:val="0"/>
          <w:numId w:val="1002"/>
        </w:numPr>
      </w:pPr>
      <w:r>
        <w:rPr>
          <w:b/>
          <w:bCs/>
        </w:rPr>
        <w:t xml:space="preserve">Inventory Alerts:</w:t>
      </w:r>
      <w:r>
        <w:t xml:space="preserve"> </w:t>
      </w:r>
      <w:r>
        <w:t xml:space="preserve">Items with low stock or approaching expiry date</w:t>
      </w:r>
    </w:p>
    <w:p>
      <w:pPr>
        <w:pStyle w:val="Compact"/>
        <w:numPr>
          <w:ilvl w:val="0"/>
          <w:numId w:val="1002"/>
        </w:numPr>
      </w:pPr>
      <w:r>
        <w:rPr>
          <w:b/>
          <w:bCs/>
        </w:rPr>
        <w:t xml:space="preserve">Pending Installments:</w:t>
      </w:r>
      <w:r>
        <w:t xml:space="preserve"> </w:t>
      </w:r>
      <w:r>
        <w:t xml:space="preserve">Overdue or upcoming installment payments due this week</w:t>
      </w:r>
    </w:p>
    <w:p>
      <w:pPr>
        <w:pStyle w:val="Compact"/>
        <w:numPr>
          <w:ilvl w:val="0"/>
          <w:numId w:val="1002"/>
        </w:numPr>
      </w:pPr>
      <w:r>
        <w:rPr>
          <w:b/>
          <w:bCs/>
        </w:rPr>
        <w:t xml:space="preserve">Upcoming Recurring Payments:</w:t>
      </w:r>
      <w:r>
        <w:t xml:space="preserve"> </w:t>
      </w:r>
      <w:r>
        <w:t xml:space="preserve">Next 7 days of scheduled recurring expenses</w:t>
      </w:r>
    </w:p>
    <w:p>
      <w:r>
        <w:pict>
          <v:rect style="width:0;height:1.5pt" o:hralign="center" o:hrstd="t" o:hr="t"/>
        </w:pict>
      </w:r>
    </w:p>
    <w:bookmarkEnd w:id="56"/>
    <w:bookmarkStart w:id="57" w:name="reports-module"/>
    <w:p>
      <w:pPr>
        <w:pStyle w:val="Heading3"/>
      </w:pPr>
      <w:r>
        <w:t xml:space="preserve">5.10 Reports Module</w:t>
      </w:r>
    </w:p>
    <w:p>
      <w:pPr>
        <w:pStyle w:val="FirstParagraph"/>
      </w:pPr>
      <w:r>
        <w:rPr>
          <w:b/>
          <w:bCs/>
        </w:rPr>
        <w:t xml:space="preserve">Page:</w:t>
      </w:r>
      <w:r>
        <w:t xml:space="preserve"> </w:t>
      </w:r>
      <w:r>
        <w:rPr>
          <w:rStyle w:val="VerbatimChar"/>
        </w:rPr>
        <w:t xml:space="preserve">Reports.html</w:t>
      </w:r>
      <w:r>
        <w:br/>
      </w:r>
      <w:r>
        <w:rPr>
          <w:b/>
          <w:bCs/>
        </w:rPr>
        <w:t xml:space="preserve">Description:</w:t>
      </w:r>
      <w:r>
        <w:t xml:space="preserve"> </w:t>
      </w:r>
      <w:r>
        <w:t xml:space="preserve">Structured reporting view aligned with the Monthly Report layout from the Excel model. Produces month-by-month and annual summary views for each category group. Supports date-range filtering and export.</w:t>
      </w:r>
    </w:p>
    <w:p>
      <w:pPr>
        <w:pStyle w:val="BodyText"/>
      </w:pPr>
      <w:r>
        <w:rPr>
          <w:b/>
          <w:bCs/>
        </w:rPr>
        <w:t xml:space="preserve">Report Views:</w:t>
      </w:r>
    </w:p>
    <w:p>
      <w:pPr>
        <w:pStyle w:val="Compact"/>
        <w:numPr>
          <w:ilvl w:val="0"/>
          <w:numId w:val="1003"/>
        </w:numPr>
      </w:pPr>
      <w:r>
        <w:rPr>
          <w:b/>
          <w:bCs/>
        </w:rPr>
        <w:t xml:space="preserve">Monthly Summary:</w:t>
      </w:r>
      <w:r>
        <w:t xml:space="preserve"> </w:t>
      </w:r>
      <w:r>
        <w:t xml:space="preserve">Income and expense totals per category group, per month, with annual totals — mirrors the</w:t>
      </w:r>
      <w:r>
        <w:t xml:space="preserve"> </w:t>
      </w:r>
      <w:r>
        <w:rPr>
          <w:rStyle w:val="VerbatimChar"/>
        </w:rPr>
        <w:t xml:space="preserve">Monthly Report | الشهري</w:t>
      </w:r>
      <w:r>
        <w:t xml:space="preserve"> </w:t>
      </w:r>
      <w:r>
        <w:t xml:space="preserve">sheet structure</w:t>
      </w:r>
    </w:p>
    <w:p>
      <w:pPr>
        <w:pStyle w:val="Compact"/>
        <w:numPr>
          <w:ilvl w:val="0"/>
          <w:numId w:val="1003"/>
        </w:numPr>
      </w:pPr>
      <w:r>
        <w:rPr>
          <w:b/>
          <w:bCs/>
        </w:rPr>
        <w:t xml:space="preserve">Transactions Ledger:</w:t>
      </w:r>
      <w:r>
        <w:t xml:space="preserve"> </w:t>
      </w:r>
      <w:r>
        <w:t xml:space="preserve">Full filterable, sortable transaction list with date range, direction (IN/OUT), category, and user filters</w:t>
      </w:r>
    </w:p>
    <w:p>
      <w:pPr>
        <w:pStyle w:val="Compact"/>
        <w:numPr>
          <w:ilvl w:val="0"/>
          <w:numId w:val="1003"/>
        </w:numPr>
      </w:pPr>
      <w:r>
        <w:rPr>
          <w:b/>
          <w:bCs/>
        </w:rPr>
        <w:t xml:space="preserve">Donor Contribution Report:</w:t>
      </w:r>
      <w:r>
        <w:t xml:space="preserve"> </w:t>
      </w:r>
      <w:r>
        <w:t xml:space="preserve">Ranked list of donors by total contribution, with Islamic class breakdown</w:t>
      </w:r>
    </w:p>
    <w:p>
      <w:pPr>
        <w:pStyle w:val="Compact"/>
        <w:numPr>
          <w:ilvl w:val="0"/>
          <w:numId w:val="1003"/>
        </w:numPr>
      </w:pPr>
      <w:r>
        <w:rPr>
          <w:b/>
          <w:bCs/>
        </w:rPr>
        <w:t xml:space="preserve">Beneficiary Aid Report:</w:t>
      </w:r>
      <w:r>
        <w:t xml:space="preserve"> </w:t>
      </w:r>
      <w:r>
        <w:t xml:space="preserve">Summary of aid disbursed per beneficiary, by type and period</w:t>
      </w:r>
    </w:p>
    <w:p>
      <w:pPr>
        <w:pStyle w:val="Compact"/>
        <w:numPr>
          <w:ilvl w:val="0"/>
          <w:numId w:val="1003"/>
        </w:numPr>
      </w:pPr>
      <w:r>
        <w:rPr>
          <w:b/>
          <w:bCs/>
        </w:rPr>
        <w:t xml:space="preserve">Project Financial Report:</w:t>
      </w:r>
      <w:r>
        <w:t xml:space="preserve"> </w:t>
      </w:r>
      <w:r>
        <w:t xml:space="preserve">Budget vs. actual per project, with utilization percentages</w:t>
      </w:r>
    </w:p>
    <w:p>
      <w:pPr>
        <w:pStyle w:val="Compact"/>
        <w:numPr>
          <w:ilvl w:val="0"/>
          <w:numId w:val="1003"/>
        </w:numPr>
      </w:pPr>
      <w:r>
        <w:rPr>
          <w:b/>
          <w:bCs/>
        </w:rPr>
        <w:t xml:space="preserve">Inventory Valuation Report:</w:t>
      </w:r>
      <w:r>
        <w:t xml:space="preserve"> </w:t>
      </w:r>
      <w:r>
        <w:t xml:space="preserve">Current stock levels and total estimated in-kind asset value</w:t>
      </w:r>
    </w:p>
    <w:p>
      <w:pPr>
        <w:pStyle w:val="Compact"/>
        <w:numPr>
          <w:ilvl w:val="0"/>
          <w:numId w:val="1003"/>
        </w:numPr>
      </w:pPr>
      <w:r>
        <w:rPr>
          <w:b/>
          <w:bCs/>
        </w:rPr>
        <w:t xml:space="preserve">Zakat Distribution Report:</w:t>
      </w:r>
      <w:r>
        <w:t xml:space="preserve"> </w:t>
      </w:r>
      <w:r>
        <w:t xml:space="preserve">Dedicated report isolating all Zakat-classified transactions (IN and OUT) for Sharia compliance documentation</w:t>
      </w:r>
    </w:p>
    <w:p>
      <w:r>
        <w:pict>
          <v:rect style="width:0;height:1.5pt" o:hralign="center" o:hrstd="t" o:hr="t"/>
        </w:pict>
      </w:r>
    </w:p>
    <w:bookmarkEnd w:id="57"/>
    <w:bookmarkEnd w:id="58"/>
    <w:bookmarkStart w:id="64" w:name="user-roles-permissions-framework"/>
    <w:p>
      <w:pPr>
        <w:pStyle w:val="Heading2"/>
      </w:pPr>
      <w:r>
        <w:t xml:space="preserve">6. User Roles &amp; Permissions Framework</w:t>
      </w:r>
    </w:p>
    <w:bookmarkStart w:id="59" w:name="overview"/>
    <w:p>
      <w:pPr>
        <w:pStyle w:val="Heading3"/>
      </w:pPr>
      <w:r>
        <w:t xml:space="preserve">6.1 Overview</w:t>
      </w:r>
    </w:p>
    <w:p>
      <w:pPr>
        <w:pStyle w:val="FirstParagraph"/>
      </w:pPr>
      <w:r>
        <w:t xml:space="preserve">The permissions system is centrally managed via the</w:t>
      </w:r>
      <w:r>
        <w:t xml:space="preserve"> </w:t>
      </w:r>
      <w:r>
        <w:rPr>
          <w:rStyle w:val="VerbatimChar"/>
        </w:rPr>
        <w:t xml:space="preserve">Permissions.html</w:t>
      </w:r>
      <w:r>
        <w:t xml:space="preserve"> </w:t>
      </w:r>
      <w:r>
        <w:t xml:space="preserve">page (Admin-only). It controls three dimensions of access for each user role:</w:t>
      </w:r>
    </w:p>
    <w:p>
      <w:pPr>
        <w:pStyle w:val="Compact"/>
        <w:numPr>
          <w:ilvl w:val="0"/>
          <w:numId w:val="1004"/>
        </w:numPr>
      </w:pPr>
      <w:r>
        <w:rPr>
          <w:b/>
          <w:bCs/>
        </w:rPr>
        <w:t xml:space="preserve">Page Visibility</w:t>
      </w:r>
      <w:r>
        <w:t xml:space="preserve"> </w:t>
      </w:r>
      <w:r>
        <w:t xml:space="preserve">— which pages a role can see in the navigation</w:t>
      </w:r>
    </w:p>
    <w:p>
      <w:pPr>
        <w:pStyle w:val="Compact"/>
        <w:numPr>
          <w:ilvl w:val="0"/>
          <w:numId w:val="1004"/>
        </w:numPr>
      </w:pPr>
      <w:r>
        <w:rPr>
          <w:b/>
          <w:bCs/>
        </w:rPr>
        <w:t xml:space="preserve">Record Actions</w:t>
      </w:r>
      <w:r>
        <w:t xml:space="preserve"> </w:t>
      </w:r>
      <w:r>
        <w:t xml:space="preserve">— whether the role can Create, Edit, and/or Delete records on each page</w:t>
      </w:r>
    </w:p>
    <w:p>
      <w:pPr>
        <w:pStyle w:val="Compact"/>
        <w:numPr>
          <w:ilvl w:val="0"/>
          <w:numId w:val="1004"/>
        </w:numPr>
      </w:pPr>
      <w:r>
        <w:rPr>
          <w:b/>
          <w:bCs/>
        </w:rPr>
        <w:t xml:space="preserve">Data Sensitivity</w:t>
      </w:r>
      <w:r>
        <w:t xml:space="preserve"> </w:t>
      </w:r>
      <w:r>
        <w:t xml:space="preserve">— whether the role can view sensitive fields (e.g., full beneficiary personal data, phone numbers)</w:t>
      </w:r>
    </w:p>
    <w:bookmarkEnd w:id="59"/>
    <w:bookmarkStart w:id="60" w:name="standard-roles"/>
    <w:p>
      <w:pPr>
        <w:pStyle w:val="Heading3"/>
      </w:pPr>
      <w:r>
        <w:t xml:space="preserve">6.2 Standard Roles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Role</w:t>
            </w:r>
          </w:p>
        </w:tc>
        <w:tc>
          <w:tcPr/>
          <w:p>
            <w:pPr>
              <w:pStyle w:val="Compact"/>
              <w:jc w:val="left"/>
            </w:pPr>
            <w:r>
              <w:t xml:space="preserve">Description</w:t>
            </w:r>
          </w:p>
        </w:tc>
      </w:tr>
      <w:tr>
        <w:tc>
          <w:tcPr/>
          <w:p>
            <w:pPr>
              <w:pStyle w:val="Compact"/>
              <w:jc w:val="left"/>
            </w:pPr>
            <w:r>
              <w:rPr>
                <w:rStyle w:val="VerbatimChar"/>
              </w:rPr>
              <w:t xml:space="preserve">SuperAdmin</w:t>
            </w:r>
          </w:p>
        </w:tc>
        <w:tc>
          <w:tcPr/>
          <w:p>
            <w:pPr>
              <w:pStyle w:val="Compact"/>
              <w:jc w:val="left"/>
            </w:pPr>
            <w:r>
              <w:t xml:space="preserve">Full system access. Manages users, roles, and all data. Can view deleted records.</w:t>
            </w:r>
          </w:p>
        </w:tc>
      </w:tr>
      <w:tr>
        <w:tc>
          <w:tcPr/>
          <w:p>
            <w:pPr>
              <w:pStyle w:val="Compact"/>
              <w:jc w:val="left"/>
            </w:pPr>
            <w:r>
              <w:rPr>
                <w:rStyle w:val="VerbatimChar"/>
              </w:rPr>
              <w:t xml:space="preserve">Director</w:t>
            </w:r>
          </w:p>
        </w:tc>
        <w:tc>
          <w:tcPr/>
          <w:p>
            <w:pPr>
              <w:pStyle w:val="Compact"/>
              <w:jc w:val="left"/>
            </w:pPr>
            <w:r>
              <w:t xml:space="preserve">Full operational access. Can view all pages, create and edit all records. Can soft-delete transaction records.</w:t>
            </w:r>
          </w:p>
        </w:tc>
      </w:tr>
      <w:tr>
        <w:tc>
          <w:tcPr/>
          <w:p>
            <w:pPr>
              <w:pStyle w:val="Compact"/>
              <w:jc w:val="left"/>
            </w:pPr>
            <w:r>
              <w:rPr>
                <w:rStyle w:val="VerbatimChar"/>
              </w:rPr>
              <w:t xml:space="preserve">AccountManager</w:t>
            </w:r>
          </w:p>
        </w:tc>
        <w:tc>
          <w:tcPr/>
          <w:p>
            <w:pPr>
              <w:pStyle w:val="Compact"/>
              <w:jc w:val="left"/>
            </w:pPr>
            <w:r>
              <w:t xml:space="preserve">Full access to financial modules (Transactions, Receipts, Recurring, Installments). Cannot manage user permissions.</w:t>
            </w:r>
          </w:p>
        </w:tc>
      </w:tr>
      <w:tr>
        <w:tc>
          <w:tcPr/>
          <w:p>
            <w:pPr>
              <w:pStyle w:val="Compact"/>
              <w:jc w:val="left"/>
            </w:pPr>
            <w:r>
              <w:rPr>
                <w:rStyle w:val="VerbatimChar"/>
              </w:rPr>
              <w:t xml:space="preserve">CaseManager</w:t>
            </w:r>
          </w:p>
        </w:tc>
        <w:tc>
          <w:tcPr/>
          <w:p>
            <w:pPr>
              <w:pStyle w:val="Compact"/>
              <w:jc w:val="left"/>
            </w:pPr>
            <w:r>
              <w:t xml:space="preserve">Full access to Beneficiaries, Projects. View-only on financial modules. Cannot delete financial records.</w:t>
            </w:r>
          </w:p>
        </w:tc>
      </w:tr>
      <w:tr>
        <w:tc>
          <w:tcPr/>
          <w:p>
            <w:pPr>
              <w:pStyle w:val="Compact"/>
              <w:jc w:val="left"/>
            </w:pPr>
            <w:r>
              <w:rPr>
                <w:rStyle w:val="VerbatimChar"/>
              </w:rPr>
              <w:t xml:space="preserve">DataEntry</w:t>
            </w:r>
          </w:p>
        </w:tc>
        <w:tc>
          <w:tcPr/>
          <w:p>
            <w:pPr>
              <w:pStyle w:val="Compact"/>
              <w:jc w:val="left"/>
            </w:pPr>
            <w:r>
              <w:t xml:space="preserve">Create and Edit access on Transactions, Donors, Beneficiaries. No Delete permission anywhere.</w:t>
            </w:r>
          </w:p>
        </w:tc>
      </w:tr>
      <w:tr>
        <w:tc>
          <w:tcPr/>
          <w:p>
            <w:pPr>
              <w:pStyle w:val="Compact"/>
              <w:jc w:val="left"/>
            </w:pPr>
            <w:r>
              <w:rPr>
                <w:rStyle w:val="VerbatimChar"/>
              </w:rPr>
              <w:t xml:space="preserve">Viewer</w:t>
            </w:r>
          </w:p>
        </w:tc>
        <w:tc>
          <w:tcPr/>
          <w:p>
            <w:pPr>
              <w:pStyle w:val="Compact"/>
              <w:jc w:val="left"/>
            </w:pPr>
            <w:r>
              <w:t xml:space="preserve">Read-only access to Dashboard and Reports only. No create/edit/delete.</w:t>
            </w:r>
          </w:p>
        </w:tc>
      </w:tr>
      <w:tr>
        <w:tc>
          <w:tcPr/>
          <w:p>
            <w:pPr>
              <w:pStyle w:val="Compact"/>
              <w:jc w:val="left"/>
            </w:pPr>
            <w:r>
              <w:rPr>
                <w:rStyle w:val="VerbatimChar"/>
              </w:rPr>
              <w:t xml:space="preserve">InventoryManager</w:t>
            </w:r>
          </w:p>
        </w:tc>
        <w:tc>
          <w:tcPr/>
          <w:p>
            <w:pPr>
              <w:pStyle w:val="Compact"/>
              <w:jc w:val="left"/>
            </w:pPr>
            <w:r>
              <w:t xml:space="preserve">Full access to Inventory module. View-only on financial and beneficiary modules.</w:t>
            </w:r>
          </w:p>
        </w:tc>
      </w:tr>
    </w:tbl>
    <w:bookmarkEnd w:id="60"/>
    <w:bookmarkStart w:id="61" w:name="permissions-matrix-structure"/>
    <w:p>
      <w:pPr>
        <w:pStyle w:val="Heading3"/>
      </w:pPr>
      <w:r>
        <w:t xml:space="preserve">6.3 Permissions Matrix Structure</w:t>
      </w:r>
    </w:p>
    <w:p>
      <w:pPr>
        <w:pStyle w:val="FirstParagraph"/>
      </w:pPr>
      <w:r>
        <w:t xml:space="preserve">Stored in the</w:t>
      </w:r>
      <w:r>
        <w:t xml:space="preserve"> </w:t>
      </w:r>
      <w:r>
        <w:rPr>
          <w:rStyle w:val="VerbatimChar"/>
        </w:rPr>
        <w:t xml:space="preserve">Permissions</w:t>
      </w:r>
      <w:r>
        <w:t xml:space="preserve"> </w:t>
      </w:r>
      <w:r>
        <w:t xml:space="preserve">sheet with the following structure: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rPr>
                <w:rStyle w:val="VerbatimChar"/>
              </w:rPr>
              <w:t xml:space="preserve">RoleID</w:t>
            </w:r>
          </w:p>
        </w:tc>
        <w:tc>
          <w:tcPr/>
          <w:p>
            <w:pPr>
              <w:pStyle w:val="Compact"/>
              <w:jc w:val="left"/>
            </w:pPr>
            <w:r>
              <w:t xml:space="preserve">Reference to Roles sheet</w:t>
            </w:r>
          </w:p>
        </w:tc>
      </w:tr>
      <w:tr>
        <w:tc>
          <w:tcPr/>
          <w:p>
            <w:pPr>
              <w:pStyle w:val="Compact"/>
              <w:jc w:val="left"/>
            </w:pPr>
            <w:r>
              <w:rPr>
                <w:rStyle w:val="VerbatimChar"/>
              </w:rPr>
              <w:t xml:space="preserve">PageName</w:t>
            </w:r>
          </w:p>
        </w:tc>
        <w:tc>
          <w:tcPr/>
          <w:p>
            <w:pPr>
              <w:pStyle w:val="Compact"/>
              <w:jc w:val="left"/>
            </w:pPr>
            <w:r>
              <w:t xml:space="preserve">Name of the page (e.g.,</w:t>
            </w:r>
            <w:r>
              <w:t xml:space="preserve"> </w:t>
            </w:r>
            <w:r>
              <w:rPr>
                <w:rStyle w:val="VerbatimChar"/>
              </w:rPr>
              <w:t xml:space="preserve">Transactions</w:t>
            </w:r>
            <w:r>
              <w:t xml:space="preserve">,</w:t>
            </w:r>
            <w:r>
              <w:t xml:space="preserve"> </w:t>
            </w:r>
            <w:r>
              <w:rPr>
                <w:rStyle w:val="VerbatimChar"/>
              </w:rPr>
              <w:t xml:space="preserve">Beneficiaries</w:t>
            </w:r>
            <w:r>
              <w:t xml:space="preserve">)</w:t>
            </w:r>
          </w:p>
        </w:tc>
      </w:tr>
      <w:tr>
        <w:tc>
          <w:tcPr/>
          <w:p>
            <w:pPr>
              <w:pStyle w:val="Compact"/>
              <w:jc w:val="left"/>
            </w:pPr>
            <w:r>
              <w:rPr>
                <w:rStyle w:val="VerbatimChar"/>
              </w:rPr>
              <w:t xml:space="preserve">CanView</w:t>
            </w:r>
          </w:p>
        </w:tc>
        <w:tc>
          <w:tcPr/>
          <w:p>
            <w:pPr>
              <w:pStyle w:val="Compact"/>
              <w:jc w:val="left"/>
            </w:pPr>
            <w:r>
              <w:t xml:space="preserve">Boolean — can the role see this page in navigation</w:t>
            </w:r>
          </w:p>
        </w:tc>
      </w:tr>
      <w:tr>
        <w:tc>
          <w:tcPr/>
          <w:p>
            <w:pPr>
              <w:pStyle w:val="Compact"/>
              <w:jc w:val="left"/>
            </w:pPr>
            <w:r>
              <w:rPr>
                <w:rStyle w:val="VerbatimChar"/>
              </w:rPr>
              <w:t xml:space="preserve">CanCreate</w:t>
            </w:r>
          </w:p>
        </w:tc>
        <w:tc>
          <w:tcPr/>
          <w:p>
            <w:pPr>
              <w:pStyle w:val="Compact"/>
              <w:jc w:val="left"/>
            </w:pPr>
            <w:r>
              <w:t xml:space="preserve">Boolean — can the role add new records</w:t>
            </w:r>
          </w:p>
        </w:tc>
      </w:tr>
      <w:tr>
        <w:tc>
          <w:tcPr/>
          <w:p>
            <w:pPr>
              <w:pStyle w:val="Compact"/>
              <w:jc w:val="left"/>
            </w:pPr>
            <w:r>
              <w:rPr>
                <w:rStyle w:val="VerbatimChar"/>
              </w:rPr>
              <w:t xml:space="preserve">CanEdit</w:t>
            </w:r>
          </w:p>
        </w:tc>
        <w:tc>
          <w:tcPr/>
          <w:p>
            <w:pPr>
              <w:pStyle w:val="Compact"/>
              <w:jc w:val="left"/>
            </w:pPr>
            <w:r>
              <w:t xml:space="preserve">Boolean — can the role edit existing records</w:t>
            </w:r>
          </w:p>
        </w:tc>
      </w:tr>
      <w:tr>
        <w:tc>
          <w:tcPr/>
          <w:p>
            <w:pPr>
              <w:pStyle w:val="Compact"/>
              <w:jc w:val="left"/>
            </w:pPr>
            <w:r>
              <w:rPr>
                <w:rStyle w:val="VerbatimChar"/>
              </w:rPr>
              <w:t xml:space="preserve">CanDelete</w:t>
            </w:r>
          </w:p>
        </w:tc>
        <w:tc>
          <w:tcPr/>
          <w:p>
            <w:pPr>
              <w:pStyle w:val="Compact"/>
              <w:jc w:val="left"/>
            </w:pPr>
            <w:r>
              <w:t xml:space="preserve">Boolean — can the role soft-delete records</w:t>
            </w:r>
          </w:p>
        </w:tc>
      </w:tr>
      <w:tr>
        <w:tc>
          <w:tcPr/>
          <w:p>
            <w:pPr>
              <w:pStyle w:val="Compact"/>
              <w:jc w:val="left"/>
            </w:pPr>
            <w:r>
              <w:rPr>
                <w:rStyle w:val="VerbatimChar"/>
              </w:rPr>
              <w:t xml:space="preserve">CanViewDeleted</w:t>
            </w:r>
          </w:p>
        </w:tc>
        <w:tc>
          <w:tcPr/>
          <w:p>
            <w:pPr>
              <w:pStyle w:val="Compact"/>
              <w:jc w:val="left"/>
            </w:pPr>
            <w:r>
              <w:t xml:space="preserve">Boolean — can the role see soft-deleted records</w:t>
            </w:r>
          </w:p>
        </w:tc>
      </w:tr>
      <w:tr>
        <w:tc>
          <w:tcPr/>
          <w:p>
            <w:pPr>
              <w:pStyle w:val="Compact"/>
              <w:jc w:val="left"/>
            </w:pPr>
            <w:r>
              <w:rPr>
                <w:rStyle w:val="VerbatimChar"/>
              </w:rPr>
              <w:t xml:space="preserve">CanViewSensitive</w:t>
            </w:r>
          </w:p>
        </w:tc>
        <w:tc>
          <w:tcPr/>
          <w:p>
            <w:pPr>
              <w:pStyle w:val="Compact"/>
              <w:jc w:val="left"/>
            </w:pPr>
            <w:r>
              <w:t xml:space="preserve">Boolean — can the role see sensitive personal fields</w:t>
            </w:r>
          </w:p>
        </w:tc>
      </w:tr>
      <w:tr>
        <w:tc>
          <w:tcPr/>
          <w:p>
            <w:pPr>
              <w:pStyle w:val="Compact"/>
              <w:jc w:val="left"/>
            </w:pPr>
            <w:r>
              <w:rPr>
                <w:rStyle w:val="VerbatimChar"/>
              </w:rPr>
              <w:t xml:space="preserve">CanExport</w:t>
            </w:r>
          </w:p>
        </w:tc>
        <w:tc>
          <w:tcPr/>
          <w:p>
            <w:pPr>
              <w:pStyle w:val="Compact"/>
              <w:jc w:val="left"/>
            </w:pPr>
            <w:r>
              <w:t xml:space="preserve">Boolean — can the role export data to CSV/PDF</w:t>
            </w:r>
          </w:p>
        </w:tc>
      </w:tr>
    </w:tbl>
    <w:bookmarkEnd w:id="61"/>
    <w:bookmarkStart w:id="62" w:name="permissions.html-admin-management-page"/>
    <w:p>
      <w:pPr>
        <w:pStyle w:val="Heading3"/>
      </w:pPr>
      <w:r>
        <w:t xml:space="preserve">6.4 Permissions.html — Admin Management Page</w:t>
      </w:r>
    </w:p>
    <w:p>
      <w:pPr>
        <w:pStyle w:val="FirstParagraph"/>
      </w:pPr>
      <w:r>
        <w:t xml:space="preserve">This page is exclusively accessible to</w:t>
      </w:r>
      <w:r>
        <w:t xml:space="preserve"> </w:t>
      </w:r>
      <w:r>
        <w:rPr>
          <w:rStyle w:val="VerbatimChar"/>
        </w:rPr>
        <w:t xml:space="preserve">SuperAdmin</w:t>
      </w:r>
      <w:r>
        <w:t xml:space="preserve"> </w:t>
      </w:r>
      <w:r>
        <w:t xml:space="preserve">role. It provides:</w:t>
      </w:r>
    </w:p>
    <w:p>
      <w:pPr>
        <w:pStyle w:val="Compact"/>
        <w:numPr>
          <w:ilvl w:val="0"/>
          <w:numId w:val="1005"/>
        </w:numPr>
      </w:pPr>
      <w:r>
        <w:rPr>
          <w:b/>
          <w:bCs/>
        </w:rPr>
        <w:t xml:space="preserve">User Management Table:</w:t>
      </w:r>
      <w:r>
        <w:t xml:space="preserve"> </w:t>
      </w:r>
      <w:r>
        <w:t xml:space="preserve">List of all registered system users with their assigned role, status (Active/Inactive), and last login timestamp</w:t>
      </w:r>
    </w:p>
    <w:p>
      <w:pPr>
        <w:pStyle w:val="Compact"/>
        <w:numPr>
          <w:ilvl w:val="0"/>
          <w:numId w:val="1005"/>
        </w:numPr>
      </w:pPr>
      <w:r>
        <w:rPr>
          <w:b/>
          <w:bCs/>
        </w:rPr>
        <w:t xml:space="preserve">Role Assignment:</w:t>
      </w:r>
      <w:r>
        <w:t xml:space="preserve"> </w:t>
      </w:r>
      <w:r>
        <w:t xml:space="preserve">Dropdown to change a user’s role</w:t>
      </w:r>
    </w:p>
    <w:p>
      <w:pPr>
        <w:pStyle w:val="Compact"/>
        <w:numPr>
          <w:ilvl w:val="0"/>
          <w:numId w:val="1005"/>
        </w:numPr>
      </w:pPr>
      <w:r>
        <w:rPr>
          <w:b/>
          <w:bCs/>
        </w:rPr>
        <w:t xml:space="preserve">Permission Override Matrix:</w:t>
      </w:r>
      <w:r>
        <w:t xml:space="preserve"> </w:t>
      </w:r>
      <w:r>
        <w:t xml:space="preserve">Grid view of all roles × all pages showing current permission settings, with toggle controls</w:t>
      </w:r>
    </w:p>
    <w:p>
      <w:pPr>
        <w:pStyle w:val="Compact"/>
        <w:numPr>
          <w:ilvl w:val="0"/>
          <w:numId w:val="1005"/>
        </w:numPr>
      </w:pPr>
      <w:r>
        <w:rPr>
          <w:b/>
          <w:bCs/>
        </w:rPr>
        <w:t xml:space="preserve">Audit of Permission Changes:</w:t>
      </w:r>
      <w:r>
        <w:t xml:space="preserve"> </w:t>
      </w:r>
      <w:r>
        <w:t xml:space="preserve">Log of who changed what permission, when</w:t>
      </w:r>
    </w:p>
    <w:bookmarkEnd w:id="62"/>
    <w:bookmarkStart w:id="63" w:name="runtime-permission-enforcement"/>
    <w:p>
      <w:pPr>
        <w:pStyle w:val="Heading3"/>
      </w:pPr>
      <w:r>
        <w:t xml:space="preserve">6.5 Runtime Permission Enforcement</w:t>
      </w:r>
    </w:p>
    <w:p>
      <w:pPr>
        <w:pStyle w:val="FirstParagraph"/>
      </w:pPr>
      <w:r>
        <w:t xml:space="preserve">On every page load,</w:t>
      </w:r>
      <w:r>
        <w:t xml:space="preserve"> </w:t>
      </w:r>
      <w:r>
        <w:rPr>
          <w:rStyle w:val="VerbatimChar"/>
        </w:rPr>
        <w:t xml:space="preserve">auth.js</w:t>
      </w:r>
      <w:r>
        <w:t xml:space="preserve"> </w:t>
      </w:r>
      <w:r>
        <w:t xml:space="preserve">calls a</w:t>
      </w:r>
      <w:r>
        <w:t xml:space="preserve"> </w:t>
      </w:r>
      <w:r>
        <w:rPr>
          <w:rStyle w:val="VerbatimChar"/>
        </w:rPr>
        <w:t xml:space="preserve">checkPagePermissions(pageName, userRole)</w:t>
      </w:r>
      <w:r>
        <w:t xml:space="preserve"> </w:t>
      </w:r>
      <w:r>
        <w:t xml:space="preserve">function from</w:t>
      </w:r>
      <w:r>
        <w:t xml:space="preserve"> </w:t>
      </w:r>
      <w:r>
        <w:rPr>
          <w:rStyle w:val="VerbatimChar"/>
        </w:rPr>
        <w:t xml:space="preserve">utils.js</w:t>
      </w:r>
      <w:r>
        <w:t xml:space="preserve">. This function:</w:t>
      </w:r>
    </w:p>
    <w:p>
      <w:pPr>
        <w:pStyle w:val="Compact"/>
        <w:numPr>
          <w:ilvl w:val="0"/>
          <w:numId w:val="1006"/>
        </w:numPr>
      </w:pPr>
      <w:r>
        <w:t xml:space="preserve">Reads the user’s role from the authenticated session</w:t>
      </w:r>
    </w:p>
    <w:p>
      <w:pPr>
        <w:pStyle w:val="Compact"/>
        <w:numPr>
          <w:ilvl w:val="0"/>
          <w:numId w:val="1006"/>
        </w:numPr>
      </w:pPr>
      <w:r>
        <w:t xml:space="preserve">Fetches the permissions matrix (cached in sessionStorage, refreshed on login)</w:t>
      </w:r>
    </w:p>
    <w:p>
      <w:pPr>
        <w:pStyle w:val="Compact"/>
        <w:numPr>
          <w:ilvl w:val="0"/>
          <w:numId w:val="1006"/>
        </w:numPr>
      </w:pPr>
      <w:r>
        <w:t xml:space="preserve">Returns a permissions object:</w:t>
      </w:r>
      <w:r>
        <w:t xml:space="preserve"> </w:t>
      </w:r>
      <w:r>
        <w:rPr>
          <w:rStyle w:val="VerbatimChar"/>
        </w:rPr>
        <w:t xml:space="preserve">{ canView, canCreate, canEdit, canDelete, canViewSensitive, canExport }</w:t>
      </w:r>
    </w:p>
    <w:p>
      <w:pPr>
        <w:pStyle w:val="Compact"/>
        <w:numPr>
          <w:ilvl w:val="0"/>
          <w:numId w:val="1006"/>
        </w:numPr>
      </w:pPr>
      <w:r>
        <w:t xml:space="preserve">If</w:t>
      </w:r>
      <w:r>
        <w:t xml:space="preserve"> </w:t>
      </w:r>
      <w:r>
        <w:rPr>
          <w:rStyle w:val="VerbatimChar"/>
        </w:rPr>
        <w:t xml:space="preserve">canView</w:t>
      </w:r>
      <w:r>
        <w:t xml:space="preserve"> </w:t>
      </w:r>
      <w:r>
        <w:t xml:space="preserve">is false → redirect to Dashboard with access denied toast</w:t>
      </w:r>
    </w:p>
    <w:p>
      <w:pPr>
        <w:pStyle w:val="Compact"/>
        <w:numPr>
          <w:ilvl w:val="0"/>
          <w:numId w:val="1006"/>
        </w:numPr>
      </w:pPr>
      <w:r>
        <w:t xml:space="preserve">Pages use the permissions object to conditionally render or disable action buttons (Add, Edit, Delete, Export)</w:t>
      </w:r>
    </w:p>
    <w:p>
      <w:r>
        <w:pict>
          <v:rect style="width:0;height:1.5pt" o:hralign="center" o:hrstd="t" o:hr="t"/>
        </w:pict>
      </w:r>
    </w:p>
    <w:bookmarkEnd w:id="63"/>
    <w:bookmarkEnd w:id="64"/>
    <w:bookmarkStart w:id="69" w:name="soft-delete-architecture"/>
    <w:p>
      <w:pPr>
        <w:pStyle w:val="Heading2"/>
      </w:pPr>
      <w:r>
        <w:t xml:space="preserve">7. Soft-Delete Architecture</w:t>
      </w:r>
    </w:p>
    <w:bookmarkStart w:id="65" w:name="design-intent"/>
    <w:p>
      <w:pPr>
        <w:pStyle w:val="Heading3"/>
      </w:pPr>
      <w:r>
        <w:t xml:space="preserve">7.1 Design Intent</w:t>
      </w:r>
    </w:p>
    <w:p>
      <w:pPr>
        <w:pStyle w:val="FirstParagraph"/>
      </w:pPr>
      <w:r>
        <w:t xml:space="preserve">The system never physically removes a row from any sheet. This ensures:</w:t>
      </w:r>
      <w:r>
        <w:t xml:space="preserve"> </w:t>
      </w:r>
      <w:r>
        <w:t xml:space="preserve">-</w:t>
      </w:r>
      <w:r>
        <w:t xml:space="preserve"> </w:t>
      </w:r>
      <w:r>
        <w:rPr>
          <w:b/>
          <w:bCs/>
        </w:rPr>
        <w:t xml:space="preserve">Audit completeness:</w:t>
      </w:r>
      <w:r>
        <w:t xml:space="preserve"> </w:t>
      </w:r>
      <w:r>
        <w:t xml:space="preserve">Every record ever entered remains traceable</w:t>
      </w:r>
      <w:r>
        <w:t xml:space="preserve"> </w:t>
      </w:r>
      <w:r>
        <w:t xml:space="preserve">-</w:t>
      </w:r>
      <w:r>
        <w:t xml:space="preserve"> </w:t>
      </w:r>
      <w:r>
        <w:rPr>
          <w:b/>
          <w:bCs/>
        </w:rPr>
        <w:t xml:space="preserve">Donor trust:</w:t>
      </w:r>
      <w:r>
        <w:t xml:space="preserve"> </w:t>
      </w:r>
      <w:r>
        <w:t xml:space="preserve">Donation records are permanently preserved</w:t>
      </w:r>
      <w:r>
        <w:t xml:space="preserve"> </w:t>
      </w:r>
      <w:r>
        <w:t xml:space="preserve">-</w:t>
      </w:r>
      <w:r>
        <w:t xml:space="preserve"> </w:t>
      </w:r>
      <w:r>
        <w:rPr>
          <w:b/>
          <w:bCs/>
        </w:rPr>
        <w:t xml:space="preserve">Error recovery:</w:t>
      </w:r>
      <w:r>
        <w:t xml:space="preserve"> </w:t>
      </w:r>
      <w:r>
        <w:t xml:space="preserve">Mistakes can be identified and reversed by an admin</w:t>
      </w:r>
      <w:r>
        <w:t xml:space="preserve"> </w:t>
      </w:r>
      <w:r>
        <w:t xml:space="preserve">-</w:t>
      </w:r>
      <w:r>
        <w:t xml:space="preserve"> </w:t>
      </w:r>
      <w:r>
        <w:rPr>
          <w:b/>
          <w:bCs/>
        </w:rPr>
        <w:t xml:space="preserve">Reporting integrity:</w:t>
      </w:r>
      <w:r>
        <w:t xml:space="preserve"> </w:t>
      </w:r>
      <w:r>
        <w:t xml:space="preserve">Historical reports are not affected by record removal</w:t>
      </w:r>
    </w:p>
    <w:bookmarkEnd w:id="65"/>
    <w:bookmarkStart w:id="66" w:name="soft-delete-behavior"/>
    <w:p>
      <w:pPr>
        <w:pStyle w:val="Heading3"/>
      </w:pPr>
      <w:r>
        <w:t xml:space="preserve">7.2 Soft-Delete Behavior</w:t>
      </w:r>
    </w:p>
    <w:p>
      <w:pPr>
        <w:pStyle w:val="FirstParagraph"/>
      </w:pPr>
      <w:r>
        <w:t xml:space="preserve">When an authorized user clicks the Delete action on a record:</w:t>
      </w:r>
    </w:p>
    <w:p>
      <w:pPr>
        <w:pStyle w:val="Compact"/>
        <w:numPr>
          <w:ilvl w:val="0"/>
          <w:numId w:val="1007"/>
        </w:numPr>
      </w:pPr>
      <w:r>
        <w:t xml:space="preserve">A</w:t>
      </w:r>
      <w:r>
        <w:t xml:space="preserve"> </w:t>
      </w:r>
      <w:r>
        <w:rPr>
          <w:b/>
          <w:bCs/>
        </w:rPr>
        <w:t xml:space="preserve">confirmation modal</w:t>
      </w:r>
      <w:r>
        <w:t xml:space="preserve"> </w:t>
      </w:r>
      <w:r>
        <w:t xml:space="preserve">appears:</w:t>
      </w:r>
      <w:r>
        <w:t xml:space="preserve"> </w:t>
      </w:r>
      <w:r>
        <w:t xml:space="preserve">“</w:t>
      </w:r>
      <w:r>
        <w:t xml:space="preserve">Are you sure you want to remove this record? This action is logged and audited.</w:t>
      </w:r>
      <w:r>
        <w:t xml:space="preserve">”</w:t>
      </w:r>
    </w:p>
    <w:p>
      <w:pPr>
        <w:pStyle w:val="Compact"/>
        <w:numPr>
          <w:ilvl w:val="0"/>
          <w:numId w:val="1007"/>
        </w:numPr>
      </w:pPr>
      <w:r>
        <w:t xml:space="preserve">On confirmation,</w:t>
      </w:r>
      <w:r>
        <w:t xml:space="preserve"> </w:t>
      </w:r>
      <w:r>
        <w:rPr>
          <w:rStyle w:val="VerbatimChar"/>
        </w:rPr>
        <w:t xml:space="preserve">utils.softDelete(sheetName, recordID, userEmail)</w:t>
      </w:r>
      <w:r>
        <w:t xml:space="preserve"> </w:t>
      </w:r>
      <w:r>
        <w:t xml:space="preserve">is called</w:t>
      </w:r>
    </w:p>
    <w:p>
      <w:pPr>
        <w:pStyle w:val="Compact"/>
        <w:numPr>
          <w:ilvl w:val="0"/>
          <w:numId w:val="1007"/>
        </w:numPr>
      </w:pPr>
      <w:r>
        <w:t xml:space="preserve">The function sets three fields on the target row:</w:t>
      </w:r>
    </w:p>
    <w:p>
      <w:pPr>
        <w:pStyle w:val="Compact"/>
        <w:numPr>
          <w:ilvl w:val="1"/>
          <w:numId w:val="1008"/>
        </w:numPr>
      </w:pPr>
      <w:r>
        <w:rPr>
          <w:rStyle w:val="VerbatimChar"/>
        </w:rPr>
        <w:t xml:space="preserve">IsDeleted</w:t>
      </w:r>
      <w:r>
        <w:t xml:space="preserve"> </w:t>
      </w:r>
      <w:r>
        <w:t xml:space="preserve">→</w:t>
      </w:r>
      <w:r>
        <w:t xml:space="preserve"> </w:t>
      </w:r>
      <w:r>
        <w:rPr>
          <w:rStyle w:val="VerbatimChar"/>
        </w:rPr>
        <w:t xml:space="preserve">TRUE</w:t>
      </w:r>
    </w:p>
    <w:p>
      <w:pPr>
        <w:pStyle w:val="Compact"/>
        <w:numPr>
          <w:ilvl w:val="1"/>
          <w:numId w:val="1008"/>
        </w:numPr>
      </w:pPr>
      <w:r>
        <w:rPr>
          <w:rStyle w:val="VerbatimChar"/>
        </w:rPr>
        <w:t xml:space="preserve">DeletedAt</w:t>
      </w:r>
      <w:r>
        <w:t xml:space="preserve"> </w:t>
      </w:r>
      <w:r>
        <w:t xml:space="preserve">→ current ISO timestamp</w:t>
      </w:r>
    </w:p>
    <w:p>
      <w:pPr>
        <w:pStyle w:val="Compact"/>
        <w:numPr>
          <w:ilvl w:val="1"/>
          <w:numId w:val="1008"/>
        </w:numPr>
      </w:pPr>
      <w:r>
        <w:rPr>
          <w:rStyle w:val="VerbatimChar"/>
        </w:rPr>
        <w:t xml:space="preserve">DeletedBy</w:t>
      </w:r>
      <w:r>
        <w:t xml:space="preserve"> </w:t>
      </w:r>
      <w:r>
        <w:t xml:space="preserve">→ authenticated user email</w:t>
      </w:r>
    </w:p>
    <w:p>
      <w:pPr>
        <w:pStyle w:val="Compact"/>
        <w:numPr>
          <w:ilvl w:val="0"/>
          <w:numId w:val="1007"/>
        </w:numPr>
      </w:pPr>
      <w:r>
        <w:t xml:space="preserve">An entry is written to the</w:t>
      </w:r>
      <w:r>
        <w:t xml:space="preserve"> </w:t>
      </w:r>
      <w:r>
        <w:rPr>
          <w:rStyle w:val="VerbatimChar"/>
        </w:rPr>
        <w:t xml:space="preserve">AuditLog</w:t>
      </w:r>
      <w:r>
        <w:t xml:space="preserve"> </w:t>
      </w:r>
      <w:r>
        <w:t xml:space="preserve">sheet recording the deletion action</w:t>
      </w:r>
    </w:p>
    <w:p>
      <w:pPr>
        <w:pStyle w:val="Compact"/>
        <w:numPr>
          <w:ilvl w:val="0"/>
          <w:numId w:val="1007"/>
        </w:numPr>
      </w:pPr>
      <w:r>
        <w:t xml:space="preserve">The record immediately disappears from the default list view (filtered out)</w:t>
      </w:r>
    </w:p>
    <w:bookmarkEnd w:id="66"/>
    <w:bookmarkStart w:id="67" w:name="viewing-deleted-records"/>
    <w:p>
      <w:pPr>
        <w:pStyle w:val="Heading3"/>
      </w:pPr>
      <w:r>
        <w:t xml:space="preserve">7.3 Viewing Deleted Records</w:t>
      </w:r>
    </w:p>
    <w:p>
      <w:pPr>
        <w:pStyle w:val="FirstParagraph"/>
      </w:pPr>
      <w:r>
        <w:t xml:space="preserve">On any page, a user with</w:t>
      </w:r>
      <w:r>
        <w:t xml:space="preserve"> </w:t>
      </w:r>
      <w:r>
        <w:rPr>
          <w:rStyle w:val="VerbatimChar"/>
        </w:rPr>
        <w:t xml:space="preserve">CanViewDeleted = TRUE</w:t>
      </w:r>
      <w:r>
        <w:t xml:space="preserve"> </w:t>
      </w:r>
      <w:r>
        <w:t xml:space="preserve">permission will see a toggle control:</w:t>
      </w:r>
      <w:r>
        <w:t xml:space="preserve"> </w:t>
      </w:r>
      <w:r>
        <w:rPr>
          <w:b/>
          <w:bCs/>
        </w:rPr>
        <w:t xml:space="preserve">“</w:t>
      </w:r>
      <w:r>
        <w:rPr>
          <w:b/>
          <w:bCs/>
        </w:rPr>
        <w:t xml:space="preserve">Show Deleted Records</w:t>
      </w:r>
      <w:r>
        <w:rPr>
          <w:b/>
          <w:bCs/>
        </w:rPr>
        <w:t xml:space="preserve">”</w:t>
      </w:r>
      <w:r>
        <w:t xml:space="preserve">. When activated:</w:t>
      </w:r>
      <w:r>
        <w:t xml:space="preserve"> </w:t>
      </w:r>
      <w:r>
        <w:t xml:space="preserve">- Soft-deleted records appear in the list with a distinct visual style (red-tinted row, strikethrough on key fields, and a</w:t>
      </w:r>
      <w:r>
        <w:t xml:space="preserve"> </w:t>
      </w:r>
      <w:r>
        <w:t xml:space="preserve">“</w:t>
      </w:r>
      <w:r>
        <w:t xml:space="preserve">DELETED</w:t>
      </w:r>
      <w:r>
        <w:t xml:space="preserve">”</w:t>
      </w:r>
      <w:r>
        <w:t xml:space="preserve"> </w:t>
      </w:r>
      <w:r>
        <w:t xml:space="preserve">badge)</w:t>
      </w:r>
      <w:r>
        <w:t xml:space="preserve"> </w:t>
      </w:r>
      <w:r>
        <w:t xml:space="preserve">- A</w:t>
      </w:r>
      <w:r>
        <w:t xml:space="preserve"> </w:t>
      </w:r>
      <w:r>
        <w:rPr>
          <w:b/>
          <w:bCs/>
        </w:rPr>
        <w:t xml:space="preserve">Restore</w:t>
      </w:r>
      <w:r>
        <w:t xml:space="preserve"> </w:t>
      </w:r>
      <w:r>
        <w:t xml:space="preserve">action becomes available on deleted records, allowing the admin to reverse the soft-delete (sets</w:t>
      </w:r>
      <w:r>
        <w:t xml:space="preserve"> </w:t>
      </w:r>
      <w:r>
        <w:rPr>
          <w:rStyle w:val="VerbatimChar"/>
        </w:rPr>
        <w:t xml:space="preserve">IsDeleted</w:t>
      </w:r>
      <w:r>
        <w:t xml:space="preserve"> </w:t>
      </w:r>
      <w:r>
        <w:t xml:space="preserve">back to</w:t>
      </w:r>
      <w:r>
        <w:t xml:space="preserve"> </w:t>
      </w:r>
      <w:r>
        <w:rPr>
          <w:rStyle w:val="VerbatimChar"/>
        </w:rPr>
        <w:t xml:space="preserve">FALSE</w:t>
      </w:r>
      <w:r>
        <w:t xml:space="preserve">, clears</w:t>
      </w:r>
      <w:r>
        <w:t xml:space="preserve"> </w:t>
      </w:r>
      <w:r>
        <w:rPr>
          <w:rStyle w:val="VerbatimChar"/>
        </w:rPr>
        <w:t xml:space="preserve">DeletedAt</w:t>
      </w:r>
      <w:r>
        <w:t xml:space="preserve"> </w:t>
      </w:r>
      <w:r>
        <w:t xml:space="preserve">and</w:t>
      </w:r>
      <w:r>
        <w:t xml:space="preserve"> </w:t>
      </w:r>
      <w:r>
        <w:rPr>
          <w:rStyle w:val="VerbatimChar"/>
        </w:rPr>
        <w:t xml:space="preserve">DeletedBy</w:t>
      </w:r>
      <w:r>
        <w:t xml:space="preserve">, logs the restore action in AuditLog)</w:t>
      </w:r>
    </w:p>
    <w:bookmarkEnd w:id="67"/>
    <w:bookmarkStart w:id="68" w:name="audit-log"/>
    <w:p>
      <w:pPr>
        <w:pStyle w:val="Heading3"/>
      </w:pPr>
      <w:r>
        <w:t xml:space="preserve">7.4 Audit Log</w:t>
      </w:r>
    </w:p>
    <w:p>
      <w:pPr>
        <w:pStyle w:val="FirstParagraph"/>
      </w:pPr>
      <w:r>
        <w:t xml:space="preserve">Every create, edit, soft-delete, and restore action is written to the</w:t>
      </w:r>
      <w:r>
        <w:t xml:space="preserve"> </w:t>
      </w:r>
      <w:r>
        <w:rPr>
          <w:rStyle w:val="VerbatimChar"/>
        </w:rPr>
        <w:t xml:space="preserve">AuditLog</w:t>
      </w:r>
      <w:r>
        <w:t xml:space="preserve"> </w:t>
      </w:r>
      <w:r>
        <w:t xml:space="preserve">sheet: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rPr>
                <w:rStyle w:val="VerbatimChar"/>
              </w:rPr>
              <w:t xml:space="preserve">LogID</w:t>
            </w:r>
          </w:p>
        </w:tc>
        <w:tc>
          <w:tcPr/>
          <w:p>
            <w:pPr>
              <w:pStyle w:val="Compact"/>
              <w:jc w:val="left"/>
            </w:pPr>
            <w:r>
              <w:t xml:space="preserve">Auto 8-char ID</w:t>
            </w:r>
          </w:p>
        </w:tc>
      </w:tr>
      <w:tr>
        <w:tc>
          <w:tcPr/>
          <w:p>
            <w:pPr>
              <w:pStyle w:val="Compact"/>
              <w:jc w:val="left"/>
            </w:pPr>
            <w:r>
              <w:rPr>
                <w:rStyle w:val="VerbatimChar"/>
              </w:rPr>
              <w:t xml:space="preserve">Timestamp</w:t>
            </w:r>
          </w:p>
        </w:tc>
        <w:tc>
          <w:tcPr/>
          <w:p>
            <w:pPr>
              <w:pStyle w:val="Compact"/>
              <w:jc w:val="left"/>
            </w:pPr>
            <w:r>
              <w:t xml:space="preserve">ISO datetime of action</w:t>
            </w:r>
          </w:p>
        </w:tc>
      </w:tr>
      <w:tr>
        <w:tc>
          <w:tcPr/>
          <w:p>
            <w:pPr>
              <w:pStyle w:val="Compact"/>
              <w:jc w:val="left"/>
            </w:pPr>
            <w:r>
              <w:rPr>
                <w:rStyle w:val="VerbatimChar"/>
              </w:rPr>
              <w:t xml:space="preserve">UserEmail</w:t>
            </w:r>
          </w:p>
        </w:tc>
        <w:tc>
          <w:tcPr/>
          <w:p>
            <w:pPr>
              <w:pStyle w:val="Compact"/>
              <w:jc w:val="left"/>
            </w:pPr>
            <w:r>
              <w:t xml:space="preserve">Authenticated user</w:t>
            </w:r>
          </w:p>
        </w:tc>
      </w:tr>
      <w:tr>
        <w:tc>
          <w:tcPr/>
          <w:p>
            <w:pPr>
              <w:pStyle w:val="Compact"/>
              <w:jc w:val="left"/>
            </w:pPr>
            <w:r>
              <w:rPr>
                <w:rStyle w:val="VerbatimChar"/>
              </w:rPr>
              <w:t xml:space="preserve">Action</w:t>
            </w:r>
          </w:p>
        </w:tc>
        <w:tc>
          <w:tcPr/>
          <w:p>
            <w:pPr>
              <w:pStyle w:val="Compact"/>
              <w:jc w:val="left"/>
            </w:pPr>
            <w:r>
              <w:t xml:space="preserve">CREATE / EDIT / DELETE / RESTORE</w:t>
            </w:r>
          </w:p>
        </w:tc>
      </w:tr>
      <w:tr>
        <w:tc>
          <w:tcPr/>
          <w:p>
            <w:pPr>
              <w:pStyle w:val="Compact"/>
              <w:jc w:val="left"/>
            </w:pPr>
            <w:r>
              <w:rPr>
                <w:rStyle w:val="VerbatimChar"/>
              </w:rPr>
              <w:t xml:space="preserve">SheetName</w:t>
            </w:r>
          </w:p>
        </w:tc>
        <w:tc>
          <w:tcPr/>
          <w:p>
            <w:pPr>
              <w:pStyle w:val="Compact"/>
              <w:jc w:val="left"/>
            </w:pPr>
            <w:r>
              <w:t xml:space="preserve">Which data sheet was affected</w:t>
            </w:r>
          </w:p>
        </w:tc>
      </w:tr>
      <w:tr>
        <w:tc>
          <w:tcPr/>
          <w:p>
            <w:pPr>
              <w:pStyle w:val="Compact"/>
              <w:jc w:val="left"/>
            </w:pPr>
            <w:r>
              <w:rPr>
                <w:rStyle w:val="VerbatimChar"/>
              </w:rPr>
              <w:t xml:space="preserve">RecordID</w:t>
            </w:r>
          </w:p>
        </w:tc>
        <w:tc>
          <w:tcPr/>
          <w:p>
            <w:pPr>
              <w:pStyle w:val="Compact"/>
              <w:jc w:val="left"/>
            </w:pPr>
            <w:r>
              <w:t xml:space="preserve">Which record was affected</w:t>
            </w:r>
          </w:p>
        </w:tc>
      </w:tr>
      <w:tr>
        <w:tc>
          <w:tcPr/>
          <w:p>
            <w:pPr>
              <w:pStyle w:val="Compact"/>
              <w:jc w:val="left"/>
            </w:pPr>
            <w:r>
              <w:rPr>
                <w:rStyle w:val="VerbatimChar"/>
              </w:rPr>
              <w:t xml:space="preserve">FieldName</w:t>
            </w:r>
          </w:p>
        </w:tc>
        <w:tc>
          <w:tcPr/>
          <w:p>
            <w:pPr>
              <w:pStyle w:val="Compact"/>
              <w:jc w:val="left"/>
            </w:pPr>
            <w:r>
              <w:t xml:space="preserve">Which field changed (for EDIT)</w:t>
            </w:r>
          </w:p>
        </w:tc>
      </w:tr>
      <w:tr>
        <w:tc>
          <w:tcPr/>
          <w:p>
            <w:pPr>
              <w:pStyle w:val="Compact"/>
              <w:jc w:val="left"/>
            </w:pPr>
            <w:r>
              <w:rPr>
                <w:rStyle w:val="VerbatimChar"/>
              </w:rPr>
              <w:t xml:space="preserve">OldValue</w:t>
            </w:r>
          </w:p>
        </w:tc>
        <w:tc>
          <w:tcPr/>
          <w:p>
            <w:pPr>
              <w:pStyle w:val="Compact"/>
              <w:jc w:val="left"/>
            </w:pPr>
            <w:r>
              <w:t xml:space="preserve">Previous value (for EDIT)</w:t>
            </w:r>
          </w:p>
        </w:tc>
      </w:tr>
      <w:tr>
        <w:tc>
          <w:tcPr/>
          <w:p>
            <w:pPr>
              <w:pStyle w:val="Compact"/>
              <w:jc w:val="left"/>
            </w:pPr>
            <w:r>
              <w:rPr>
                <w:rStyle w:val="VerbatimChar"/>
              </w:rPr>
              <w:t xml:space="preserve">NewValue</w:t>
            </w:r>
          </w:p>
        </w:tc>
        <w:tc>
          <w:tcPr/>
          <w:p>
            <w:pPr>
              <w:pStyle w:val="Compact"/>
              <w:jc w:val="left"/>
            </w:pPr>
            <w:r>
              <w:t xml:space="preserve">New value (for EDIT / CREATE)</w:t>
            </w:r>
          </w:p>
        </w:tc>
      </w:tr>
    </w:tbl>
    <w:p>
      <w:r>
        <w:pict>
          <v:rect style="width:0;height:1.5pt" o:hralign="center" o:hrstd="t" o:hr="t"/>
        </w:pict>
      </w:r>
    </w:p>
    <w:bookmarkEnd w:id="68"/>
    <w:bookmarkEnd w:id="69"/>
    <w:bookmarkStart w:id="79" w:name="shared-utilities-utils.js"/>
    <w:p>
      <w:pPr>
        <w:pStyle w:val="Heading2"/>
      </w:pPr>
      <w:r>
        <w:t xml:space="preserve">8. Shared Utilities (utils.js)</w:t>
      </w:r>
    </w:p>
    <w:p>
      <w:pPr>
        <w:pStyle w:val="FirstParagraph"/>
      </w:pPr>
      <w:r>
        <w:t xml:space="preserve">All utility functions live in a single</w:t>
      </w:r>
      <w:r>
        <w:t xml:space="preserve"> </w:t>
      </w:r>
      <w:r>
        <w:rPr>
          <w:rStyle w:val="VerbatimChar"/>
        </w:rPr>
        <w:t xml:space="preserve">utils.js</w:t>
      </w:r>
      <w:r>
        <w:t xml:space="preserve"> </w:t>
      </w:r>
      <w:r>
        <w:t xml:space="preserve">file loaded on every page. No page-level script should re-implement any function available in utils.js.</w:t>
      </w:r>
    </w:p>
    <w:bookmarkStart w:id="70" w:name="id-generation"/>
    <w:p>
      <w:pPr>
        <w:pStyle w:val="Heading3"/>
      </w:pPr>
      <w:r>
        <w:t xml:space="preserve">8.1 ID Generation</w:t>
      </w:r>
    </w:p>
    <w:p>
      <w:pPr>
        <w:pStyle w:val="SourceCode"/>
      </w:pPr>
      <w:r>
        <w:rPr>
          <w:rStyle w:val="VerbatimChar"/>
        </w:rPr>
        <w:t xml:space="preserve">generateRecordID()</w:t>
      </w:r>
    </w:p>
    <w:p>
      <w:pPr>
        <w:pStyle w:val="FirstParagraph"/>
      </w:pPr>
      <w:r>
        <w:t xml:space="preserve">Returns an 8-character alphanumeric string unique within the session. Characters drawn from</w:t>
      </w:r>
      <w:r>
        <w:t xml:space="preserve"> </w:t>
      </w:r>
      <w:r>
        <w:rPr>
          <w:rStyle w:val="VerbatimChar"/>
        </w:rPr>
        <w:t xml:space="preserve">A-Z</w:t>
      </w:r>
      <w:r>
        <w:t xml:space="preserve"> </w:t>
      </w:r>
      <w:r>
        <w:t xml:space="preserve">and</w:t>
      </w:r>
      <w:r>
        <w:t xml:space="preserve"> </w:t>
      </w:r>
      <w:r>
        <w:rPr>
          <w:rStyle w:val="VerbatimChar"/>
        </w:rPr>
        <w:t xml:space="preserve">0-9</w:t>
      </w:r>
      <w:r>
        <w:t xml:space="preserve"> </w:t>
      </w:r>
      <w:r>
        <w:t xml:space="preserve">(uppercase only for readability). Example output:</w:t>
      </w:r>
      <w:r>
        <w:t xml:space="preserve"> </w:t>
      </w:r>
      <w:r>
        <w:rPr>
          <w:rStyle w:val="VerbatimChar"/>
        </w:rPr>
        <w:t xml:space="preserve">A3F9K2M7</w:t>
      </w:r>
      <w:r>
        <w:t xml:space="preserve">,</w:t>
      </w:r>
      <w:r>
        <w:t xml:space="preserve"> </w:t>
      </w:r>
      <w:r>
        <w:rPr>
          <w:rStyle w:val="VerbatimChar"/>
        </w:rPr>
        <w:t xml:space="preserve">BQ71X9RZ</w:t>
      </w:r>
      <w:r>
        <w:t xml:space="preserve">.</w:t>
      </w:r>
    </w:p>
    <w:p>
      <w:pPr>
        <w:pStyle w:val="BodyText"/>
      </w:pPr>
      <w:r>
        <w:t xml:space="preserve">Implementation guarantees:</w:t>
      </w:r>
      <w:r>
        <w:t xml:space="preserve"> </w:t>
      </w:r>
      <w:r>
        <w:t xml:space="preserve">- Cryptographically random character selection</w:t>
      </w:r>
      <w:r>
        <w:t xml:space="preserve"> </w:t>
      </w:r>
      <w:r>
        <w:t xml:space="preserve">- Collision check against existing IDs in the target sheet before returning</w:t>
      </w:r>
      <w:r>
        <w:t xml:space="preserve"> </w:t>
      </w:r>
      <w:r>
        <w:t xml:space="preserve">- Never returns an ID containing ambiguous characters (O/0, I/1 conflicts) — uses a curated character set</w:t>
      </w:r>
    </w:p>
    <w:p>
      <w:pPr>
        <w:pStyle w:val="SourceCode"/>
      </w:pPr>
      <w:r>
        <w:rPr>
          <w:rStyle w:val="VerbatimChar"/>
        </w:rPr>
        <w:t xml:space="preserve">generateDomainID(prefix, existingIDs)</w:t>
      </w:r>
    </w:p>
    <w:p>
      <w:pPr>
        <w:pStyle w:val="FirstParagraph"/>
      </w:pPr>
      <w:r>
        <w:t xml:space="preserve">Generates human-readable sequential IDs. Takes a prefix string (e.g.,</w:t>
      </w:r>
      <w:r>
        <w:t xml:space="preserve"> </w:t>
      </w:r>
      <w:r>
        <w:rPr>
          <w:rStyle w:val="VerbatimChar"/>
        </w:rPr>
        <w:t xml:space="preserve">TX-2026-</w:t>
      </w:r>
      <w:r>
        <w:t xml:space="preserve">,</w:t>
      </w:r>
      <w:r>
        <w:t xml:space="preserve"> </w:t>
      </w:r>
      <w:r>
        <w:rPr>
          <w:rStyle w:val="VerbatimChar"/>
        </w:rPr>
        <w:t xml:space="preserve">DNR-</w:t>
      </w:r>
      <w:r>
        <w:t xml:space="preserve">) and an array of existing IDs, and returns the next sequential ID with zero-padded 3-digit suffix (e.g.,</w:t>
      </w:r>
      <w:r>
        <w:t xml:space="preserve"> </w:t>
      </w:r>
      <w:r>
        <w:rPr>
          <w:rStyle w:val="VerbatimChar"/>
        </w:rPr>
        <w:t xml:space="preserve">TX-2026-006</w:t>
      </w:r>
      <w:r>
        <w:t xml:space="preserve">).</w:t>
      </w:r>
    </w:p>
    <w:bookmarkEnd w:id="70"/>
    <w:bookmarkStart w:id="71" w:name="timestamps"/>
    <w:p>
      <w:pPr>
        <w:pStyle w:val="Heading3"/>
      </w:pPr>
      <w:r>
        <w:t xml:space="preserve">8.2 Timestamps</w:t>
      </w:r>
    </w:p>
    <w:p>
      <w:pPr>
        <w:pStyle w:val="SourceCode"/>
      </w:pPr>
      <w:r>
        <w:rPr>
          <w:rStyle w:val="VerbatimChar"/>
        </w:rPr>
        <w:t xml:space="preserve">getCurrentTimestamp()</w:t>
      </w:r>
    </w:p>
    <w:p>
      <w:pPr>
        <w:pStyle w:val="FirstParagraph"/>
      </w:pPr>
      <w:r>
        <w:t xml:space="preserve">Returns current datetime as ISO 8601 string:</w:t>
      </w:r>
      <w:r>
        <w:t xml:space="preserve"> </w:t>
      </w:r>
      <w:r>
        <w:rPr>
          <w:rStyle w:val="VerbatimChar"/>
        </w:rPr>
        <w:t xml:space="preserve">YYYY-MM-DD HH:MM:SS</w:t>
      </w:r>
      <w:r>
        <w:t xml:space="preserve">. Uses the local timezone of the authenticated user’s device.</w:t>
      </w:r>
    </w:p>
    <w:p>
      <w:pPr>
        <w:pStyle w:val="SourceCode"/>
      </w:pPr>
      <w:r>
        <w:rPr>
          <w:rStyle w:val="VerbatimChar"/>
        </w:rPr>
        <w:t xml:space="preserve">formatDisplayDate(isoString)</w:t>
      </w:r>
    </w:p>
    <w:p>
      <w:pPr>
        <w:pStyle w:val="FirstParagraph"/>
      </w:pPr>
      <w:r>
        <w:t xml:space="preserve">Formats an ISO date string for display in the UI in Arabic-friendly format:</w:t>
      </w:r>
      <w:r>
        <w:t xml:space="preserve"> </w:t>
      </w:r>
      <w:r>
        <w:rPr>
          <w:rStyle w:val="VerbatimChar"/>
        </w:rPr>
        <w:t xml:space="preserve">DD/MM/YYYY</w:t>
      </w:r>
      <w:r>
        <w:t xml:space="preserve">.</w:t>
      </w:r>
    </w:p>
    <w:p>
      <w:pPr>
        <w:pStyle w:val="SourceCode"/>
      </w:pPr>
      <w:r>
        <w:rPr>
          <w:rStyle w:val="VerbatimChar"/>
        </w:rPr>
        <w:t xml:space="preserve">formatDisplayDateTime(isoString)</w:t>
      </w:r>
    </w:p>
    <w:p>
      <w:pPr>
        <w:pStyle w:val="FirstParagraph"/>
      </w:pPr>
      <w:r>
        <w:t xml:space="preserve">Formats an ISO datetime string for display:</w:t>
      </w:r>
      <w:r>
        <w:t xml:space="preserve"> </w:t>
      </w:r>
      <w:r>
        <w:rPr>
          <w:rStyle w:val="VerbatimChar"/>
        </w:rPr>
        <w:t xml:space="preserve">DD/MM/YYYY HH:MM</w:t>
      </w:r>
      <w:r>
        <w:t xml:space="preserve">.</w:t>
      </w:r>
    </w:p>
    <w:bookmarkEnd w:id="71"/>
    <w:bookmarkStart w:id="72" w:name="soft-delete-operations"/>
    <w:p>
      <w:pPr>
        <w:pStyle w:val="Heading3"/>
      </w:pPr>
      <w:r>
        <w:t xml:space="preserve">8.3 Soft-Delete Operations</w:t>
      </w:r>
    </w:p>
    <w:p>
      <w:pPr>
        <w:pStyle w:val="SourceCode"/>
      </w:pPr>
      <w:r>
        <w:rPr>
          <w:rStyle w:val="VerbatimChar"/>
        </w:rPr>
        <w:t xml:space="preserve">softDelete(sheetName, recordID, userEmail)</w:t>
      </w:r>
    </w:p>
    <w:p>
      <w:pPr>
        <w:pStyle w:val="FirstParagraph"/>
      </w:pPr>
      <w:r>
        <w:t xml:space="preserve">Performs the soft-delete operation on a given record. Updates</w:t>
      </w:r>
      <w:r>
        <w:t xml:space="preserve"> </w:t>
      </w:r>
      <w:r>
        <w:rPr>
          <w:rStyle w:val="VerbatimChar"/>
        </w:rPr>
        <w:t xml:space="preserve">IsDeleted</w:t>
      </w:r>
      <w:r>
        <w:t xml:space="preserve">,</w:t>
      </w:r>
      <w:r>
        <w:t xml:space="preserve"> </w:t>
      </w:r>
      <w:r>
        <w:rPr>
          <w:rStyle w:val="VerbatimChar"/>
        </w:rPr>
        <w:t xml:space="preserve">DeletedAt</w:t>
      </w:r>
      <w:r>
        <w:t xml:space="preserve">,</w:t>
      </w:r>
      <w:r>
        <w:t xml:space="preserve"> </w:t>
      </w:r>
      <w:r>
        <w:rPr>
          <w:rStyle w:val="VerbatimChar"/>
        </w:rPr>
        <w:t xml:space="preserve">DeletedBy</w:t>
      </w:r>
      <w:r>
        <w:t xml:space="preserve">. Writes to AuditLog.</w:t>
      </w:r>
    </w:p>
    <w:p>
      <w:pPr>
        <w:pStyle w:val="SourceCode"/>
      </w:pPr>
      <w:r>
        <w:rPr>
          <w:rStyle w:val="VerbatimChar"/>
        </w:rPr>
        <w:t xml:space="preserve">restoreRecord(sheetName, recordID, userEmail)</w:t>
      </w:r>
    </w:p>
    <w:p>
      <w:pPr>
        <w:pStyle w:val="FirstParagraph"/>
      </w:pPr>
      <w:r>
        <w:t xml:space="preserve">Reverses a soft-delete. Clears the three deletion fields. Writes restore action to AuditLog.</w:t>
      </w:r>
    </w:p>
    <w:bookmarkEnd w:id="72"/>
    <w:bookmarkStart w:id="73" w:name="permissions-utilities"/>
    <w:p>
      <w:pPr>
        <w:pStyle w:val="Heading3"/>
      </w:pPr>
      <w:r>
        <w:t xml:space="preserve">8.4 Permissions Utilities</w:t>
      </w:r>
    </w:p>
    <w:p>
      <w:pPr>
        <w:pStyle w:val="SourceCode"/>
      </w:pPr>
      <w:r>
        <w:rPr>
          <w:rStyle w:val="VerbatimChar"/>
        </w:rPr>
        <w:t xml:space="preserve">checkPagePermissions(pageName)</w:t>
      </w:r>
    </w:p>
    <w:p>
      <w:pPr>
        <w:pStyle w:val="FirstParagraph"/>
      </w:pPr>
      <w:r>
        <w:t xml:space="preserve">Returns a permissions object for the current authenticated user on the given page. Reads from sessionStorage cache. Returns</w:t>
      </w:r>
      <w:r>
        <w:t xml:space="preserve"> </w:t>
      </w:r>
      <w:r>
        <w:rPr>
          <w:rStyle w:val="VerbatimChar"/>
        </w:rPr>
        <w:t xml:space="preserve">{ canView, canCreate, canEdit, canDelete, canViewDeleted, canViewSensitive, canExport }</w:t>
      </w:r>
      <w:r>
        <w:t xml:space="preserve">.</w:t>
      </w:r>
    </w:p>
    <w:p>
      <w:pPr>
        <w:pStyle w:val="SourceCode"/>
      </w:pPr>
      <w:r>
        <w:rPr>
          <w:rStyle w:val="VerbatimChar"/>
        </w:rPr>
        <w:t xml:space="preserve">enforceViewPermission(pageName)</w:t>
      </w:r>
    </w:p>
    <w:p>
      <w:pPr>
        <w:pStyle w:val="FirstParagraph"/>
      </w:pPr>
      <w:r>
        <w:t xml:space="preserve">If the current user cannot view the given page, shows an access denied toast and redirects to Dashboard.</w:t>
      </w:r>
    </w:p>
    <w:p>
      <w:pPr>
        <w:pStyle w:val="SourceCode"/>
      </w:pPr>
      <w:r>
        <w:rPr>
          <w:rStyle w:val="VerbatimChar"/>
        </w:rPr>
        <w:t xml:space="preserve">renderActionButtons(record, permissions, callbacks)</w:t>
      </w:r>
    </w:p>
    <w:p>
      <w:pPr>
        <w:pStyle w:val="FirstParagraph"/>
      </w:pPr>
      <w:r>
        <w:t xml:space="preserve">Renders Edit and Delete buttons for a table row, conditioned on the permissions object. If</w:t>
      </w:r>
      <w:r>
        <w:t xml:space="preserve"> </w:t>
      </w:r>
      <w:r>
        <w:rPr>
          <w:rStyle w:val="VerbatimChar"/>
        </w:rPr>
        <w:t xml:space="preserve">canEdit</w:t>
      </w:r>
      <w:r>
        <w:t xml:space="preserve"> </w:t>
      </w:r>
      <w:r>
        <w:t xml:space="preserve">is false, the Edit button is rendered as disabled. If</w:t>
      </w:r>
      <w:r>
        <w:t xml:space="preserve"> </w:t>
      </w:r>
      <w:r>
        <w:rPr>
          <w:rStyle w:val="VerbatimChar"/>
        </w:rPr>
        <w:t xml:space="preserve">canDelete</w:t>
      </w:r>
      <w:r>
        <w:t xml:space="preserve"> </w:t>
      </w:r>
      <w:r>
        <w:t xml:space="preserve">is false, the Delete button is hidden entirely. This ensures consistent permission rendering across all pages.</w:t>
      </w:r>
    </w:p>
    <w:bookmarkEnd w:id="73"/>
    <w:bookmarkStart w:id="74" w:name="google-sheets-crud-operations"/>
    <w:p>
      <w:pPr>
        <w:pStyle w:val="Heading3"/>
      </w:pPr>
      <w:r>
        <w:t xml:space="preserve">8.5 Google Sheets CRUD Operations</w:t>
      </w:r>
    </w:p>
    <w:p>
      <w:pPr>
        <w:pStyle w:val="SourceCode"/>
      </w:pPr>
      <w:r>
        <w:rPr>
          <w:rStyle w:val="VerbatimChar"/>
        </w:rPr>
        <w:t xml:space="preserve">readSheet(sheetName, includeDeleted = false)</w:t>
      </w:r>
    </w:p>
    <w:p>
      <w:pPr>
        <w:pStyle w:val="FirstParagraph"/>
      </w:pPr>
      <w:r>
        <w:t xml:space="preserve">Fetches all rows from a given sheet. By default filters out rows where</w:t>
      </w:r>
      <w:r>
        <w:t xml:space="preserve"> </w:t>
      </w:r>
      <w:r>
        <w:rPr>
          <w:rStyle w:val="VerbatimChar"/>
        </w:rPr>
        <w:t xml:space="preserve">IsDeleted = TRUE</w:t>
      </w:r>
      <w:r>
        <w:t xml:space="preserve">. Returns an array of row objects keyed by column header.</w:t>
      </w:r>
    </w:p>
    <w:p>
      <w:pPr>
        <w:pStyle w:val="SourceCode"/>
      </w:pPr>
      <w:r>
        <w:rPr>
          <w:rStyle w:val="VerbatimChar"/>
        </w:rPr>
        <w:t xml:space="preserve">appendRow(sheetName, rowData)</w:t>
      </w:r>
    </w:p>
    <w:p>
      <w:pPr>
        <w:pStyle w:val="FirstParagraph"/>
      </w:pPr>
      <w:r>
        <w:t xml:space="preserve">Appends a new row to a sheet. Automatically injects</w:t>
      </w:r>
      <w:r>
        <w:t xml:space="preserve"> </w:t>
      </w:r>
      <w:r>
        <w:rPr>
          <w:rStyle w:val="VerbatimChar"/>
        </w:rPr>
        <w:t xml:space="preserve">RecordID</w:t>
      </w:r>
      <w:r>
        <w:t xml:space="preserve"> </w:t>
      </w:r>
      <w:r>
        <w:t xml:space="preserve">(via</w:t>
      </w:r>
      <w:r>
        <w:t xml:space="preserve"> </w:t>
      </w:r>
      <w:r>
        <w:rPr>
          <w:rStyle w:val="VerbatimChar"/>
        </w:rPr>
        <w:t xml:space="preserve">generateRecordID()</w:t>
      </w:r>
      <w:r>
        <w:t xml:space="preserve">),</w:t>
      </w:r>
      <w:r>
        <w:t xml:space="preserve"> </w:t>
      </w:r>
      <w:r>
        <w:rPr>
          <w:rStyle w:val="VerbatimChar"/>
        </w:rPr>
        <w:t xml:space="preserve">CreatedAt</w:t>
      </w:r>
      <w:r>
        <w:t xml:space="preserve"> </w:t>
      </w:r>
      <w:r>
        <w:t xml:space="preserve">(via</w:t>
      </w:r>
      <w:r>
        <w:t xml:space="preserve"> </w:t>
      </w:r>
      <w:r>
        <w:rPr>
          <w:rStyle w:val="VerbatimChar"/>
        </w:rPr>
        <w:t xml:space="preserve">getCurrentTimestamp()</w:t>
      </w:r>
      <w:r>
        <w:t xml:space="preserve">), and</w:t>
      </w:r>
      <w:r>
        <w:t xml:space="preserve"> </w:t>
      </w:r>
      <w:r>
        <w:rPr>
          <w:rStyle w:val="VerbatimChar"/>
        </w:rPr>
        <w:t xml:space="preserve">CreatedBy</w:t>
      </w:r>
      <w:r>
        <w:t xml:space="preserve"> </w:t>
      </w:r>
      <w:r>
        <w:t xml:space="preserve">(from session). Sets</w:t>
      </w:r>
      <w:r>
        <w:t xml:space="preserve"> </w:t>
      </w:r>
      <w:r>
        <w:rPr>
          <w:rStyle w:val="VerbatimChar"/>
        </w:rPr>
        <w:t xml:space="preserve">IsDeleted = FALSE</w:t>
      </w:r>
      <w:r>
        <w:t xml:space="preserve">.</w:t>
      </w:r>
    </w:p>
    <w:p>
      <w:pPr>
        <w:pStyle w:val="SourceCode"/>
      </w:pPr>
      <w:r>
        <w:rPr>
          <w:rStyle w:val="VerbatimChar"/>
        </w:rPr>
        <w:t xml:space="preserve">updateRow(sheetName, recordID, updatedFields)</w:t>
      </w:r>
    </w:p>
    <w:p>
      <w:pPr>
        <w:pStyle w:val="FirstParagraph"/>
      </w:pPr>
      <w:r>
        <w:t xml:space="preserve">Updates specific fields on a row identified by</w:t>
      </w:r>
      <w:r>
        <w:t xml:space="preserve"> </w:t>
      </w:r>
      <w:r>
        <w:rPr>
          <w:rStyle w:val="VerbatimChar"/>
        </w:rPr>
        <w:t xml:space="preserve">RecordID</w:t>
      </w:r>
      <w:r>
        <w:t xml:space="preserve">. Automatically updates</w:t>
      </w:r>
      <w:r>
        <w:t xml:space="preserve"> </w:t>
      </w:r>
      <w:r>
        <w:rPr>
          <w:rStyle w:val="VerbatimChar"/>
        </w:rPr>
        <w:t xml:space="preserve">ModifiedAt</w:t>
      </w:r>
      <w:r>
        <w:t xml:space="preserve"> </w:t>
      </w:r>
      <w:r>
        <w:t xml:space="preserve">and</w:t>
      </w:r>
      <w:r>
        <w:t xml:space="preserve"> </w:t>
      </w:r>
      <w:r>
        <w:rPr>
          <w:rStyle w:val="VerbatimChar"/>
        </w:rPr>
        <w:t xml:space="preserve">ModifiedBy</w:t>
      </w:r>
      <w:r>
        <w:t xml:space="preserve">. Writes EDIT entries to AuditLog for each changed field.</w:t>
      </w:r>
    </w:p>
    <w:bookmarkEnd w:id="74"/>
    <w:bookmarkStart w:id="75" w:name="lookup-utilities"/>
    <w:p>
      <w:pPr>
        <w:pStyle w:val="Heading3"/>
      </w:pPr>
      <w:r>
        <w:t xml:space="preserve">8.6 Lookup Utilities</w:t>
      </w:r>
    </w:p>
    <w:p>
      <w:pPr>
        <w:pStyle w:val="SourceCode"/>
      </w:pPr>
      <w:r>
        <w:rPr>
          <w:rStyle w:val="VerbatimChar"/>
        </w:rPr>
        <w:t xml:space="preserve">loadLookup(lookupSheetName)</w:t>
      </w:r>
    </w:p>
    <w:p>
      <w:pPr>
        <w:pStyle w:val="FirstParagraph"/>
      </w:pPr>
      <w:r>
        <w:t xml:space="preserve">Fetches all active (non-deleted,</w:t>
      </w:r>
      <w:r>
        <w:t xml:space="preserve"> </w:t>
      </w:r>
      <w:r>
        <w:rPr>
          <w:rStyle w:val="VerbatimChar"/>
        </w:rPr>
        <w:t xml:space="preserve">IsActive = TRUE</w:t>
      </w:r>
      <w:r>
        <w:t xml:space="preserve">) records from a given lookup sheet. Returns an array of</w:t>
      </w:r>
      <w:r>
        <w:t xml:space="preserve"> </w:t>
      </w:r>
      <w:r>
        <w:rPr>
          <w:rStyle w:val="VerbatimChar"/>
        </w:rPr>
        <w:t xml:space="preserve">{ code, nameAR, nameEN }</w:t>
      </w:r>
      <w:r>
        <w:t xml:space="preserve"> </w:t>
      </w:r>
      <w:r>
        <w:t xml:space="preserve">objects. Results are cached in sessionStorage keyed by sheet name.</w:t>
      </w:r>
    </w:p>
    <w:p>
      <w:pPr>
        <w:pStyle w:val="SourceCode"/>
      </w:pPr>
      <w:r>
        <w:rPr>
          <w:rStyle w:val="VerbatimChar"/>
        </w:rPr>
        <w:t xml:space="preserve">populateDropdown(selectElementID, lookupSheetName, valueField, displayField, lang = 'AR')</w:t>
      </w:r>
    </w:p>
    <w:p>
      <w:pPr>
        <w:pStyle w:val="FirstParagraph"/>
      </w:pPr>
      <w:r>
        <w:t xml:space="preserve">Populates an HTML</w:t>
      </w:r>
      <w:r>
        <w:t xml:space="preserve"> </w:t>
      </w:r>
      <w:r>
        <w:rPr>
          <w:rStyle w:val="VerbatimChar"/>
        </w:rPr>
        <w:t xml:space="preserve">&lt;select&gt;</w:t>
      </w:r>
      <w:r>
        <w:t xml:space="preserve"> </w:t>
      </w:r>
      <w:r>
        <w:t xml:space="preserve">element with options from a lookup sheet.</w:t>
      </w:r>
      <w:r>
        <w:t xml:space="preserve"> </w:t>
      </w:r>
      <w:r>
        <w:rPr>
          <w:rStyle w:val="VerbatimChar"/>
        </w:rPr>
        <w:t xml:space="preserve">valueField</w:t>
      </w:r>
      <w:r>
        <w:t xml:space="preserve"> </w:t>
      </w:r>
      <w:r>
        <w:t xml:space="preserve">defaults to</w:t>
      </w:r>
      <w:r>
        <w:t xml:space="preserve"> </w:t>
      </w:r>
      <w:r>
        <w:rPr>
          <w:rStyle w:val="VerbatimChar"/>
        </w:rPr>
        <w:t xml:space="preserve">code</w:t>
      </w:r>
      <w:r>
        <w:t xml:space="preserve">,</w:t>
      </w:r>
      <w:r>
        <w:t xml:space="preserve"> </w:t>
      </w:r>
      <w:r>
        <w:rPr>
          <w:rStyle w:val="VerbatimChar"/>
        </w:rPr>
        <w:t xml:space="preserve">displayField</w:t>
      </w:r>
      <w:r>
        <w:t xml:space="preserve"> </w:t>
      </w:r>
      <w:r>
        <w:t xml:space="preserve">defaults to</w:t>
      </w:r>
      <w:r>
        <w:t xml:space="preserve"> </w:t>
      </w:r>
      <w:r>
        <w:rPr>
          <w:rStyle w:val="VerbatimChar"/>
        </w:rPr>
        <w:t xml:space="preserve">nameAR</w:t>
      </w:r>
      <w:r>
        <w:t xml:space="preserve"> </w:t>
      </w:r>
      <w:r>
        <w:t xml:space="preserve">or</w:t>
      </w:r>
      <w:r>
        <w:t xml:space="preserve"> </w:t>
      </w:r>
      <w:r>
        <w:rPr>
          <w:rStyle w:val="VerbatimChar"/>
        </w:rPr>
        <w:t xml:space="preserve">nameEN</w:t>
      </w:r>
      <w:r>
        <w:t xml:space="preserve"> </w:t>
      </w:r>
      <w:r>
        <w:t xml:space="preserve">based on</w:t>
      </w:r>
      <w:r>
        <w:t xml:space="preserve"> </w:t>
      </w:r>
      <w:r>
        <w:rPr>
          <w:rStyle w:val="VerbatimChar"/>
        </w:rPr>
        <w:t xml:space="preserve">lang</w:t>
      </w:r>
      <w:r>
        <w:t xml:space="preserve">.</w:t>
      </w:r>
    </w:p>
    <w:bookmarkEnd w:id="75"/>
    <w:bookmarkStart w:id="76" w:name="toast-notifications"/>
    <w:p>
      <w:pPr>
        <w:pStyle w:val="Heading3"/>
      </w:pPr>
      <w:r>
        <w:t xml:space="preserve">8.7 Toast Notifications</w:t>
      </w:r>
    </w:p>
    <w:p>
      <w:pPr>
        <w:pStyle w:val="SourceCode"/>
      </w:pPr>
      <w:r>
        <w:rPr>
          <w:rStyle w:val="VerbatimChar"/>
        </w:rPr>
        <w:t xml:space="preserve">showToast(message, type = 'success')</w:t>
      </w:r>
    </w:p>
    <w:p>
      <w:pPr>
        <w:pStyle w:val="FirstParagraph"/>
      </w:pPr>
      <w:r>
        <w:t xml:space="preserve">Displays a floating toast notification. Types:</w:t>
      </w:r>
      <w:r>
        <w:t xml:space="preserve"> </w:t>
      </w:r>
      <w:r>
        <w:rPr>
          <w:rStyle w:val="VerbatimChar"/>
        </w:rPr>
        <w:t xml:space="preserve">success</w:t>
      </w:r>
      <w:r>
        <w:t xml:space="preserve"> </w:t>
      </w:r>
      <w:r>
        <w:t xml:space="preserve">(green),</w:t>
      </w:r>
      <w:r>
        <w:t xml:space="preserve"> </w:t>
      </w:r>
      <w:r>
        <w:rPr>
          <w:rStyle w:val="VerbatimChar"/>
        </w:rPr>
        <w:t xml:space="preserve">error</w:t>
      </w:r>
      <w:r>
        <w:t xml:space="preserve"> </w:t>
      </w:r>
      <w:r>
        <w:t xml:space="preserve">(red),</w:t>
      </w:r>
      <w:r>
        <w:t xml:space="preserve"> </w:t>
      </w:r>
      <w:r>
        <w:rPr>
          <w:rStyle w:val="VerbatimChar"/>
        </w:rPr>
        <w:t xml:space="preserve">warning</w:t>
      </w:r>
      <w:r>
        <w:t xml:space="preserve"> </w:t>
      </w:r>
      <w:r>
        <w:t xml:space="preserve">(amber),</w:t>
      </w:r>
      <w:r>
        <w:t xml:space="preserve"> </w:t>
      </w:r>
      <w:r>
        <w:rPr>
          <w:rStyle w:val="VerbatimChar"/>
        </w:rPr>
        <w:t xml:space="preserve">info</w:t>
      </w:r>
      <w:r>
        <w:t xml:space="preserve"> </w:t>
      </w:r>
      <w:r>
        <w:t xml:space="preserve">(blue). Toast auto-dismisses after 3 seconds.</w:t>
      </w:r>
    </w:p>
    <w:bookmarkEnd w:id="76"/>
    <w:bookmarkStart w:id="77" w:name="modal-management"/>
    <w:p>
      <w:pPr>
        <w:pStyle w:val="Heading3"/>
      </w:pPr>
      <w:r>
        <w:t xml:space="preserve">8.8 Modal Management</w:t>
      </w:r>
    </w:p>
    <w:p>
      <w:pPr>
        <w:pStyle w:val="SourceCode"/>
      </w:pPr>
      <w:r>
        <w:rPr>
          <w:rStyle w:val="VerbatimChar"/>
        </w:rPr>
        <w:t xml:space="preserve">openModal(modalID)</w:t>
      </w:r>
      <w:r>
        <w:br/>
      </w:r>
      <w:r>
        <w:rPr>
          <w:rStyle w:val="VerbatimChar"/>
        </w:rPr>
        <w:t xml:space="preserve">closeModal(modalID)</w:t>
      </w:r>
    </w:p>
    <w:p>
      <w:pPr>
        <w:pStyle w:val="FirstParagraph"/>
      </w:pPr>
      <w:r>
        <w:t xml:space="preserve">Opens and closes a modal overlay by ID. Handles body scroll lock and overlay click-to-close.</w:t>
      </w:r>
    </w:p>
    <w:bookmarkEnd w:id="77"/>
    <w:bookmarkStart w:id="78" w:name="form-utilities"/>
    <w:p>
      <w:pPr>
        <w:pStyle w:val="Heading3"/>
      </w:pPr>
      <w:r>
        <w:t xml:space="preserve">8.9 Form Utilities</w:t>
      </w:r>
    </w:p>
    <w:p>
      <w:pPr>
        <w:pStyle w:val="SourceCode"/>
      </w:pPr>
      <w:r>
        <w:rPr>
          <w:rStyle w:val="VerbatimChar"/>
        </w:rPr>
        <w:t xml:space="preserve">clearForm(formID)</w:t>
      </w:r>
    </w:p>
    <w:p>
      <w:pPr>
        <w:pStyle w:val="FirstParagraph"/>
      </w:pPr>
      <w:r>
        <w:t xml:space="preserve">Resets all inputs, selects, and textareas within a form to empty/default state.</w:t>
      </w:r>
    </w:p>
    <w:p>
      <w:pPr>
        <w:pStyle w:val="SourceCode"/>
      </w:pPr>
      <w:r>
        <w:rPr>
          <w:rStyle w:val="VerbatimChar"/>
        </w:rPr>
        <w:t xml:space="preserve">serializeForm(formID)</w:t>
      </w:r>
    </w:p>
    <w:p>
      <w:pPr>
        <w:pStyle w:val="FirstParagraph"/>
      </w:pPr>
      <w:r>
        <w:t xml:space="preserve">Returns an object of all named form field values.</w:t>
      </w:r>
    </w:p>
    <w:p>
      <w:pPr>
        <w:pStyle w:val="SourceCode"/>
      </w:pPr>
      <w:r>
        <w:rPr>
          <w:rStyle w:val="VerbatimChar"/>
        </w:rPr>
        <w:t xml:space="preserve">validateRequired(formID)</w:t>
      </w:r>
    </w:p>
    <w:p>
      <w:pPr>
        <w:pStyle w:val="FirstParagraph"/>
      </w:pPr>
      <w:r>
        <w:t xml:space="preserve">Checks all fields marked with</w:t>
      </w:r>
      <w:r>
        <w:t xml:space="preserve"> </w:t>
      </w:r>
      <w:r>
        <w:rPr>
          <w:rStyle w:val="VerbatimChar"/>
        </w:rPr>
        <w:t xml:space="preserve">data-required="true"</w:t>
      </w:r>
      <w:r>
        <w:t xml:space="preserve"> </w:t>
      </w:r>
      <w:r>
        <w:t xml:space="preserve">and returns</w:t>
      </w:r>
      <w:r>
        <w:t xml:space="preserve"> </w:t>
      </w:r>
      <w:r>
        <w:rPr>
          <w:rStyle w:val="VerbatimChar"/>
        </w:rPr>
        <w:t xml:space="preserve">{ valid: Boolean, missingFields: [] }</w:t>
      </w:r>
      <w:r>
        <w:t xml:space="preserve">. Highlights missing fields with a red border.</w:t>
      </w:r>
    </w:p>
    <w:p>
      <w:r>
        <w:pict>
          <v:rect style="width:0;height:1.5pt" o:hralign="center" o:hrstd="t" o:hr="t"/>
        </w:pict>
      </w:r>
    </w:p>
    <w:bookmarkEnd w:id="78"/>
    <w:bookmarkEnd w:id="79"/>
    <w:bookmarkStart w:id="82" w:name="shared-styles-styles.css"/>
    <w:p>
      <w:pPr>
        <w:pStyle w:val="Heading2"/>
      </w:pPr>
      <w:r>
        <w:t xml:space="preserve">9. Shared Styles (styles.css)</w:t>
      </w:r>
    </w:p>
    <w:bookmarkStart w:id="80" w:name="design-system"/>
    <w:p>
      <w:pPr>
        <w:pStyle w:val="Heading3"/>
      </w:pPr>
      <w:r>
        <w:t xml:space="preserve">9.1 Design System</w:t>
      </w:r>
    </w:p>
    <w:p>
      <w:pPr>
        <w:pStyle w:val="FirstParagraph"/>
      </w:pPr>
      <w:r>
        <w:t xml:space="preserve">All pages share a single</w:t>
      </w:r>
      <w:r>
        <w:t xml:space="preserve"> </w:t>
      </w:r>
      <w:r>
        <w:rPr>
          <w:rStyle w:val="VerbatimChar"/>
        </w:rPr>
        <w:t xml:space="preserve">styles.css</w:t>
      </w:r>
      <w:r>
        <w:t xml:space="preserve">. No page should contain significant inline styles or page-specific</w:t>
      </w:r>
      <w:r>
        <w:t xml:space="preserve"> </w:t>
      </w:r>
      <w:r>
        <w:rPr>
          <w:rStyle w:val="VerbatimChar"/>
        </w:rPr>
        <w:t xml:space="preserve">&lt;style&gt;</w:t>
      </w:r>
      <w:r>
        <w:t xml:space="preserve"> </w:t>
      </w:r>
      <w:r>
        <w:t xml:space="preserve">blocks for elements that are common across pages.</w:t>
      </w:r>
    </w:p>
    <w:p>
      <w:pPr>
        <w:pStyle w:val="BodyText"/>
      </w:pPr>
      <w:r>
        <w:rPr>
          <w:b/>
          <w:bCs/>
        </w:rPr>
        <w:t xml:space="preserve">Design Language:</w:t>
      </w:r>
      <w:r>
        <w:t xml:space="preserve"> </w:t>
      </w:r>
      <w:r>
        <w:t xml:space="preserve">-</w:t>
      </w:r>
      <w:r>
        <w:t xml:space="preserve"> </w:t>
      </w:r>
      <w:r>
        <w:rPr>
          <w:b/>
          <w:bCs/>
        </w:rPr>
        <w:t xml:space="preserve">Primary Color:</w:t>
      </w:r>
      <w:r>
        <w:t xml:space="preserve"> </w:t>
      </w:r>
      <w:r>
        <w:rPr>
          <w:rStyle w:val="VerbatimChar"/>
        </w:rPr>
        <w:t xml:space="preserve">#5B5EF4</w:t>
      </w:r>
      <w:r>
        <w:t xml:space="preserve"> </w:t>
      </w:r>
      <w:r>
        <w:t xml:space="preserve">(indigo-purple) — used for buttons, active nav states, badges</w:t>
      </w:r>
      <w:r>
        <w:t xml:space="preserve"> </w:t>
      </w:r>
      <w:r>
        <w:t xml:space="preserve">-</w:t>
      </w:r>
      <w:r>
        <w:t xml:space="preserve"> </w:t>
      </w:r>
      <w:r>
        <w:rPr>
          <w:b/>
          <w:bCs/>
        </w:rPr>
        <w:t xml:space="preserve">Secondary Color:</w:t>
      </w:r>
      <w:r>
        <w:t xml:space="preserve"> </w:t>
      </w:r>
      <w:r>
        <w:rPr>
          <w:rStyle w:val="VerbatimChar"/>
        </w:rPr>
        <w:t xml:space="preserve">#8B5CF6</w:t>
      </w:r>
      <w:r>
        <w:t xml:space="preserve"> </w:t>
      </w:r>
      <w:r>
        <w:t xml:space="preserve">(violet) — used for gradients, hover states</w:t>
      </w:r>
      <w:r>
        <w:t xml:space="preserve"> </w:t>
      </w:r>
      <w:r>
        <w:t xml:space="preserve">-</w:t>
      </w:r>
      <w:r>
        <w:t xml:space="preserve"> </w:t>
      </w:r>
      <w:r>
        <w:rPr>
          <w:b/>
          <w:bCs/>
        </w:rPr>
        <w:t xml:space="preserve">Success:</w:t>
      </w:r>
      <w:r>
        <w:t xml:space="preserve"> </w:t>
      </w:r>
      <w:r>
        <w:rPr>
          <w:rStyle w:val="VerbatimChar"/>
        </w:rPr>
        <w:t xml:space="preserve">#10B981</w:t>
      </w:r>
      <w:r>
        <w:t xml:space="preserve"> </w:t>
      </w:r>
      <w:r>
        <w:t xml:space="preserve">(emerald)</w:t>
      </w:r>
      <w:r>
        <w:t xml:space="preserve"> </w:t>
      </w:r>
      <w:r>
        <w:t xml:space="preserve">-</w:t>
      </w:r>
      <w:r>
        <w:t xml:space="preserve"> </w:t>
      </w:r>
      <w:r>
        <w:rPr>
          <w:b/>
          <w:bCs/>
        </w:rPr>
        <w:t xml:space="preserve">Warning:</w:t>
      </w:r>
      <w:r>
        <w:t xml:space="preserve"> </w:t>
      </w:r>
      <w:r>
        <w:rPr>
          <w:rStyle w:val="VerbatimChar"/>
        </w:rPr>
        <w:t xml:space="preserve">#F59E0B</w:t>
      </w:r>
      <w:r>
        <w:t xml:space="preserve"> </w:t>
      </w:r>
      <w:r>
        <w:t xml:space="preserve">(amber)</w:t>
      </w:r>
      <w:r>
        <w:t xml:space="preserve"> </w:t>
      </w:r>
      <w:r>
        <w:t xml:space="preserve">-</w:t>
      </w:r>
      <w:r>
        <w:t xml:space="preserve"> </w:t>
      </w:r>
      <w:r>
        <w:rPr>
          <w:b/>
          <w:bCs/>
        </w:rPr>
        <w:t xml:space="preserve">Danger:</w:t>
      </w:r>
      <w:r>
        <w:t xml:space="preserve"> </w:t>
      </w:r>
      <w:r>
        <w:rPr>
          <w:rStyle w:val="VerbatimChar"/>
        </w:rPr>
        <w:t xml:space="preserve">#EF4444</w:t>
      </w:r>
      <w:r>
        <w:t xml:space="preserve"> </w:t>
      </w:r>
      <w:r>
        <w:t xml:space="preserve">(red) — used for delete actions and error states</w:t>
      </w:r>
      <w:r>
        <w:t xml:space="preserve"> </w:t>
      </w:r>
      <w:r>
        <w:t xml:space="preserve">-</w:t>
      </w:r>
      <w:r>
        <w:t xml:space="preserve"> </w:t>
      </w:r>
      <w:r>
        <w:rPr>
          <w:b/>
          <w:bCs/>
        </w:rPr>
        <w:t xml:space="preserve">Background:</w:t>
      </w:r>
      <w:r>
        <w:t xml:space="preserve"> </w:t>
      </w:r>
      <w:r>
        <w:rPr>
          <w:rStyle w:val="VerbatimChar"/>
        </w:rPr>
        <w:t xml:space="preserve">#F8F7FF</w:t>
      </w:r>
      <w:r>
        <w:t xml:space="preserve"> </w:t>
      </w:r>
      <w:r>
        <w:t xml:space="preserve">(light lavender-white)</w:t>
      </w:r>
      <w:r>
        <w:t xml:space="preserve"> </w:t>
      </w:r>
      <w:r>
        <w:t xml:space="preserve">-</w:t>
      </w:r>
      <w:r>
        <w:t xml:space="preserve"> </w:t>
      </w:r>
      <w:r>
        <w:rPr>
          <w:b/>
          <w:bCs/>
        </w:rPr>
        <w:t xml:space="preserve">Surface:</w:t>
      </w:r>
      <w:r>
        <w:t xml:space="preserve"> </w:t>
      </w:r>
      <w:r>
        <w:rPr>
          <w:rStyle w:val="VerbatimChar"/>
        </w:rPr>
        <w:t xml:space="preserve">#FFFFFF</w:t>
      </w:r>
      <w:r>
        <w:t xml:space="preserve"> </w:t>
      </w:r>
      <w:r>
        <w:t xml:space="preserve">-</w:t>
      </w:r>
      <w:r>
        <w:t xml:space="preserve"> </w:t>
      </w:r>
      <w:r>
        <w:rPr>
          <w:b/>
          <w:bCs/>
        </w:rPr>
        <w:t xml:space="preserve">Text Primary:</w:t>
      </w:r>
      <w:r>
        <w:t xml:space="preserve"> </w:t>
      </w:r>
      <w:r>
        <w:rPr>
          <w:rStyle w:val="VerbatimChar"/>
        </w:rPr>
        <w:t xml:space="preserve">#14142B</w:t>
      </w:r>
      <w:r>
        <w:t xml:space="preserve"> </w:t>
      </w:r>
      <w:r>
        <w:t xml:space="preserve">-</w:t>
      </w:r>
      <w:r>
        <w:t xml:space="preserve"> </w:t>
      </w:r>
      <w:r>
        <w:rPr>
          <w:b/>
          <w:bCs/>
        </w:rPr>
        <w:t xml:space="preserve">Text Secondary:</w:t>
      </w:r>
      <w:r>
        <w:t xml:space="preserve"> </w:t>
      </w:r>
      <w:r>
        <w:rPr>
          <w:rStyle w:val="VerbatimChar"/>
        </w:rPr>
        <w:t xml:space="preserve">#6E6E8A</w:t>
      </w:r>
      <w:r>
        <w:t xml:space="preserve"> </w:t>
      </w:r>
      <w:r>
        <w:t xml:space="preserve">-</w:t>
      </w:r>
      <w:r>
        <w:t xml:space="preserve"> </w:t>
      </w:r>
      <w:r>
        <w:rPr>
          <w:b/>
          <w:bCs/>
        </w:rPr>
        <w:t xml:space="preserve">Font Family:</w:t>
      </w:r>
      <w:r>
        <w:t xml:space="preserve"> </w:t>
      </w:r>
      <w:r>
        <w:rPr>
          <w:rStyle w:val="VerbatimChar"/>
        </w:rPr>
        <w:t xml:space="preserve">'Sora', sans-serif</w:t>
      </w:r>
      <w:r>
        <w:t xml:space="preserve"> </w:t>
      </w:r>
      <w:r>
        <w:t xml:space="preserve">(primary) — supports Arabic script via fallback stack</w:t>
      </w:r>
    </w:p>
    <w:bookmarkEnd w:id="80"/>
    <w:bookmarkStart w:id="81" w:name="shared-components-in-css"/>
    <w:p>
      <w:pPr>
        <w:pStyle w:val="Heading3"/>
      </w:pPr>
      <w:r>
        <w:t xml:space="preserve">9.2 Shared Components in CSS</w:t>
      </w:r>
    </w:p>
    <w:p>
      <w:pPr>
        <w:pStyle w:val="FirstParagraph"/>
      </w:pPr>
      <w:r>
        <w:t xml:space="preserve">The following component classes are defined in</w:t>
      </w:r>
      <w:r>
        <w:t xml:space="preserve"> </w:t>
      </w:r>
      <w:r>
        <w:rPr>
          <w:rStyle w:val="VerbatimChar"/>
        </w:rPr>
        <w:t xml:space="preserve">styles.css</w:t>
      </w:r>
      <w:r>
        <w:t xml:space="preserve"> </w:t>
      </w:r>
      <w:r>
        <w:t xml:space="preserve">and used identically across all pages:</w:t>
      </w:r>
    </w:p>
    <w:p>
      <w:pPr>
        <w:pStyle w:val="Compact"/>
        <w:numPr>
          <w:ilvl w:val="0"/>
          <w:numId w:val="1009"/>
        </w:numPr>
      </w:pPr>
      <w:r>
        <w:rPr>
          <w:rStyle w:val="VerbatimChar"/>
        </w:rPr>
        <w:t xml:space="preserve">.app-nav</w:t>
      </w:r>
      <w:r>
        <w:t xml:space="preserve"> </w:t>
      </w:r>
      <w:r>
        <w:t xml:space="preserve">— Bottom navigation bar (mobile) / Side rail (desktop)</w:t>
      </w:r>
    </w:p>
    <w:p>
      <w:pPr>
        <w:pStyle w:val="Compact"/>
        <w:numPr>
          <w:ilvl w:val="0"/>
          <w:numId w:val="1009"/>
        </w:numPr>
      </w:pPr>
      <w:r>
        <w:rPr>
          <w:rStyle w:val="VerbatimChar"/>
        </w:rPr>
        <w:t xml:space="preserve">.page-header</w:t>
      </w:r>
      <w:r>
        <w:t xml:space="preserve"> </w:t>
      </w:r>
      <w:r>
        <w:t xml:space="preserve">— Page title + subtitle block</w:t>
      </w:r>
    </w:p>
    <w:p>
      <w:pPr>
        <w:pStyle w:val="Compact"/>
        <w:numPr>
          <w:ilvl w:val="0"/>
          <w:numId w:val="1009"/>
        </w:numPr>
      </w:pPr>
      <w:r>
        <w:rPr>
          <w:rStyle w:val="VerbatimChar"/>
        </w:rPr>
        <w:t xml:space="preserve">.card</w:t>
      </w:r>
      <w:r>
        <w:t xml:space="preserve"> </w:t>
      </w:r>
      <w:r>
        <w:t xml:space="preserve">— Surface card with shadow</w:t>
      </w:r>
    </w:p>
    <w:p>
      <w:pPr>
        <w:pStyle w:val="Compact"/>
        <w:numPr>
          <w:ilvl w:val="0"/>
          <w:numId w:val="1009"/>
        </w:numPr>
      </w:pPr>
      <w:r>
        <w:rPr>
          <w:rStyle w:val="VerbatimChar"/>
        </w:rPr>
        <w:t xml:space="preserve">.data-table</w:t>
      </w:r>
      <w:r>
        <w:t xml:space="preserve"> </w:t>
      </w:r>
      <w:r>
        <w:t xml:space="preserve">— Full-width data table with hover rows, responsive collapse</w:t>
      </w:r>
    </w:p>
    <w:p>
      <w:pPr>
        <w:pStyle w:val="Compact"/>
        <w:numPr>
          <w:ilvl w:val="0"/>
          <w:numId w:val="1009"/>
        </w:numPr>
      </w:pPr>
      <w:r>
        <w:rPr>
          <w:rStyle w:val="VerbatimChar"/>
        </w:rPr>
        <w:t xml:space="preserve">.btn</w:t>
      </w:r>
      <w:r>
        <w:t xml:space="preserve">,</w:t>
      </w:r>
      <w:r>
        <w:t xml:space="preserve"> </w:t>
      </w:r>
      <w:r>
        <w:rPr>
          <w:rStyle w:val="VerbatimChar"/>
        </w:rPr>
        <w:t xml:space="preserve">.btn-primary</w:t>
      </w:r>
      <w:r>
        <w:t xml:space="preserve">,</w:t>
      </w:r>
      <w:r>
        <w:t xml:space="preserve"> </w:t>
      </w:r>
      <w:r>
        <w:rPr>
          <w:rStyle w:val="VerbatimChar"/>
        </w:rPr>
        <w:t xml:space="preserve">.btn-secondary</w:t>
      </w:r>
      <w:r>
        <w:t xml:space="preserve">,</w:t>
      </w:r>
      <w:r>
        <w:t xml:space="preserve"> </w:t>
      </w:r>
      <w:r>
        <w:rPr>
          <w:rStyle w:val="VerbatimChar"/>
        </w:rPr>
        <w:t xml:space="preserve">.btn-danger</w:t>
      </w:r>
      <w:r>
        <w:t xml:space="preserve">,</w:t>
      </w:r>
      <w:r>
        <w:t xml:space="preserve"> </w:t>
      </w:r>
      <w:r>
        <w:rPr>
          <w:rStyle w:val="VerbatimChar"/>
        </w:rPr>
        <w:t xml:space="preserve">.btn-icon</w:t>
      </w:r>
      <w:r>
        <w:t xml:space="preserve"> </w:t>
      </w:r>
      <w:r>
        <w:t xml:space="preserve">— Button styles</w:t>
      </w:r>
    </w:p>
    <w:p>
      <w:pPr>
        <w:pStyle w:val="Compact"/>
        <w:numPr>
          <w:ilvl w:val="0"/>
          <w:numId w:val="1009"/>
        </w:numPr>
      </w:pPr>
      <w:r>
        <w:rPr>
          <w:rStyle w:val="VerbatimChar"/>
        </w:rPr>
        <w:t xml:space="preserve">.modal-overlay</w:t>
      </w:r>
      <w:r>
        <w:t xml:space="preserve">,</w:t>
      </w:r>
      <w:r>
        <w:t xml:space="preserve"> </w:t>
      </w:r>
      <w:r>
        <w:rPr>
          <w:rStyle w:val="VerbatimChar"/>
        </w:rPr>
        <w:t xml:space="preserve">.modal-box</w:t>
      </w:r>
      <w:r>
        <w:t xml:space="preserve"> </w:t>
      </w:r>
      <w:r>
        <w:t xml:space="preserve">— Modal dialog container and content box</w:t>
      </w:r>
    </w:p>
    <w:p>
      <w:pPr>
        <w:pStyle w:val="Compact"/>
        <w:numPr>
          <w:ilvl w:val="0"/>
          <w:numId w:val="1009"/>
        </w:numPr>
      </w:pPr>
      <w:r>
        <w:rPr>
          <w:rStyle w:val="VerbatimChar"/>
        </w:rPr>
        <w:t xml:space="preserve">.form-group</w:t>
      </w:r>
      <w:r>
        <w:t xml:space="preserve">,</w:t>
      </w:r>
      <w:r>
        <w:t xml:space="preserve"> </w:t>
      </w:r>
      <w:r>
        <w:rPr>
          <w:rStyle w:val="VerbatimChar"/>
        </w:rPr>
        <w:t xml:space="preserve">.form-label</w:t>
      </w:r>
      <w:r>
        <w:t xml:space="preserve">,</w:t>
      </w:r>
      <w:r>
        <w:t xml:space="preserve"> </w:t>
      </w:r>
      <w:r>
        <w:rPr>
          <w:rStyle w:val="VerbatimChar"/>
        </w:rPr>
        <w:t xml:space="preserve">.form-input</w:t>
      </w:r>
      <w:r>
        <w:t xml:space="preserve">,</w:t>
      </w:r>
      <w:r>
        <w:t xml:space="preserve"> </w:t>
      </w:r>
      <w:r>
        <w:rPr>
          <w:rStyle w:val="VerbatimChar"/>
        </w:rPr>
        <w:t xml:space="preserve">.form-select</w:t>
      </w:r>
      <w:r>
        <w:t xml:space="preserve"> </w:t>
      </w:r>
      <w:r>
        <w:t xml:space="preserve">— Form field layout</w:t>
      </w:r>
    </w:p>
    <w:p>
      <w:pPr>
        <w:pStyle w:val="Compact"/>
        <w:numPr>
          <w:ilvl w:val="0"/>
          <w:numId w:val="1009"/>
        </w:numPr>
      </w:pPr>
      <w:r>
        <w:rPr>
          <w:rStyle w:val="VerbatimChar"/>
        </w:rPr>
        <w:t xml:space="preserve">.badge</w:t>
      </w:r>
      <w:r>
        <w:t xml:space="preserve"> </w:t>
      </w:r>
      <w:r>
        <w:t xml:space="preserve">— Inline status pill (supports color variants via modifier classes)</w:t>
      </w:r>
    </w:p>
    <w:p>
      <w:pPr>
        <w:pStyle w:val="Compact"/>
        <w:numPr>
          <w:ilvl w:val="0"/>
          <w:numId w:val="1009"/>
        </w:numPr>
      </w:pPr>
      <w:r>
        <w:rPr>
          <w:rStyle w:val="VerbatimChar"/>
        </w:rPr>
        <w:t xml:space="preserve">.toast-container</w:t>
      </w:r>
      <w:r>
        <w:t xml:space="preserve">,</w:t>
      </w:r>
      <w:r>
        <w:t xml:space="preserve"> </w:t>
      </w:r>
      <w:r>
        <w:rPr>
          <w:rStyle w:val="VerbatimChar"/>
        </w:rPr>
        <w:t xml:space="preserve">.toast</w:t>
      </w:r>
      <w:r>
        <w:t xml:space="preserve"> </w:t>
      </w:r>
      <w:r>
        <w:t xml:space="preserve">— Floating notification</w:t>
      </w:r>
    </w:p>
    <w:p>
      <w:pPr>
        <w:pStyle w:val="Compact"/>
        <w:numPr>
          <w:ilvl w:val="0"/>
          <w:numId w:val="1009"/>
        </w:numPr>
      </w:pPr>
      <w:r>
        <w:rPr>
          <w:rStyle w:val="VerbatimChar"/>
        </w:rPr>
        <w:t xml:space="preserve">.empty-state</w:t>
      </w:r>
      <w:r>
        <w:t xml:space="preserve"> </w:t>
      </w:r>
      <w:r>
        <w:t xml:space="preserve">— Centered illustration + message for empty lists</w:t>
      </w:r>
    </w:p>
    <w:p>
      <w:pPr>
        <w:pStyle w:val="Compact"/>
        <w:numPr>
          <w:ilvl w:val="0"/>
          <w:numId w:val="1009"/>
        </w:numPr>
      </w:pPr>
      <w:r>
        <w:rPr>
          <w:rStyle w:val="VerbatimChar"/>
        </w:rPr>
        <w:t xml:space="preserve">.loading-spinner</w:t>
      </w:r>
      <w:r>
        <w:t xml:space="preserve"> </w:t>
      </w:r>
      <w:r>
        <w:t xml:space="preserve">— Animated loading indicator</w:t>
      </w:r>
    </w:p>
    <w:p>
      <w:pPr>
        <w:pStyle w:val="Compact"/>
        <w:numPr>
          <w:ilvl w:val="0"/>
          <w:numId w:val="1009"/>
        </w:numPr>
      </w:pPr>
      <w:r>
        <w:rPr>
          <w:rStyle w:val="VerbatimChar"/>
        </w:rPr>
        <w:t xml:space="preserve">.soft-deleted-row</w:t>
      </w:r>
      <w:r>
        <w:t xml:space="preserve"> </w:t>
      </w:r>
      <w:r>
        <w:t xml:space="preserve">— Red-tinted table row style for deleted records</w:t>
      </w:r>
    </w:p>
    <w:p>
      <w:pPr>
        <w:pStyle w:val="Compact"/>
        <w:numPr>
          <w:ilvl w:val="0"/>
          <w:numId w:val="1009"/>
        </w:numPr>
      </w:pPr>
      <w:r>
        <w:rPr>
          <w:rStyle w:val="VerbatimChar"/>
        </w:rPr>
        <w:t xml:space="preserve">.permission-disabled</w:t>
      </w:r>
      <w:r>
        <w:t xml:space="preserve"> </w:t>
      </w:r>
      <w:r>
        <w:t xml:space="preserve">— Muted style for disabled action buttons</w:t>
      </w:r>
    </w:p>
    <w:p>
      <w:pPr>
        <w:pStyle w:val="Compact"/>
        <w:numPr>
          <w:ilvl w:val="0"/>
          <w:numId w:val="1009"/>
        </w:numPr>
      </w:pPr>
      <w:r>
        <w:rPr>
          <w:rStyle w:val="VerbatimChar"/>
        </w:rPr>
        <w:t xml:space="preserve">.rtl-support</w:t>
      </w:r>
      <w:r>
        <w:t xml:space="preserve"> </w:t>
      </w:r>
      <w:r>
        <w:t xml:space="preserve">— RTL layout utility for Arabic-primary content</w:t>
      </w:r>
    </w:p>
    <w:p>
      <w:r>
        <w:pict>
          <v:rect style="width:0;height:1.5pt" o:hralign="center" o:hrstd="t" o:hr="t"/>
        </w:pict>
      </w:r>
    </w:p>
    <w:bookmarkEnd w:id="81"/>
    <w:bookmarkEnd w:id="82"/>
    <w:bookmarkStart w:id="83" w:name="shared-authentication-auth.js"/>
    <w:p>
      <w:pPr>
        <w:pStyle w:val="Heading2"/>
      </w:pPr>
      <w:r>
        <w:t xml:space="preserve">10. Shared Authentication (auth.js)</w:t>
      </w:r>
    </w:p>
    <w:p>
      <w:pPr>
        <w:pStyle w:val="FirstParagraph"/>
      </w:pPr>
      <w:r>
        <w:rPr>
          <w:rStyle w:val="VerbatimChar"/>
        </w:rPr>
        <w:t xml:space="preserve">auth.js</w:t>
      </w:r>
      <w:r>
        <w:t xml:space="preserve"> </w:t>
      </w:r>
      <w:r>
        <w:t xml:space="preserve">is the single authentication module loaded on every page except</w:t>
      </w:r>
      <w:r>
        <w:t xml:space="preserve"> </w:t>
      </w:r>
      <w:r>
        <w:rPr>
          <w:rStyle w:val="VerbatimChar"/>
        </w:rPr>
        <w:t xml:space="preserve">Home.html</w:t>
      </w:r>
      <w:r>
        <w:t xml:space="preserve"> </w:t>
      </w:r>
      <w:r>
        <w:t xml:space="preserve">(which handles the initial sign-in flow). It exposes a single entry point:</w:t>
      </w:r>
    </w:p>
    <w:p>
      <w:pPr>
        <w:pStyle w:val="SourceCode"/>
      </w:pPr>
      <w:r>
        <w:rPr>
          <w:rStyle w:val="VerbatimChar"/>
        </w:rPr>
        <w:t xml:space="preserve">initPageAuth({ onLoadLocal, onReady })</w:t>
      </w:r>
    </w:p>
    <w:p>
      <w:pPr>
        <w:pStyle w:val="FirstParagraph"/>
      </w:pPr>
      <w:r>
        <w:rPr>
          <w:b/>
          <w:bCs/>
        </w:rPr>
        <w:t xml:space="preserve">Behavior:</w:t>
      </w:r>
    </w:p>
    <w:p>
      <w:pPr>
        <w:pStyle w:val="Compact"/>
        <w:numPr>
          <w:ilvl w:val="0"/>
          <w:numId w:val="1010"/>
        </w:numPr>
      </w:pPr>
      <w:r>
        <w:t xml:space="preserve">Reads</w:t>
      </w:r>
      <w:r>
        <w:t xml:space="preserve"> </w:t>
      </w:r>
      <w:r>
        <w:rPr>
          <w:rStyle w:val="VerbatimChar"/>
        </w:rPr>
        <w:t xml:space="preserve">google_token</w:t>
      </w:r>
      <w:r>
        <w:t xml:space="preserve"> </w:t>
      </w:r>
      <w:r>
        <w:t xml:space="preserve">from localStorage. If absent → toast error + redirect to Home.html.</w:t>
      </w:r>
    </w:p>
    <w:p>
      <w:pPr>
        <w:pStyle w:val="Compact"/>
        <w:numPr>
          <w:ilvl w:val="0"/>
          <w:numId w:val="1010"/>
        </w:numPr>
      </w:pPr>
      <w:r>
        <w:t xml:space="preserve">Extracts user email from the JWT token via</w:t>
      </w:r>
      <w:r>
        <w:t xml:space="preserve"> </w:t>
      </w:r>
      <w:r>
        <w:rPr>
          <w:rStyle w:val="VerbatimChar"/>
        </w:rPr>
        <w:t xml:space="preserve">getUserEmailFromToken()</w:t>
      </w:r>
      <w:r>
        <w:t xml:space="preserve">.</w:t>
      </w:r>
    </w:p>
    <w:p>
      <w:pPr>
        <w:pStyle w:val="Compact"/>
        <w:numPr>
          <w:ilvl w:val="0"/>
          <w:numId w:val="1010"/>
        </w:numPr>
      </w:pPr>
      <w:r>
        <w:t xml:space="preserve">Calls</w:t>
      </w:r>
      <w:r>
        <w:t xml:space="preserve"> </w:t>
      </w:r>
      <w:r>
        <w:rPr>
          <w:rStyle w:val="VerbatimChar"/>
        </w:rPr>
        <w:t xml:space="preserve">onLoadLocal(email, spreadsheetId)</w:t>
      </w:r>
      <w:r>
        <w:t xml:space="preserve"> </w:t>
      </w:r>
      <w:r>
        <w:t xml:space="preserve">immediately — allows the page to render locally cached data before Google Drive is connected.</w:t>
      </w:r>
    </w:p>
    <w:p>
      <w:pPr>
        <w:pStyle w:val="Compact"/>
        <w:numPr>
          <w:ilvl w:val="0"/>
          <w:numId w:val="1010"/>
        </w:numPr>
      </w:pPr>
      <w:r>
        <w:t xml:space="preserve">Initializes the GAPI client (</w:t>
      </w:r>
      <w:r>
        <w:rPr>
          <w:rStyle w:val="VerbatimChar"/>
        </w:rPr>
        <w:t xml:space="preserve">initGapiClient()</w:t>
      </w:r>
      <w:r>
        <w:t xml:space="preserve">).</w:t>
      </w:r>
    </w:p>
    <w:p>
      <w:pPr>
        <w:pStyle w:val="Compact"/>
        <w:numPr>
          <w:ilvl w:val="0"/>
          <w:numId w:val="1010"/>
        </w:numPr>
      </w:pPr>
      <w:r>
        <w:t xml:space="preserve">Attempts to reuse a cached access token from sessionStorage (</w:t>
      </w:r>
      <w:r>
        <w:rPr>
          <w:rStyle w:val="VerbatimChar"/>
        </w:rPr>
        <w:t xml:space="preserve">getSavedAccessToken()</w:t>
      </w:r>
      <w:r>
        <w:t xml:space="preserve">).</w:t>
      </w:r>
    </w:p>
    <w:p>
      <w:pPr>
        <w:pStyle w:val="Compact"/>
        <w:numPr>
          <w:ilvl w:val="0"/>
          <w:numId w:val="1010"/>
        </w:numPr>
      </w:pPr>
      <w:r>
        <w:t xml:space="preserve">If the cached token is valid (tested with a lightweight Drive API call) → calls</w:t>
      </w:r>
      <w:r>
        <w:t xml:space="preserve"> </w:t>
      </w:r>
      <w:r>
        <w:rPr>
          <w:rStyle w:val="VerbatimChar"/>
        </w:rPr>
        <w:t xml:space="preserve">onReady(spreadsheetId, email, accessToken)</w:t>
      </w:r>
      <w:r>
        <w:t xml:space="preserve">.</w:t>
      </w:r>
    </w:p>
    <w:p>
      <w:pPr>
        <w:pStyle w:val="Compact"/>
        <w:numPr>
          <w:ilvl w:val="0"/>
          <w:numId w:val="1010"/>
        </w:numPr>
      </w:pPr>
      <w:r>
        <w:t xml:space="preserve">If the token is expired or absent → requests a new token silently via</w:t>
      </w:r>
      <w:r>
        <w:t xml:space="preserve"> </w:t>
      </w:r>
      <w:r>
        <w:rPr>
          <w:rStyle w:val="VerbatimChar"/>
        </w:rPr>
        <w:t xml:space="preserve">google.accounts.oauth2.initTokenClient({ prompt: '' })</w:t>
      </w:r>
      <w:r>
        <w:t xml:space="preserve">.</w:t>
      </w:r>
    </w:p>
    <w:p>
      <w:pPr>
        <w:pStyle w:val="Compact"/>
        <w:numPr>
          <w:ilvl w:val="0"/>
          <w:numId w:val="1010"/>
        </w:numPr>
      </w:pPr>
      <w:r>
        <w:t xml:space="preserve">On iOS Safari (detected via</w:t>
      </w:r>
      <w:r>
        <w:t xml:space="preserve"> </w:t>
      </w:r>
      <w:r>
        <w:rPr>
          <w:rStyle w:val="VerbatimChar"/>
        </w:rPr>
        <w:t xml:space="preserve">isIOSSafari()</w:t>
      </w:r>
      <w:r>
        <w:t xml:space="preserve">) → displays a tap-to-continue overlay before requesting a token (browser policy requirement).</w:t>
      </w:r>
    </w:p>
    <w:p>
      <w:pPr>
        <w:pStyle w:val="Compact"/>
        <w:numPr>
          <w:ilvl w:val="0"/>
          <w:numId w:val="1010"/>
        </w:numPr>
      </w:pPr>
      <w:r>
        <w:t xml:space="preserve">On successful token acquisition → saves token to sessionStorage, calls</w:t>
      </w:r>
      <w:r>
        <w:t xml:space="preserve"> </w:t>
      </w:r>
      <w:r>
        <w:rPr>
          <w:rStyle w:val="VerbatimChar"/>
        </w:rPr>
        <w:t xml:space="preserve">onReady(...)</w:t>
      </w:r>
      <w:r>
        <w:t xml:space="preserve">.</w:t>
      </w:r>
    </w:p>
    <w:p>
      <w:pPr>
        <w:pStyle w:val="FirstParagraph"/>
      </w:pPr>
      <w:r>
        <w:rPr>
          <w:b/>
          <w:bCs/>
        </w:rPr>
        <w:t xml:space="preserve">Every page’s initialization pattern:</w:t>
      </w:r>
    </w:p>
    <w:p>
      <w:pPr>
        <w:pStyle w:val="SourceCode"/>
      </w:pPr>
      <w:r>
        <w:rPr>
          <w:rStyle w:val="FunctionTok"/>
        </w:rPr>
        <w:t xml:space="preserve">initPageAuth</w:t>
      </w:r>
      <w:r>
        <w:rPr>
          <w:rStyle w:val="NormalTok"/>
        </w:rPr>
        <w:t xml:space="preserve">({</w:t>
      </w:r>
      <w:r>
        <w:br/>
      </w:r>
      <w:r>
        <w:rPr>
          <w:rStyle w:val="NormalTok"/>
        </w:rPr>
        <w:t xml:space="preserve">  </w:t>
      </w:r>
      <w:r>
        <w:rPr>
          <w:rStyle w:val="DataTypeTok"/>
        </w:rPr>
        <w:t xml:space="preserve">onLoadLocal</w:t>
      </w:r>
      <w:r>
        <w:rPr>
          <w:rStyle w:val="OperatorTok"/>
        </w:rPr>
        <w:t xml:space="preserve">:</w:t>
      </w:r>
      <w:r>
        <w:rPr>
          <w:rStyle w:val="NormalTok"/>
        </w:rPr>
        <w:t xml:space="preserve"> (email</w:t>
      </w:r>
      <w:r>
        <w:rPr>
          <w:rStyle w:val="OperatorTok"/>
        </w:rPr>
        <w:t xml:space="preserve">,</w:t>
      </w:r>
      <w:r>
        <w:rPr>
          <w:rStyle w:val="NormalTok"/>
        </w:rPr>
        <w:t xml:space="preserve"> spreadsheetId) </w:t>
      </w:r>
      <w:r>
        <w:rPr>
          <w:rStyle w:val="KeywordTok"/>
        </w:rPr>
        <w:t xml:space="preserve">=&gt;</w:t>
      </w:r>
      <w:r>
        <w:rPr>
          <w:rStyle w:val="NormalTok"/>
        </w:rPr>
        <w:t xml:space="preserve"> {</w:t>
      </w:r>
      <w:r>
        <w:br/>
      </w:r>
      <w:r>
        <w:rPr>
          <w:rStyle w:val="NormalTok"/>
        </w:rPr>
        <w:t xml:space="preserve">    </w:t>
      </w:r>
      <w:r>
        <w:rPr>
          <w:rStyle w:val="CommentTok"/>
        </w:rPr>
        <w:t xml:space="preserve">// Render cached data from localStorage immediately</w:t>
      </w:r>
      <w:r>
        <w:br/>
      </w:r>
      <w:r>
        <w:rPr>
          <w:rStyle w:val="NormalTok"/>
        </w:rPr>
        <w:t xml:space="preserve">    </w:t>
      </w:r>
      <w:r>
        <w:rPr>
          <w:rStyle w:val="FunctionTok"/>
        </w:rPr>
        <w:t xml:space="preserve">renderFromCache</w:t>
      </w:r>
      <w:r>
        <w:rPr>
          <w:rStyle w:val="NormalTok"/>
        </w:rPr>
        <w:t xml:space="preserve">(email)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onReady</w:t>
      </w:r>
      <w:r>
        <w:rPr>
          <w:rStyle w:val="OperatorTok"/>
        </w:rPr>
        <w:t xml:space="preserve">:</w:t>
      </w:r>
      <w:r>
        <w:rPr>
          <w:rStyle w:val="NormalTok"/>
        </w:rPr>
        <w:t xml:space="preserve"> </w:t>
      </w:r>
      <w:r>
        <w:rPr>
          <w:rStyle w:val="KeywordTok"/>
        </w:rPr>
        <w:t xml:space="preserve">async</w:t>
      </w:r>
      <w:r>
        <w:rPr>
          <w:rStyle w:val="NormalTok"/>
        </w:rPr>
        <w:t xml:space="preserve"> (spreadsheetId</w:t>
      </w:r>
      <w:r>
        <w:rPr>
          <w:rStyle w:val="OperatorTok"/>
        </w:rPr>
        <w:t xml:space="preserve">,</w:t>
      </w:r>
      <w:r>
        <w:rPr>
          <w:rStyle w:val="NormalTok"/>
        </w:rPr>
        <w:t xml:space="preserve"> email</w:t>
      </w:r>
      <w:r>
        <w:rPr>
          <w:rStyle w:val="OperatorTok"/>
        </w:rPr>
        <w:t xml:space="preserve">,</w:t>
      </w:r>
      <w:r>
        <w:rPr>
          <w:rStyle w:val="NormalTok"/>
        </w:rPr>
        <w:t xml:space="preserve"> accessToken) </w:t>
      </w:r>
      <w:r>
        <w:rPr>
          <w:rStyle w:val="KeywordTok"/>
        </w:rPr>
        <w:t xml:space="preserve">=&gt;</w:t>
      </w:r>
      <w:r>
        <w:rPr>
          <w:rStyle w:val="NormalTok"/>
        </w:rPr>
        <w:t xml:space="preserve"> {</w:t>
      </w:r>
      <w:r>
        <w:br/>
      </w:r>
      <w:r>
        <w:rPr>
          <w:rStyle w:val="NormalTok"/>
        </w:rPr>
        <w:t xml:space="preserve">    </w:t>
      </w:r>
      <w:r>
        <w:rPr>
          <w:rStyle w:val="CommentTok"/>
        </w:rPr>
        <w:t xml:space="preserve">// Full data load from Google Sheets</w:t>
      </w:r>
      <w:r>
        <w:br/>
      </w:r>
      <w:r>
        <w:rPr>
          <w:rStyle w:val="NormalTok"/>
        </w:rPr>
        <w:t xml:space="preserve">    </w:t>
      </w:r>
      <w:r>
        <w:rPr>
          <w:rStyle w:val="ControlFlowTok"/>
        </w:rPr>
        <w:t xml:space="preserve">await</w:t>
      </w:r>
      <w:r>
        <w:rPr>
          <w:rStyle w:val="NormalTok"/>
        </w:rPr>
        <w:t xml:space="preserve"> </w:t>
      </w:r>
      <w:r>
        <w:rPr>
          <w:rStyle w:val="FunctionTok"/>
        </w:rPr>
        <w:t xml:space="preserve">loadAllData</w:t>
      </w:r>
      <w:r>
        <w:rPr>
          <w:rStyle w:val="NormalTok"/>
        </w:rPr>
        <w:t xml:space="preserve">(spreadsheetId)</w:t>
      </w:r>
      <w:r>
        <w:rPr>
          <w:rStyle w:val="OperatorTok"/>
        </w:rPr>
        <w:t xml:space="preserve">;</w:t>
      </w:r>
      <w:r>
        <w:br/>
      </w:r>
      <w:r>
        <w:rPr>
          <w:rStyle w:val="NormalTok"/>
        </w:rPr>
        <w:t xml:space="preserve">    </w:t>
      </w:r>
      <w:r>
        <w:rPr>
          <w:rStyle w:val="CommentTok"/>
        </w:rPr>
        <w:t xml:space="preserve">// Apply permissions</w:t>
      </w:r>
      <w:r>
        <w:br/>
      </w:r>
      <w:r>
        <w:rPr>
          <w:rStyle w:val="NormalTok"/>
        </w:rPr>
        <w:t xml:space="preserve">    </w:t>
      </w:r>
      <w:r>
        <w:rPr>
          <w:rStyle w:val="KeywordTok"/>
        </w:rPr>
        <w:t xml:space="preserve">const</w:t>
      </w:r>
      <w:r>
        <w:rPr>
          <w:rStyle w:val="NormalTok"/>
        </w:rPr>
        <w:t xml:space="preserve"> perms </w:t>
      </w:r>
      <w:r>
        <w:rPr>
          <w:rStyle w:val="OperatorTok"/>
        </w:rPr>
        <w:t xml:space="preserve">=</w:t>
      </w:r>
      <w:r>
        <w:rPr>
          <w:rStyle w:val="NormalTok"/>
        </w:rPr>
        <w:t xml:space="preserve"> </w:t>
      </w:r>
      <w:r>
        <w:rPr>
          <w:rStyle w:val="FunctionTok"/>
        </w:rPr>
        <w:t xml:space="preserve">checkPagePermissions</w:t>
      </w:r>
      <w:r>
        <w:rPr>
          <w:rStyle w:val="NormalTok"/>
        </w:rPr>
        <w:t xml:space="preserve">(</w:t>
      </w:r>
      <w:r>
        <w:rPr>
          <w:rStyle w:val="StringTok"/>
        </w:rPr>
        <w:t xml:space="preserve">'PageName'</w:t>
      </w:r>
      <w:r>
        <w:rPr>
          <w:rStyle w:val="NormalTok"/>
        </w:rPr>
        <w:t xml:space="preserve">)</w:t>
      </w:r>
      <w:r>
        <w:rPr>
          <w:rStyle w:val="OperatorTok"/>
        </w:rPr>
        <w:t xml:space="preserve">;</w:t>
      </w:r>
      <w:r>
        <w:br/>
      </w:r>
      <w:r>
        <w:rPr>
          <w:rStyle w:val="NormalTok"/>
        </w:rPr>
        <w:t xml:space="preserve">    </w:t>
      </w:r>
      <w:r>
        <w:rPr>
          <w:rStyle w:val="FunctionTok"/>
        </w:rPr>
        <w:t xml:space="preserve">enforceViewPermission</w:t>
      </w:r>
      <w:r>
        <w:rPr>
          <w:rStyle w:val="NormalTok"/>
        </w:rPr>
        <w:t xml:space="preserve">(</w:t>
      </w:r>
      <w:r>
        <w:rPr>
          <w:rStyle w:val="StringTok"/>
        </w:rPr>
        <w:t xml:space="preserve">'PageName'</w:t>
      </w:r>
      <w:r>
        <w:rPr>
          <w:rStyle w:val="NormalTok"/>
        </w:rPr>
        <w:t xml:space="preserve">)</w:t>
      </w:r>
      <w:r>
        <w:rPr>
          <w:rStyle w:val="OperatorTok"/>
        </w:rPr>
        <w:t xml:space="preserve">;</w:t>
      </w:r>
      <w:r>
        <w:br/>
      </w:r>
      <w:r>
        <w:rPr>
          <w:rStyle w:val="NormalTok"/>
        </w:rPr>
        <w:t xml:space="preserve">    </w:t>
      </w:r>
      <w:r>
        <w:rPr>
          <w:rStyle w:val="FunctionTok"/>
        </w:rPr>
        <w:t xml:space="preserve">renderPage</w:t>
      </w:r>
      <w:r>
        <w:rPr>
          <w:rStyle w:val="NormalTok"/>
        </w:rPr>
        <w:t xml:space="preserve">(perms)</w:t>
      </w:r>
      <w:r>
        <w:rPr>
          <w:rStyle w:val="OperatorTok"/>
        </w:rPr>
        <w:t xml:space="preserve">;</w:t>
      </w:r>
      <w:r>
        <w:br/>
      </w:r>
      <w:r>
        <w:rPr>
          <w:rStyle w:val="NormalTok"/>
        </w:rPr>
        <w:t xml:space="preserve">  }</w:t>
      </w:r>
      <w:r>
        <w:br/>
      </w:r>
      <w:r>
        <w:rPr>
          <w:rStyle w:val="NormalTok"/>
        </w:rPr>
        <w:t xml:space="preserve">})</w:t>
      </w:r>
      <w:r>
        <w:rPr>
          <w:rStyle w:val="OperatorTok"/>
        </w:rPr>
        <w:t xml:space="preserve">;</w:t>
      </w:r>
    </w:p>
    <w:p>
      <w:r>
        <w:pict>
          <v:rect style="width:0;height:1.5pt" o:hralign="center" o:hrstd="t" o:hr="t"/>
        </w:pict>
      </w:r>
    </w:p>
    <w:bookmarkEnd w:id="83"/>
    <w:bookmarkStart w:id="85" w:name="page-inventory-navigation-map"/>
    <w:p>
      <w:pPr>
        <w:pStyle w:val="Heading2"/>
      </w:pPr>
      <w:r>
        <w:t xml:space="preserve">11. Page Inventory &amp; Navigation Map</w:t>
      </w:r>
    </w:p>
    <w:bookmarkStart w:id="84" w:name="navigation-structure"/>
    <w:p>
      <w:pPr>
        <w:pStyle w:val="Heading3"/>
      </w:pPr>
      <w:r>
        <w:t xml:space="preserve">11.1 Navigation Structure</w:t>
      </w:r>
    </w:p>
    <w:p>
      <w:pPr>
        <w:pStyle w:val="FirstParagraph"/>
      </w:pPr>
      <w:r>
        <w:rPr>
          <w:b/>
          <w:bCs/>
        </w:rPr>
        <w:t xml:space="preserve">Primary Navigation (visible to all roles per permissions):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Icon</w:t>
            </w:r>
          </w:p>
        </w:tc>
        <w:tc>
          <w:tcPr/>
          <w:p>
            <w:pPr>
              <w:pStyle w:val="Compact"/>
              <w:jc w:val="left"/>
            </w:pPr>
            <w:r>
              <w:t xml:space="preserve">Label (AR)</w:t>
            </w:r>
          </w:p>
        </w:tc>
        <w:tc>
          <w:tcPr/>
          <w:p>
            <w:pPr>
              <w:pStyle w:val="Compact"/>
              <w:jc w:val="left"/>
            </w:pPr>
            <w:r>
              <w:t xml:space="preserve">Label (EN)</w:t>
            </w:r>
          </w:p>
        </w:tc>
        <w:tc>
          <w:tcPr/>
          <w:p>
            <w:pPr>
              <w:pStyle w:val="Compact"/>
              <w:jc w:val="left"/>
            </w:pPr>
            <w:r>
              <w:t xml:space="preserve">Page</w:t>
            </w:r>
          </w:p>
        </w:tc>
      </w:tr>
      <w:tr>
        <w:tc>
          <w:tcPr/>
          <w:p>
            <w:pPr>
              <w:pStyle w:val="Compact"/>
              <w:jc w:val="left"/>
            </w:pPr>
            <w:r>
              <w:t xml:space="preserve">🏠</w:t>
            </w:r>
          </w:p>
        </w:tc>
        <w:tc>
          <w:tcPr/>
          <w:p>
            <w:pPr>
              <w:pStyle w:val="Compact"/>
              <w:jc w:val="left"/>
            </w:pPr>
            <w:r>
              <w:t xml:space="preserve">الرئيسية</w:t>
            </w:r>
          </w:p>
        </w:tc>
        <w:tc>
          <w:tcPr/>
          <w:p>
            <w:pPr>
              <w:pStyle w:val="Compact"/>
              <w:jc w:val="left"/>
            </w:pPr>
            <w:r>
              <w:t xml:space="preserve">Home</w:t>
            </w:r>
          </w:p>
        </w:tc>
        <w:tc>
          <w:tcPr/>
          <w:p>
            <w:pPr>
              <w:pStyle w:val="Compact"/>
              <w:jc w:val="left"/>
            </w:pPr>
            <w:r>
              <w:t xml:space="preserve">Home.html</w:t>
            </w:r>
          </w:p>
        </w:tc>
      </w:tr>
      <w:tr>
        <w:tc>
          <w:tcPr/>
          <w:p>
            <w:pPr>
              <w:pStyle w:val="Compact"/>
              <w:jc w:val="left"/>
            </w:pPr>
            <w:r>
              <w:t xml:space="preserve">📊</w:t>
            </w:r>
          </w:p>
        </w:tc>
        <w:tc>
          <w:tcPr/>
          <w:p>
            <w:pPr>
              <w:pStyle w:val="Compact"/>
              <w:jc w:val="left"/>
            </w:pPr>
            <w:r>
              <w:t xml:space="preserve">لوحة التحكم</w:t>
            </w:r>
          </w:p>
        </w:tc>
        <w:tc>
          <w:tcPr/>
          <w:p>
            <w:pPr>
              <w:pStyle w:val="Compact"/>
              <w:jc w:val="left"/>
            </w:pPr>
            <w:r>
              <w:t xml:space="preserve">Dashboard</w:t>
            </w:r>
          </w:p>
        </w:tc>
        <w:tc>
          <w:tcPr/>
          <w:p>
            <w:pPr>
              <w:pStyle w:val="Compact"/>
              <w:jc w:val="left"/>
            </w:pPr>
            <w:r>
              <w:t xml:space="preserve">Dashboard.html</w:t>
            </w:r>
          </w:p>
        </w:tc>
      </w:tr>
      <w:tr>
        <w:tc>
          <w:tcPr/>
          <w:p>
            <w:pPr>
              <w:pStyle w:val="Compact"/>
              <w:jc w:val="left"/>
            </w:pPr>
            <w:r>
              <w:t xml:space="preserve">💸</w:t>
            </w:r>
          </w:p>
        </w:tc>
        <w:tc>
          <w:tcPr/>
          <w:p>
            <w:pPr>
              <w:pStyle w:val="Compact"/>
              <w:jc w:val="left"/>
            </w:pPr>
            <w:r>
              <w:t xml:space="preserve">العمليات</w:t>
            </w:r>
          </w:p>
        </w:tc>
        <w:tc>
          <w:tcPr/>
          <w:p>
            <w:pPr>
              <w:pStyle w:val="Compact"/>
              <w:jc w:val="left"/>
            </w:pPr>
            <w:r>
              <w:t xml:space="preserve">Transactions</w:t>
            </w:r>
          </w:p>
        </w:tc>
        <w:tc>
          <w:tcPr/>
          <w:p>
            <w:pPr>
              <w:pStyle w:val="Compact"/>
              <w:jc w:val="left"/>
            </w:pPr>
            <w:r>
              <w:t xml:space="preserve">Transactions.html</w:t>
            </w:r>
          </w:p>
        </w:tc>
      </w:tr>
      <w:tr>
        <w:tc>
          <w:tcPr/>
          <w:p>
            <w:pPr>
              <w:pStyle w:val="Compact"/>
              <w:jc w:val="left"/>
            </w:pPr>
            <w:r>
              <w:t xml:space="preserve">🤲</w:t>
            </w:r>
          </w:p>
        </w:tc>
        <w:tc>
          <w:tcPr/>
          <w:p>
            <w:pPr>
              <w:pStyle w:val="Compact"/>
              <w:jc w:val="left"/>
            </w:pPr>
            <w:r>
              <w:t xml:space="preserve">المتبرعون</w:t>
            </w:r>
          </w:p>
        </w:tc>
        <w:tc>
          <w:tcPr/>
          <w:p>
            <w:pPr>
              <w:pStyle w:val="Compact"/>
              <w:jc w:val="left"/>
            </w:pPr>
            <w:r>
              <w:t xml:space="preserve">Donors</w:t>
            </w:r>
          </w:p>
        </w:tc>
        <w:tc>
          <w:tcPr/>
          <w:p>
            <w:pPr>
              <w:pStyle w:val="Compact"/>
              <w:jc w:val="left"/>
            </w:pPr>
            <w:r>
              <w:t xml:space="preserve">Donors.html</w:t>
            </w:r>
          </w:p>
        </w:tc>
      </w:tr>
      <w:tr>
        <w:tc>
          <w:tcPr/>
          <w:p>
            <w:pPr>
              <w:pStyle w:val="Compact"/>
              <w:jc w:val="left"/>
            </w:pPr>
            <w:r>
              <w:t xml:space="preserve">👥</w:t>
            </w:r>
          </w:p>
        </w:tc>
        <w:tc>
          <w:tcPr/>
          <w:p>
            <w:pPr>
              <w:pStyle w:val="Compact"/>
              <w:jc w:val="left"/>
            </w:pPr>
            <w:r>
              <w:t xml:space="preserve">المستفيدون</w:t>
            </w:r>
          </w:p>
        </w:tc>
        <w:tc>
          <w:tcPr/>
          <w:p>
            <w:pPr>
              <w:pStyle w:val="Compact"/>
              <w:jc w:val="left"/>
            </w:pPr>
            <w:r>
              <w:t xml:space="preserve">Beneficiaries</w:t>
            </w:r>
          </w:p>
        </w:tc>
        <w:tc>
          <w:tcPr/>
          <w:p>
            <w:pPr>
              <w:pStyle w:val="Compact"/>
              <w:jc w:val="left"/>
            </w:pPr>
            <w:r>
              <w:t xml:space="preserve">Beneficiaries.html</w:t>
            </w:r>
          </w:p>
        </w:tc>
      </w:tr>
      <w:tr>
        <w:tc>
          <w:tcPr/>
          <w:p>
            <w:pPr>
              <w:pStyle w:val="Compact"/>
              <w:jc w:val="left"/>
            </w:pPr>
            <w:r>
              <w:t xml:space="preserve">🧾</w:t>
            </w:r>
          </w:p>
        </w:tc>
        <w:tc>
          <w:tcPr/>
          <w:p>
            <w:pPr>
              <w:pStyle w:val="Compact"/>
              <w:jc w:val="left"/>
            </w:pPr>
            <w:r>
              <w:t xml:space="preserve">الإيصالات</w:t>
            </w:r>
          </w:p>
        </w:tc>
        <w:tc>
          <w:tcPr/>
          <w:p>
            <w:pPr>
              <w:pStyle w:val="Compact"/>
              <w:jc w:val="left"/>
            </w:pPr>
            <w:r>
              <w:t xml:space="preserve">Receipts</w:t>
            </w:r>
          </w:p>
        </w:tc>
        <w:tc>
          <w:tcPr/>
          <w:p>
            <w:pPr>
              <w:pStyle w:val="Compact"/>
              <w:jc w:val="left"/>
            </w:pPr>
            <w:r>
              <w:t xml:space="preserve">Receipts.html</w:t>
            </w:r>
          </w:p>
        </w:tc>
      </w:tr>
      <w:tr>
        <w:tc>
          <w:tcPr/>
          <w:p>
            <w:pPr>
              <w:pStyle w:val="Compact"/>
              <w:jc w:val="left"/>
            </w:pPr>
            <w:r>
              <w:t xml:space="preserve">📦</w:t>
            </w:r>
          </w:p>
        </w:tc>
        <w:tc>
          <w:tcPr/>
          <w:p>
            <w:pPr>
              <w:pStyle w:val="Compact"/>
              <w:jc w:val="left"/>
            </w:pPr>
            <w:r>
              <w:t xml:space="preserve">المخزون</w:t>
            </w:r>
          </w:p>
        </w:tc>
        <w:tc>
          <w:tcPr/>
          <w:p>
            <w:pPr>
              <w:pStyle w:val="Compact"/>
              <w:jc w:val="left"/>
            </w:pPr>
            <w:r>
              <w:t xml:space="preserve">Inventory</w:t>
            </w:r>
          </w:p>
        </w:tc>
        <w:tc>
          <w:tcPr/>
          <w:p>
            <w:pPr>
              <w:pStyle w:val="Compact"/>
              <w:jc w:val="left"/>
            </w:pPr>
            <w:r>
              <w:t xml:space="preserve">Inventory.html</w:t>
            </w:r>
          </w:p>
        </w:tc>
      </w:tr>
      <w:tr>
        <w:tc>
          <w:tcPr/>
          <w:p>
            <w:pPr>
              <w:pStyle w:val="Compact"/>
              <w:jc w:val="left"/>
            </w:pPr>
            <w:r>
              <w:t xml:space="preserve">🌱</w:t>
            </w:r>
          </w:p>
        </w:tc>
        <w:tc>
          <w:tcPr/>
          <w:p>
            <w:pPr>
              <w:pStyle w:val="Compact"/>
              <w:jc w:val="left"/>
            </w:pPr>
            <w:r>
              <w:t xml:space="preserve">المشاريع</w:t>
            </w:r>
          </w:p>
        </w:tc>
        <w:tc>
          <w:tcPr/>
          <w:p>
            <w:pPr>
              <w:pStyle w:val="Compact"/>
              <w:jc w:val="left"/>
            </w:pPr>
            <w:r>
              <w:t xml:space="preserve">Projects</w:t>
            </w:r>
          </w:p>
        </w:tc>
        <w:tc>
          <w:tcPr/>
          <w:p>
            <w:pPr>
              <w:pStyle w:val="Compact"/>
              <w:jc w:val="left"/>
            </w:pPr>
            <w:r>
              <w:t xml:space="preserve">Projects.html</w:t>
            </w:r>
          </w:p>
        </w:tc>
      </w:tr>
      <w:tr>
        <w:tc>
          <w:tcPr/>
          <w:p>
            <w:pPr>
              <w:pStyle w:val="Compact"/>
              <w:jc w:val="left"/>
            </w:pPr>
            <w:r>
              <w:t xml:space="preserve">🔁</w:t>
            </w:r>
          </w:p>
        </w:tc>
        <w:tc>
          <w:tcPr/>
          <w:p>
            <w:pPr>
              <w:pStyle w:val="Compact"/>
              <w:jc w:val="left"/>
            </w:pPr>
            <w:r>
              <w:t xml:space="preserve">الدوريات</w:t>
            </w:r>
          </w:p>
        </w:tc>
        <w:tc>
          <w:tcPr/>
          <w:p>
            <w:pPr>
              <w:pStyle w:val="Compact"/>
              <w:jc w:val="left"/>
            </w:pPr>
            <w:r>
              <w:t xml:space="preserve">Recurring</w:t>
            </w:r>
          </w:p>
        </w:tc>
        <w:tc>
          <w:tcPr/>
          <w:p>
            <w:pPr>
              <w:pStyle w:val="Compact"/>
              <w:jc w:val="left"/>
            </w:pPr>
            <w:r>
              <w:t xml:space="preserve">Recurring.html</w:t>
            </w:r>
          </w:p>
        </w:tc>
      </w:tr>
      <w:tr>
        <w:tc>
          <w:tcPr/>
          <w:p>
            <w:pPr>
              <w:pStyle w:val="Compact"/>
              <w:jc w:val="left"/>
            </w:pPr>
            <w:r>
              <w:t xml:space="preserve">📋</w:t>
            </w:r>
          </w:p>
        </w:tc>
        <w:tc>
          <w:tcPr/>
          <w:p>
            <w:pPr>
              <w:pStyle w:val="Compact"/>
              <w:jc w:val="left"/>
            </w:pPr>
            <w:r>
              <w:t xml:space="preserve">الأقساط</w:t>
            </w:r>
          </w:p>
        </w:tc>
        <w:tc>
          <w:tcPr/>
          <w:p>
            <w:pPr>
              <w:pStyle w:val="Compact"/>
              <w:jc w:val="left"/>
            </w:pPr>
            <w:r>
              <w:t xml:space="preserve">Installments</w:t>
            </w:r>
          </w:p>
        </w:tc>
        <w:tc>
          <w:tcPr/>
          <w:p>
            <w:pPr>
              <w:pStyle w:val="Compact"/>
              <w:jc w:val="left"/>
            </w:pPr>
            <w:r>
              <w:t xml:space="preserve">Installments.html</w:t>
            </w:r>
          </w:p>
        </w:tc>
      </w:tr>
      <w:tr>
        <w:tc>
          <w:tcPr/>
          <w:p>
            <w:pPr>
              <w:pStyle w:val="Compact"/>
              <w:jc w:val="left"/>
            </w:pPr>
            <w:r>
              <w:t xml:space="preserve">📈</w:t>
            </w:r>
          </w:p>
        </w:tc>
        <w:tc>
          <w:tcPr/>
          <w:p>
            <w:pPr>
              <w:pStyle w:val="Compact"/>
              <w:jc w:val="left"/>
            </w:pPr>
            <w:r>
              <w:t xml:space="preserve">التقارير</w:t>
            </w:r>
          </w:p>
        </w:tc>
        <w:tc>
          <w:tcPr/>
          <w:p>
            <w:pPr>
              <w:pStyle w:val="Compact"/>
              <w:jc w:val="left"/>
            </w:pPr>
            <w:r>
              <w:t xml:space="preserve">Reports</w:t>
            </w:r>
          </w:p>
        </w:tc>
        <w:tc>
          <w:tcPr/>
          <w:p>
            <w:pPr>
              <w:pStyle w:val="Compact"/>
              <w:jc w:val="left"/>
            </w:pPr>
            <w:r>
              <w:t xml:space="preserve">Reports.html</w:t>
            </w:r>
          </w:p>
        </w:tc>
      </w:tr>
    </w:tbl>
    <w:p>
      <w:pPr>
        <w:pStyle w:val="BodyText"/>
      </w:pPr>
      <w:r>
        <w:rPr>
          <w:b/>
          <w:bCs/>
        </w:rPr>
        <w:t xml:space="preserve">Secondary Navigation (Settings &amp; Admin):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Icon</w:t>
            </w:r>
          </w:p>
        </w:tc>
        <w:tc>
          <w:tcPr/>
          <w:p>
            <w:pPr>
              <w:pStyle w:val="Compact"/>
              <w:jc w:val="left"/>
            </w:pPr>
            <w:r>
              <w:t xml:space="preserve">Label (AR)</w:t>
            </w:r>
          </w:p>
        </w:tc>
        <w:tc>
          <w:tcPr/>
          <w:p>
            <w:pPr>
              <w:pStyle w:val="Compact"/>
              <w:jc w:val="left"/>
            </w:pPr>
            <w:r>
              <w:t xml:space="preserve">Label (EN)</w:t>
            </w:r>
          </w:p>
        </w:tc>
        <w:tc>
          <w:tcPr/>
          <w:p>
            <w:pPr>
              <w:pStyle w:val="Compact"/>
              <w:jc w:val="left"/>
            </w:pPr>
            <w:r>
              <w:t xml:space="preserve">Page</w:t>
            </w:r>
          </w:p>
        </w:tc>
        <w:tc>
          <w:tcPr/>
          <w:p>
            <w:pPr>
              <w:pStyle w:val="Compact"/>
              <w:jc w:val="left"/>
            </w:pPr>
            <w:r>
              <w:t xml:space="preserve">Access</w:t>
            </w:r>
          </w:p>
        </w:tc>
      </w:tr>
      <w:tr>
        <w:tc>
          <w:tcPr/>
          <w:p>
            <w:pPr>
              <w:pStyle w:val="Compact"/>
              <w:jc w:val="left"/>
            </w:pPr>
            <w:r>
              <w:t xml:space="preserve">⚙️</w:t>
            </w:r>
          </w:p>
        </w:tc>
        <w:tc>
          <w:tcPr/>
          <w:p>
            <w:pPr>
              <w:pStyle w:val="Compact"/>
              <w:jc w:val="left"/>
            </w:pPr>
            <w:r>
              <w:t xml:space="preserve">الإعدادات</w:t>
            </w:r>
          </w:p>
        </w:tc>
        <w:tc>
          <w:tcPr/>
          <w:p>
            <w:pPr>
              <w:pStyle w:val="Compact"/>
              <w:jc w:val="left"/>
            </w:pPr>
            <w:r>
              <w:t xml:space="preserve">Settings</w:t>
            </w:r>
          </w:p>
        </w:tc>
        <w:tc>
          <w:tcPr/>
          <w:p>
            <w:pPr>
              <w:pStyle w:val="Compact"/>
              <w:jc w:val="left"/>
            </w:pPr>
            <w:r>
              <w:t xml:space="preserve">Settings.html</w:t>
            </w:r>
          </w:p>
        </w:tc>
        <w:tc>
          <w:tcPr/>
          <w:p>
            <w:pPr>
              <w:pStyle w:val="Compact"/>
              <w:jc w:val="left"/>
            </w:pPr>
            <w:r>
              <w:t xml:space="preserve">All users</w:t>
            </w:r>
          </w:p>
        </w:tc>
      </w:tr>
      <w:tr>
        <w:tc>
          <w:tcPr/>
          <w:p>
            <w:pPr>
              <w:pStyle w:val="Compact"/>
              <w:jc w:val="left"/>
            </w:pPr>
            <w:r>
              <w:t xml:space="preserve">🔐</w:t>
            </w:r>
          </w:p>
        </w:tc>
        <w:tc>
          <w:tcPr/>
          <w:p>
            <w:pPr>
              <w:pStyle w:val="Compact"/>
              <w:jc w:val="left"/>
            </w:pPr>
            <w:r>
              <w:t xml:space="preserve">الصلاحيات</w:t>
            </w:r>
          </w:p>
        </w:tc>
        <w:tc>
          <w:tcPr/>
          <w:p>
            <w:pPr>
              <w:pStyle w:val="Compact"/>
              <w:jc w:val="left"/>
            </w:pPr>
            <w:r>
              <w:t xml:space="preserve">Permissions</w:t>
            </w:r>
          </w:p>
        </w:tc>
        <w:tc>
          <w:tcPr/>
          <w:p>
            <w:pPr>
              <w:pStyle w:val="Compact"/>
              <w:jc w:val="left"/>
            </w:pPr>
            <w:r>
              <w:t xml:space="preserve">Permissions.html</w:t>
            </w:r>
          </w:p>
        </w:tc>
        <w:tc>
          <w:tcPr/>
          <w:p>
            <w:pPr>
              <w:pStyle w:val="Compact"/>
              <w:jc w:val="left"/>
            </w:pPr>
            <w:r>
              <w:t xml:space="preserve">SuperAdmin only</w:t>
            </w:r>
          </w:p>
        </w:tc>
      </w:tr>
    </w:tbl>
    <w:p>
      <w:pPr>
        <w:pStyle w:val="BodyText"/>
      </w:pPr>
      <w:r>
        <w:rPr>
          <w:b/>
          <w:bCs/>
        </w:rPr>
        <w:t xml:space="preserve">Lookup Management (accessible from Settings):</w:t>
      </w:r>
    </w:p>
    <w:p>
      <w:pPr>
        <w:pStyle w:val="BodyText"/>
      </w:pPr>
      <w:r>
        <w:t xml:space="preserve">All lookup pages are accessible through a</w:t>
      </w:r>
      <w:r>
        <w:t xml:space="preserve"> </w:t>
      </w:r>
      <w:r>
        <w:t xml:space="preserve">“</w:t>
      </w:r>
      <w:r>
        <w:t xml:space="preserve">Manage Reference Data</w:t>
      </w:r>
      <w:r>
        <w:t xml:space="preserve">”</w:t>
      </w:r>
      <w:r>
        <w:t xml:space="preserve"> </w:t>
      </w:r>
      <w:r>
        <w:t xml:space="preserve">section within Settings.html, or directly via URL. They are not shown in the primary navigation to avoid clutter.</w:t>
      </w:r>
    </w:p>
    <w:p>
      <w:r>
        <w:pict>
          <v:rect style="width:0;height:1.5pt" o:hralign="center" o:hrstd="t" o:hr="t"/>
        </w:pict>
      </w:r>
    </w:p>
    <w:bookmarkEnd w:id="84"/>
    <w:bookmarkEnd w:id="85"/>
    <w:bookmarkStart w:id="90" w:name="development-sequence"/>
    <w:p>
      <w:pPr>
        <w:pStyle w:val="Heading2"/>
      </w:pPr>
      <w:r>
        <w:t xml:space="preserve">12. Development Sequence</w:t>
      </w:r>
    </w:p>
    <w:bookmarkStart w:id="86" w:name="phase-1-foundation-build-first"/>
    <w:p>
      <w:pPr>
        <w:pStyle w:val="Heading3"/>
      </w:pPr>
      <w:r>
        <w:t xml:space="preserve">Phase 1 — Foundation (Build First)</w:t>
      </w:r>
    </w:p>
    <w:p>
      <w:pPr>
        <w:pStyle w:val="Compact"/>
        <w:numPr>
          <w:ilvl w:val="0"/>
          <w:numId w:val="1011"/>
        </w:numPr>
      </w:pPr>
      <w:r>
        <w:rPr>
          <w:rStyle w:val="VerbatimChar"/>
          <w:b/>
          <w:bCs/>
        </w:rPr>
        <w:t xml:space="preserve">utils.js</w:t>
      </w:r>
      <w:r>
        <w:t xml:space="preserve"> </w:t>
      </w:r>
      <w:r>
        <w:t xml:space="preserve">— Complete shared utilities including</w:t>
      </w:r>
      <w:r>
        <w:t xml:space="preserve"> </w:t>
      </w:r>
      <w:r>
        <w:rPr>
          <w:rStyle w:val="VerbatimChar"/>
        </w:rPr>
        <w:t xml:space="preserve">generateRecordID()</w:t>
      </w:r>
      <w:r>
        <w:t xml:space="preserve">,</w:t>
      </w:r>
      <w:r>
        <w:t xml:space="preserve"> </w:t>
      </w:r>
      <w:r>
        <w:rPr>
          <w:rStyle w:val="VerbatimChar"/>
        </w:rPr>
        <w:t xml:space="preserve">getCurrentTimestamp()</w:t>
      </w:r>
      <w:r>
        <w:t xml:space="preserve">,</w:t>
      </w:r>
      <w:r>
        <w:t xml:space="preserve"> </w:t>
      </w:r>
      <w:r>
        <w:rPr>
          <w:rStyle w:val="VerbatimChar"/>
        </w:rPr>
        <w:t xml:space="preserve">readSheet()</w:t>
      </w:r>
      <w:r>
        <w:t xml:space="preserve">,</w:t>
      </w:r>
      <w:r>
        <w:t xml:space="preserve"> </w:t>
      </w:r>
      <w:r>
        <w:rPr>
          <w:rStyle w:val="VerbatimChar"/>
        </w:rPr>
        <w:t xml:space="preserve">appendRow()</w:t>
      </w:r>
      <w:r>
        <w:t xml:space="preserve">,</w:t>
      </w:r>
      <w:r>
        <w:t xml:space="preserve"> </w:t>
      </w:r>
      <w:r>
        <w:rPr>
          <w:rStyle w:val="VerbatimChar"/>
        </w:rPr>
        <w:t xml:space="preserve">updateRow()</w:t>
      </w:r>
      <w:r>
        <w:t xml:space="preserve">,</w:t>
      </w:r>
      <w:r>
        <w:t xml:space="preserve"> </w:t>
      </w:r>
      <w:r>
        <w:rPr>
          <w:rStyle w:val="VerbatimChar"/>
        </w:rPr>
        <w:t xml:space="preserve">softDelete()</w:t>
      </w:r>
      <w:r>
        <w:t xml:space="preserve">,</w:t>
      </w:r>
      <w:r>
        <w:t xml:space="preserve"> </w:t>
      </w:r>
      <w:r>
        <w:rPr>
          <w:rStyle w:val="VerbatimChar"/>
        </w:rPr>
        <w:t xml:space="preserve">loadLookup()</w:t>
      </w:r>
      <w:r>
        <w:t xml:space="preserve">,</w:t>
      </w:r>
      <w:r>
        <w:t xml:space="preserve"> </w:t>
      </w:r>
      <w:r>
        <w:rPr>
          <w:rStyle w:val="VerbatimChar"/>
        </w:rPr>
        <w:t xml:space="preserve">showToast()</w:t>
      </w:r>
      <w:r>
        <w:t xml:space="preserve">,</w:t>
      </w:r>
      <w:r>
        <w:t xml:space="preserve"> </w:t>
      </w:r>
      <w:r>
        <w:rPr>
          <w:rStyle w:val="VerbatimChar"/>
        </w:rPr>
        <w:t xml:space="preserve">openModal()</w:t>
      </w:r>
      <w:r>
        <w:t xml:space="preserve">,</w:t>
      </w:r>
      <w:r>
        <w:t xml:space="preserve"> </w:t>
      </w:r>
      <w:r>
        <w:rPr>
          <w:rStyle w:val="VerbatimChar"/>
        </w:rPr>
        <w:t xml:space="preserve">serializeForm()</w:t>
      </w:r>
      <w:r>
        <w:t xml:space="preserve">,</w:t>
      </w:r>
      <w:r>
        <w:t xml:space="preserve"> </w:t>
      </w:r>
      <w:r>
        <w:rPr>
          <w:rStyle w:val="VerbatimChar"/>
        </w:rPr>
        <w:t xml:space="preserve">validateRequired()</w:t>
      </w:r>
      <w:r>
        <w:t xml:space="preserve">,</w:t>
      </w:r>
      <w:r>
        <w:t xml:space="preserve"> </w:t>
      </w:r>
      <w:r>
        <w:rPr>
          <w:rStyle w:val="VerbatimChar"/>
        </w:rPr>
        <w:t xml:space="preserve">checkPagePermissions()</w:t>
      </w:r>
      <w:r>
        <w:t xml:space="preserve">,</w:t>
      </w:r>
      <w:r>
        <w:t xml:space="preserve"> </w:t>
      </w:r>
      <w:r>
        <w:rPr>
          <w:rStyle w:val="VerbatimChar"/>
        </w:rPr>
        <w:t xml:space="preserve">renderActionButtons()</w:t>
      </w:r>
    </w:p>
    <w:p>
      <w:pPr>
        <w:pStyle w:val="Compact"/>
        <w:numPr>
          <w:ilvl w:val="0"/>
          <w:numId w:val="1011"/>
        </w:numPr>
      </w:pPr>
      <w:r>
        <w:rPr>
          <w:rStyle w:val="VerbatimChar"/>
          <w:b/>
          <w:bCs/>
        </w:rPr>
        <w:t xml:space="preserve">styles.css</w:t>
      </w:r>
      <w:r>
        <w:t xml:space="preserve"> </w:t>
      </w:r>
      <w:r>
        <w:t xml:space="preserve">— Complete design system: CSS variables, typography, shared components, table styles, modal styles, form styles, toast styles, soft-deleted row styles, permission-disabled styles</w:t>
      </w:r>
    </w:p>
    <w:p>
      <w:pPr>
        <w:pStyle w:val="Compact"/>
        <w:numPr>
          <w:ilvl w:val="0"/>
          <w:numId w:val="1011"/>
        </w:numPr>
      </w:pPr>
      <w:r>
        <w:rPr>
          <w:rStyle w:val="VerbatimChar"/>
          <w:b/>
          <w:bCs/>
        </w:rPr>
        <w:t xml:space="preserve">auth.js</w:t>
      </w:r>
      <w:r>
        <w:t xml:space="preserve"> </w:t>
      </w:r>
      <w:r>
        <w:t xml:space="preserve">— Complete authentication module (already built — review and extend with</w:t>
      </w:r>
      <w:r>
        <w:t xml:space="preserve"> </w:t>
      </w:r>
      <w:r>
        <w:rPr>
          <w:rStyle w:val="VerbatimChar"/>
        </w:rPr>
        <w:t xml:space="preserve">checkPagePermissions()</w:t>
      </w:r>
      <w:r>
        <w:t xml:space="preserve"> </w:t>
      </w:r>
      <w:r>
        <w:t xml:space="preserve">integration)</w:t>
      </w:r>
    </w:p>
    <w:p>
      <w:pPr>
        <w:pStyle w:val="Compact"/>
        <w:numPr>
          <w:ilvl w:val="0"/>
          <w:numId w:val="1011"/>
        </w:numPr>
      </w:pPr>
      <w:r>
        <w:rPr>
          <w:rStyle w:val="VerbatimChar"/>
          <w:b/>
          <w:bCs/>
        </w:rPr>
        <w:t xml:space="preserve">Home.html</w:t>
      </w:r>
      <w:r>
        <w:t xml:space="preserve"> </w:t>
      </w:r>
      <w:r>
        <w:t xml:space="preserve">— Entry point, sign-in, first-run spreadsheet creation wizard (must create all required sheets with correct headers including universal fields)</w:t>
      </w:r>
    </w:p>
    <w:bookmarkEnd w:id="86"/>
    <w:bookmarkStart w:id="87" w:name="phase-2-lookup-pages-build-second"/>
    <w:p>
      <w:pPr>
        <w:pStyle w:val="Heading3"/>
      </w:pPr>
      <w:r>
        <w:t xml:space="preserve">Phase 2 — Lookup Pages (Build Second)</w:t>
      </w:r>
    </w:p>
    <w:p>
      <w:pPr>
        <w:pStyle w:val="Compact"/>
        <w:numPr>
          <w:ilvl w:val="0"/>
          <w:numId w:val="1012"/>
        </w:numPr>
      </w:pPr>
      <w:r>
        <w:t xml:space="preserve">All 10 Lookup pages — these must exist and be populated before any operational module can function (dropdowns depend on them)</w:t>
      </w:r>
    </w:p>
    <w:p>
      <w:pPr>
        <w:pStyle w:val="Compact"/>
        <w:numPr>
          <w:ilvl w:val="0"/>
          <w:numId w:val="1012"/>
        </w:numPr>
      </w:pPr>
      <w:r>
        <w:rPr>
          <w:rStyle w:val="VerbatimChar"/>
          <w:b/>
          <w:bCs/>
        </w:rPr>
        <w:t xml:space="preserve">Permissions.html</w:t>
      </w:r>
      <w:r>
        <w:t xml:space="preserve"> </w:t>
      </w:r>
      <w:r>
        <w:t xml:space="preserve">— User and role management</w:t>
      </w:r>
    </w:p>
    <w:bookmarkEnd w:id="87"/>
    <w:bookmarkStart w:id="88" w:name="phase-3-operational-modules"/>
    <w:p>
      <w:pPr>
        <w:pStyle w:val="Heading3"/>
      </w:pPr>
      <w:r>
        <w:t xml:space="preserve">Phase 3 — Operational Modules</w:t>
      </w:r>
    </w:p>
    <w:p>
      <w:pPr>
        <w:pStyle w:val="Compact"/>
        <w:numPr>
          <w:ilvl w:val="0"/>
          <w:numId w:val="1013"/>
        </w:numPr>
      </w:pPr>
      <w:r>
        <w:rPr>
          <w:rStyle w:val="VerbatimChar"/>
        </w:rPr>
        <w:t xml:space="preserve">Donors.html</w:t>
      </w:r>
    </w:p>
    <w:p>
      <w:pPr>
        <w:pStyle w:val="Compact"/>
        <w:numPr>
          <w:ilvl w:val="0"/>
          <w:numId w:val="1013"/>
        </w:numPr>
      </w:pPr>
      <w:r>
        <w:rPr>
          <w:rStyle w:val="VerbatimChar"/>
        </w:rPr>
        <w:t xml:space="preserve">Beneficiaries.html</w:t>
      </w:r>
    </w:p>
    <w:p>
      <w:pPr>
        <w:pStyle w:val="Compact"/>
        <w:numPr>
          <w:ilvl w:val="0"/>
          <w:numId w:val="1013"/>
        </w:numPr>
      </w:pPr>
      <w:r>
        <w:rPr>
          <w:rStyle w:val="VerbatimChar"/>
        </w:rPr>
        <w:t xml:space="preserve">Transactions.html</w:t>
      </w:r>
      <w:r>
        <w:t xml:space="preserve"> </w:t>
      </w:r>
      <w:r>
        <w:t xml:space="preserve">(depends on Donors and Beneficiaries)</w:t>
      </w:r>
    </w:p>
    <w:p>
      <w:pPr>
        <w:pStyle w:val="Compact"/>
        <w:numPr>
          <w:ilvl w:val="0"/>
          <w:numId w:val="1013"/>
        </w:numPr>
      </w:pPr>
      <w:r>
        <w:rPr>
          <w:rStyle w:val="VerbatimChar"/>
        </w:rPr>
        <w:t xml:space="preserve">Receipts.html</w:t>
      </w:r>
      <w:r>
        <w:t xml:space="preserve"> </w:t>
      </w:r>
      <w:r>
        <w:t xml:space="preserve">(depends on Transactions)</w:t>
      </w:r>
    </w:p>
    <w:p>
      <w:pPr>
        <w:pStyle w:val="Compact"/>
        <w:numPr>
          <w:ilvl w:val="0"/>
          <w:numId w:val="1013"/>
        </w:numPr>
      </w:pPr>
      <w:r>
        <w:rPr>
          <w:rStyle w:val="VerbatimChar"/>
        </w:rPr>
        <w:t xml:space="preserve">Inventory.html</w:t>
      </w:r>
    </w:p>
    <w:p>
      <w:pPr>
        <w:pStyle w:val="Compact"/>
        <w:numPr>
          <w:ilvl w:val="0"/>
          <w:numId w:val="1013"/>
        </w:numPr>
      </w:pPr>
      <w:r>
        <w:rPr>
          <w:rStyle w:val="VerbatimChar"/>
        </w:rPr>
        <w:t xml:space="preserve">Projects.html</w:t>
      </w:r>
    </w:p>
    <w:p>
      <w:pPr>
        <w:pStyle w:val="Compact"/>
        <w:numPr>
          <w:ilvl w:val="0"/>
          <w:numId w:val="1013"/>
        </w:numPr>
      </w:pPr>
      <w:r>
        <w:rPr>
          <w:rStyle w:val="VerbatimChar"/>
        </w:rPr>
        <w:t xml:space="preserve">Installments.html</w:t>
      </w:r>
      <w:r>
        <w:t xml:space="preserve"> </w:t>
      </w:r>
      <w:r>
        <w:t xml:space="preserve">(depends on Donors)</w:t>
      </w:r>
    </w:p>
    <w:p>
      <w:pPr>
        <w:pStyle w:val="Compact"/>
        <w:numPr>
          <w:ilvl w:val="0"/>
          <w:numId w:val="1013"/>
        </w:numPr>
      </w:pPr>
      <w:r>
        <w:rPr>
          <w:rStyle w:val="VerbatimChar"/>
        </w:rPr>
        <w:t xml:space="preserve">Recurring.html</w:t>
      </w:r>
    </w:p>
    <w:bookmarkEnd w:id="88"/>
    <w:bookmarkStart w:id="89" w:name="phase-4-analytics-reporting"/>
    <w:p>
      <w:pPr>
        <w:pStyle w:val="Heading3"/>
      </w:pPr>
      <w:r>
        <w:t xml:space="preserve">Phase 4 — Analytics &amp; Reporting</w:t>
      </w:r>
    </w:p>
    <w:p>
      <w:pPr>
        <w:pStyle w:val="Compact"/>
        <w:numPr>
          <w:ilvl w:val="0"/>
          <w:numId w:val="1014"/>
        </w:numPr>
      </w:pPr>
      <w:r>
        <w:rPr>
          <w:rStyle w:val="VerbatimChar"/>
        </w:rPr>
        <w:t xml:space="preserve">Dashboard.html</w:t>
      </w:r>
    </w:p>
    <w:p>
      <w:pPr>
        <w:pStyle w:val="Compact"/>
        <w:numPr>
          <w:ilvl w:val="0"/>
          <w:numId w:val="1014"/>
        </w:numPr>
      </w:pPr>
      <w:r>
        <w:rPr>
          <w:rStyle w:val="VerbatimChar"/>
        </w:rPr>
        <w:t xml:space="preserve">Reports.html</w:t>
      </w:r>
    </w:p>
    <w:p>
      <w:pPr>
        <w:pStyle w:val="Compact"/>
        <w:numPr>
          <w:ilvl w:val="0"/>
          <w:numId w:val="1014"/>
        </w:numPr>
      </w:pPr>
      <w:r>
        <w:rPr>
          <w:rStyle w:val="VerbatimChar"/>
        </w:rPr>
        <w:t xml:space="preserve">Settings.html</w:t>
      </w:r>
    </w:p>
    <w:p>
      <w:r>
        <w:pict>
          <v:rect style="width:0;height:1.5pt" o:hralign="center" o:hrstd="t" o:hr="t"/>
        </w:pict>
      </w:r>
    </w:p>
    <w:p>
      <w:pPr>
        <w:pStyle w:val="FirstParagraph"/>
      </w:pPr>
      <w:r>
        <w:rPr>
          <w:i/>
          <w:iCs/>
        </w:rPr>
        <w:t xml:space="preserve">End of Documentation — Version 1.0</w:t>
      </w:r>
      <w:r>
        <w:br/>
      </w:r>
      <w:r>
        <w:rPr>
          <w:i/>
          <w:iCs/>
        </w:rPr>
        <w:t xml:space="preserve">This document defines the complete system architecture for the Charity Organization Management System (COMS). All development should adhere to these specifications. Any deviation or extension should be documented as an amendment.</w:t>
      </w:r>
    </w:p>
    <w:bookmarkEnd w:id="89"/>
    <w:bookmarkEnd w:id="90"/>
    <w:bookmarkEnd w:id="9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4">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2026-04-16T18:24:08Z</dcterms:created>
  <dcterms:modified xsi:type="dcterms:W3CDTF">2026-04-16T18:24:08Z</dcterms:modified>
</cp:coreProperties>
</file>

<file path=docProps/custom.xml><?xml version="1.0" encoding="utf-8"?>
<Properties xmlns="http://schemas.openxmlformats.org/officeDocument/2006/custom-properties" xmlns:vt="http://schemas.openxmlformats.org/officeDocument/2006/docPropsVTypes"/>
</file>