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Айратовна,</w:t>
      </w:r>
      <w:r>
        <w:br/>
      </w:r>
      <w:r>
        <w:t xml:space="preserve">НПИбд-02-21,</w:t>
      </w:r>
      <w:r>
        <w:t xml:space="preserve"> </w:t>
      </w:r>
      <w:r>
        <w:t xml:space="preserve">1032212283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кон-</w:t>
      </w:r>
      <w:r>
        <w:t xml:space="preserve"> </w:t>
      </w:r>
      <w:r>
        <w:t xml:space="preserve">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t xml:space="preserve">Дополнительные атрибуты файлов Linux</w:t>
      </w:r>
    </w:p>
    <w:p>
      <w:pPr>
        <w:pStyle w:val="FirstParagraph"/>
      </w:pPr>
      <w:r>
        <w:t xml:space="preserve"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</w:t>
      </w:r>
      <w:r>
        <w:t xml:space="preserve"> </w:t>
      </w:r>
      <w:r>
        <w:t xml:space="preserve">[@u]</w:t>
      </w:r>
    </w:p>
    <w:p>
      <w:pPr>
        <w:pStyle w:val="BodyText"/>
      </w:pPr>
      <w:r>
        <w:rPr>
          <w:b/>
          <w:bCs/>
        </w:rPr>
        <w:t xml:space="preserve">Sticky bit</w:t>
      </w:r>
    </w:p>
    <w:p>
      <w:pPr>
        <w:pStyle w:val="BodyText"/>
      </w:pPr>
      <w:r>
        <w:t xml:space="preserve"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>
      <w:pPr>
        <w:pStyle w:val="BodyText"/>
      </w:pPr>
      <w:r>
        <w:rPr>
          <w:b/>
          <w:bCs/>
        </w:rPr>
        <w:t xml:space="preserve">SUID (Set User ID)</w:t>
      </w:r>
    </w:p>
    <w:p>
      <w:pPr>
        <w:pStyle w:val="BodyText"/>
      </w:pPr>
      <w:r>
        <w:t xml:space="preserve"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>
      <w:pPr>
        <w:pStyle w:val="BodyText"/>
      </w:pPr>
      <w:r>
        <w:rPr>
          <w:b/>
          <w:bCs/>
        </w:rPr>
        <w:t xml:space="preserve">SGID (Set Group ID)</w:t>
      </w:r>
    </w:p>
    <w:p>
      <w:pPr>
        <w:pStyle w:val="BodyText"/>
      </w:pPr>
      <w:r>
        <w:t xml:space="preserve"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>
      <w:pPr>
        <w:pStyle w:val="BodyText"/>
      </w:pPr>
      <w:r>
        <w:rPr>
          <w:b/>
          <w:bCs/>
        </w:rPr>
        <w:t xml:space="preserve">Обозначение атрибутов sticky, suid, sgid</w:t>
      </w:r>
    </w:p>
    <w:p>
      <w:pPr>
        <w:pStyle w:val="BodyText"/>
      </w:pPr>
      <w:r>
        <w:t xml:space="preserve"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>
      <w:pPr>
        <w:pStyle w:val="BodyText"/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rwsrwsrwt</w:t>
      </w:r>
    </w:p>
    <w:p>
      <w:pPr>
        <w:pStyle w:val="BodyText"/>
      </w:pPr>
      <w:r>
        <w:t xml:space="preserve">где первая s — это suid, вторая s — это sgid, а последняя t — это sticky bit</w:t>
      </w:r>
    </w:p>
    <w:p>
      <w:pPr>
        <w:pStyle w:val="BodyText"/>
      </w:pPr>
      <w:r>
        <w:t xml:space="preserve"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>
      <w:pPr>
        <w:pStyle w:val="BodyText"/>
      </w:pPr>
      <w:r>
        <w:t xml:space="preserve"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>
      <w:pPr>
        <w:pStyle w:val="SourceCode"/>
      </w:pPr>
      <w:r>
        <w:rPr>
          <w:rStyle w:val="VerbatimChar"/>
        </w:rPr>
        <w:t xml:space="preserve">1 — установлен sticky bit</w:t>
      </w:r>
      <w:r>
        <w:br/>
      </w:r>
      <w:r>
        <w:rPr>
          <w:rStyle w:val="VerbatimChar"/>
        </w:rPr>
        <w:t xml:space="preserve">2 — установлен sgid</w:t>
      </w:r>
      <w:r>
        <w:br/>
      </w:r>
      <w:r>
        <w:rPr>
          <w:rStyle w:val="VerbatimChar"/>
        </w:rPr>
        <w:t xml:space="preserve">4 — установлен suid</w:t>
      </w:r>
    </w:p>
    <w:p>
      <w:pPr>
        <w:pStyle w:val="Compact"/>
        <w:numPr>
          <w:ilvl w:val="0"/>
          <w:numId w:val="1002"/>
        </w:numPr>
      </w:pPr>
      <w:r>
        <w:t xml:space="preserve">Компилятор GCC</w:t>
      </w:r>
    </w:p>
    <w:p>
      <w:pPr>
        <w:pStyle w:val="FirstParagraph"/>
      </w:pPr>
      <w:r>
        <w:t xml:space="preserve">GСС - это свободно доступный оптимизирующий компилятор для языков C, C++. 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</w:t>
      </w:r>
      <w:r>
        <w:t xml:space="preserve"> </w:t>
      </w:r>
      <w:r>
        <w:t xml:space="preserve">[@gcc]</w:t>
      </w:r>
      <w:r>
        <w:t xml:space="preserve">.</w:t>
      </w:r>
    </w:p>
    <w:bookmarkEnd w:id="21"/>
    <w:bookmarkStart w:id="6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Войдите в систему от имени пользователя guest.</w:t>
      </w:r>
    </w:p>
    <w:p>
      <w:pPr>
        <w:pStyle w:val="Compact"/>
        <w:numPr>
          <w:ilvl w:val="0"/>
          <w:numId w:val="1003"/>
        </w:numPr>
      </w:pPr>
      <w:r>
        <w:t xml:space="preserve">Создайте программу simpleid.c:</w:t>
      </w:r>
    </w:p>
    <w:p>
      <w:pPr>
        <w:pStyle w:val="CaptionedFigure"/>
      </w:pPr>
      <w:r>
        <w:drawing>
          <wp:inline>
            <wp:extent cx="3733800" cy="379988"/>
            <wp:effectExtent b="0" l="0" r="0" t="0"/>
            <wp:docPr descr="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ompact"/>
        <w:numPr>
          <w:ilvl w:val="0"/>
          <w:numId w:val="1004"/>
        </w:numPr>
      </w:pPr>
      <w:r>
        <w:t xml:space="preserve">Скомплилируйте программу и убедитесь, что файл программы создан:</w:t>
      </w:r>
      <w:r>
        <w:t xml:space="preserve"> </w:t>
      </w:r>
      <w:r>
        <w:t xml:space="preserve">gcc simpleid.c -o simpleid</w:t>
      </w:r>
    </w:p>
    <w:p>
      <w:pPr>
        <w:pStyle w:val="CaptionedFigure"/>
      </w:pPr>
      <w:r>
        <w:drawing>
          <wp:inline>
            <wp:extent cx="3733800" cy="680515"/>
            <wp:effectExtent b="0" l="0" r="0" t="0"/>
            <wp:docPr descr="Компиляц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0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Compact"/>
        <w:numPr>
          <w:ilvl w:val="0"/>
          <w:numId w:val="1005"/>
        </w:numPr>
      </w:pPr>
      <w:r>
        <w:t xml:space="preserve">Выполните программу simpleid:</w:t>
      </w:r>
      <w:r>
        <w:t xml:space="preserve"> </w:t>
      </w:r>
      <w:r>
        <w:t xml:space="preserve">./simpleid</w:t>
      </w:r>
    </w:p>
    <w:p>
      <w:pPr>
        <w:pStyle w:val="Compact"/>
        <w:numPr>
          <w:ilvl w:val="0"/>
          <w:numId w:val="1005"/>
        </w:numPr>
      </w:pPr>
      <w:r>
        <w:t xml:space="preserve">Выполните системную программу id:</w:t>
      </w:r>
      <w:r>
        <w:t xml:space="preserve"> </w:t>
      </w:r>
      <w:r>
        <w:t xml:space="preserve">id</w:t>
      </w:r>
      <w:r>
        <w:t xml:space="preserve"> </w:t>
      </w:r>
      <w:r>
        <w:t xml:space="preserve">и сравните полученный вами результат с данными предыдущего пункта</w:t>
      </w:r>
      <w:r>
        <w:t xml:space="preserve"> </w:t>
      </w:r>
      <w:r>
        <w:t xml:space="preserve">задания</w:t>
      </w:r>
    </w:p>
    <w:p>
      <w:pPr>
        <w:pStyle w:val="CaptionedFigure"/>
      </w:pPr>
      <w:r>
        <w:drawing>
          <wp:inline>
            <wp:extent cx="3733800" cy="430641"/>
            <wp:effectExtent b="0" l="0" r="0" t="0"/>
            <wp:docPr descr="Сравнения вывода команды и кода из файл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Сравнения вывода команды и кода из файла</w:t>
      </w:r>
    </w:p>
    <w:p>
      <w:pPr>
        <w:pStyle w:val="Compact"/>
        <w:numPr>
          <w:ilvl w:val="0"/>
          <w:numId w:val="1006"/>
        </w:numPr>
      </w:pPr>
      <w:r>
        <w:t xml:space="preserve">Усложните программу, добавив вывод действительных идентификаторов</w:t>
      </w:r>
    </w:p>
    <w:p>
      <w:pPr>
        <w:pStyle w:val="CaptionedFigure"/>
      </w:pPr>
      <w:r>
        <w:drawing>
          <wp:inline>
            <wp:extent cx="3733800" cy="2891327"/>
            <wp:effectExtent b="0" l="0" r="0" t="0"/>
            <wp:docPr descr="Усложненная программа, код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1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Усложненная программа, код</w:t>
      </w:r>
    </w:p>
    <w:p>
      <w:pPr>
        <w:numPr>
          <w:ilvl w:val="0"/>
          <w:numId w:val="1007"/>
        </w:numPr>
      </w:pPr>
      <w:r>
        <w:t xml:space="preserve">Скомпилируйте и запустите simpleid2.c:</w:t>
      </w:r>
      <w:r>
        <w:t xml:space="preserve"> </w:t>
      </w:r>
      <w:r>
        <w:t xml:space="preserve">gcc simpleid2.c -o simpleid2</w:t>
      </w:r>
      <w:r>
        <w:t xml:space="preserve"> </w:t>
      </w:r>
      <w:r>
        <w:t xml:space="preserve">./simpleid2</w:t>
      </w:r>
      <w:r>
        <w:t xml:space="preserve"> </w:t>
      </w:r>
      <w:bookmarkStart w:id="37" w:name="fig:005"/>
      <w:r>
        <w:drawing>
          <wp:inline>
            <wp:extent cx="3733800" cy="720666"/>
            <wp:effectExtent b="0" l="0" r="0" t="0"/>
            <wp:docPr descr="Компиляция и запуск программы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7"/>
        </w:numPr>
      </w:pPr>
      <w:r>
        <w:t xml:space="preserve">От имени суперпользователя выполните команды:</w:t>
      </w:r>
    </w:p>
    <w:p>
      <w:pPr>
        <w:pStyle w:val="CaptionedFigure"/>
      </w:pPr>
      <w:r>
        <w:drawing>
          <wp:inline>
            <wp:extent cx="3733800" cy="414268"/>
            <wp:effectExtent b="0" l="0" r="0" t="0"/>
            <wp:docPr descr="От имени суперпользователя команд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 имени суперпользователя команды</w:t>
      </w:r>
    </w:p>
    <w:p>
      <w:pPr>
        <w:pStyle w:val="Compact"/>
        <w:numPr>
          <w:ilvl w:val="0"/>
          <w:numId w:val="1008"/>
        </w:numPr>
      </w:pPr>
      <w:r>
        <w:t xml:space="preserve">Используйте sudo или повысьте временно свои права с помощью su.</w:t>
      </w:r>
      <w:r>
        <w:t xml:space="preserve"> </w:t>
      </w:r>
      <w:r>
        <w:t xml:space="preserve">Поясните, что делают эти команды.</w:t>
      </w:r>
    </w:p>
    <w:p>
      <w:pPr>
        <w:pStyle w:val="Compact"/>
        <w:numPr>
          <w:ilvl w:val="0"/>
          <w:numId w:val="1008"/>
        </w:numPr>
      </w:pPr>
      <w:r>
        <w:t xml:space="preserve">Выполните проверку правильности установки новых атрибутов и смены</w:t>
      </w:r>
      <w:r>
        <w:t xml:space="preserve"> </w:t>
      </w:r>
      <w:r>
        <w:t xml:space="preserve">владельца файла simpleid2:</w:t>
      </w:r>
      <w:r>
        <w:t xml:space="preserve"> </w:t>
      </w:r>
      <w:r>
        <w:t xml:space="preserve">ls -l simpleid2</w:t>
      </w:r>
    </w:p>
    <w:p>
      <w:pPr>
        <w:pStyle w:val="Compact"/>
        <w:numPr>
          <w:ilvl w:val="0"/>
          <w:numId w:val="1008"/>
        </w:numPr>
      </w:pPr>
      <w:r>
        <w:t xml:space="preserve">Запустите simpleid2 и id:</w:t>
      </w:r>
      <w:r>
        <w:t xml:space="preserve"> </w:t>
      </w:r>
      <w:r>
        <w:t xml:space="preserve">./simpleid2</w:t>
      </w:r>
      <w:r>
        <w:t xml:space="preserve"> </w:t>
      </w:r>
      <w:r>
        <w:t xml:space="preserve">id</w:t>
      </w:r>
    </w:p>
    <w:p>
      <w:pPr>
        <w:pStyle w:val="CaptionedFigure"/>
      </w:pPr>
      <w:r>
        <w:drawing>
          <wp:inline>
            <wp:extent cx="3733800" cy="919015"/>
            <wp:effectExtent b="0" l="0" r="0" t="0"/>
            <wp:docPr descr="simpleid2 и id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simpleid2 и id</w:t>
      </w:r>
    </w:p>
    <w:p>
      <w:pPr>
        <w:pStyle w:val="Compact"/>
        <w:numPr>
          <w:ilvl w:val="0"/>
          <w:numId w:val="1009"/>
        </w:numPr>
      </w:pPr>
      <w:r>
        <w:t xml:space="preserve">Проделайте тоже самое относительно SetGID-бита.</w:t>
      </w:r>
    </w:p>
    <w:p>
      <w:pPr>
        <w:pStyle w:val="CaptionedFigure"/>
      </w:pPr>
      <w:r>
        <w:drawing>
          <wp:inline>
            <wp:extent cx="3733800" cy="828119"/>
            <wp:effectExtent b="0" l="0" r="0" t="0"/>
            <wp:docPr descr="SetGID-бит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8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SetGID-бит</w:t>
      </w:r>
    </w:p>
    <w:p>
      <w:pPr>
        <w:pStyle w:val="Compact"/>
        <w:numPr>
          <w:ilvl w:val="0"/>
          <w:numId w:val="1010"/>
        </w:numPr>
      </w:pPr>
      <w:r>
        <w:t xml:space="preserve">Создайте программу readfile.c</w:t>
      </w:r>
    </w:p>
    <w:p>
      <w:pPr>
        <w:pStyle w:val="FirstParagraph"/>
      </w:pPr>
      <w:bookmarkStart w:id="50" w:name="fig:009"/>
      <w:r>
        <w:drawing>
          <wp:inline>
            <wp:extent cx="3733800" cy="2634617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4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Compact"/>
        <w:numPr>
          <w:ilvl w:val="0"/>
          <w:numId w:val="1011"/>
        </w:numPr>
      </w:pPr>
      <w:r>
        <w:t xml:space="preserve">Откомпилируйте её.</w:t>
      </w:r>
      <w:r>
        <w:t xml:space="preserve"> </w:t>
      </w:r>
      <w:r>
        <w:t xml:space="preserve">gcc readfile.c -o readfile</w:t>
      </w:r>
    </w:p>
    <w:p>
      <w:pPr>
        <w:pStyle w:val="Compact"/>
        <w:numPr>
          <w:ilvl w:val="0"/>
          <w:numId w:val="1011"/>
        </w:numPr>
      </w:pPr>
      <w:r>
        <w:t xml:space="preserve">Смените владельца у файла readfile.c (или любого другого текстового</w:t>
      </w:r>
      <w:r>
        <w:t xml:space="preserve"> </w:t>
      </w:r>
      <w:r>
        <w:t xml:space="preserve">файла в системе) и измените права так, чтобы только суперпользователь</w:t>
      </w:r>
      <w:r>
        <w:t xml:space="preserve"> </w:t>
      </w:r>
      <w:r>
        <w:t xml:space="preserve">(root) мог прочитать его, a guest не мог.</w:t>
      </w:r>
    </w:p>
    <w:p>
      <w:pPr>
        <w:pStyle w:val="CaptionedFigure"/>
      </w:pPr>
      <w:r>
        <w:drawing>
          <wp:inline>
            <wp:extent cx="3733800" cy="554884"/>
            <wp:effectExtent b="0" l="0" r="0" t="0"/>
            <wp:docPr descr="Изменение прав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</w:t>
      </w:r>
    </w:p>
    <w:p>
      <w:pPr>
        <w:pStyle w:val="Compact"/>
        <w:numPr>
          <w:ilvl w:val="0"/>
          <w:numId w:val="1012"/>
        </w:numPr>
      </w:pPr>
      <w:r>
        <w:t xml:space="preserve">Проверьте, что пользователь guest не может прочитать файл readfile.c.</w:t>
      </w:r>
    </w:p>
    <w:p>
      <w:pPr>
        <w:pStyle w:val="Compact"/>
        <w:numPr>
          <w:ilvl w:val="0"/>
          <w:numId w:val="1012"/>
        </w:numPr>
      </w:pPr>
      <w:r>
        <w:t xml:space="preserve">Смените у программы readfile владельца и установите SetU’D-бит.</w:t>
      </w:r>
    </w:p>
    <w:p>
      <w:pPr>
        <w:pStyle w:val="Compact"/>
        <w:numPr>
          <w:ilvl w:val="0"/>
          <w:numId w:val="1012"/>
        </w:numPr>
      </w:pPr>
      <w:r>
        <w:t xml:space="preserve">Проверьте, может ли программа readfile прочитать файл readfile.c?</w:t>
      </w:r>
    </w:p>
    <w:p>
      <w:pPr>
        <w:pStyle w:val="Compact"/>
        <w:numPr>
          <w:ilvl w:val="0"/>
          <w:numId w:val="1012"/>
        </w:numPr>
      </w:pPr>
      <w:r>
        <w:t xml:space="preserve">Проверьте, может ли программа readfile прочитать файл /etc/shadow?</w:t>
      </w:r>
    </w:p>
    <w:p>
      <w:pPr>
        <w:pStyle w:val="CaptionedFigure"/>
      </w:pPr>
      <w:r>
        <w:drawing>
          <wp:inline>
            <wp:extent cx="3733800" cy="772774"/>
            <wp:effectExtent b="0" l="0" r="0" t="0"/>
            <wp:docPr descr="Проверка возможности чтение файл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2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возможности чтение файла</w:t>
      </w:r>
    </w:p>
    <w:bookmarkStart w:id="60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pStyle w:val="Compact"/>
        <w:numPr>
          <w:ilvl w:val="0"/>
          <w:numId w:val="1013"/>
        </w:numPr>
      </w:pPr>
      <w:r>
        <w:t xml:space="preserve">Выясните, установлен ли атрибут Sticky на директории /tmp, для чего</w:t>
      </w:r>
      <w:r>
        <w:t xml:space="preserve"> </w:t>
      </w:r>
      <w:r>
        <w:t xml:space="preserve">выполните команду</w:t>
      </w:r>
      <w:r>
        <w:t xml:space="preserve"> </w:t>
      </w:r>
      <w:r>
        <w:t xml:space="preserve">ls -l / | grep tmp</w:t>
      </w:r>
    </w:p>
    <w:p>
      <w:pPr>
        <w:pStyle w:val="Compact"/>
        <w:numPr>
          <w:ilvl w:val="0"/>
          <w:numId w:val="1013"/>
        </w:numPr>
      </w:pPr>
      <w:r>
        <w:t xml:space="preserve">От имени пользователя guest создайте файл file01.txt в директории /tmp</w:t>
      </w:r>
      <w:r>
        <w:t xml:space="preserve"> </w:t>
      </w:r>
      <w:r>
        <w:t xml:space="preserve">со словом test: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Compact"/>
        <w:numPr>
          <w:ilvl w:val="0"/>
          <w:numId w:val="1013"/>
        </w:numPr>
      </w:pPr>
      <w:r>
        <w:t xml:space="preserve">Просмотрите атрибуты у только что созданного файла и разрешите чтение и запись для категории пользователей «все остальные»:</w:t>
      </w:r>
      <w:r>
        <w:t xml:space="preserve"> </w:t>
      </w:r>
      <w:r>
        <w:t xml:space="preserve">ls -l /tmp/file01.txt</w:t>
      </w:r>
      <w:r>
        <w:t xml:space="preserve"> </w:t>
      </w:r>
      <w:r>
        <w:t xml:space="preserve">chmod o+rw /tmp/file01.txt</w:t>
      </w:r>
      <w:r>
        <w:t xml:space="preserve"> </w:t>
      </w:r>
      <w:r>
        <w:t xml:space="preserve">ls -l /tmp/file01.txt</w:t>
      </w:r>
    </w:p>
    <w:p>
      <w:pPr>
        <w:pStyle w:val="Compact"/>
        <w:numPr>
          <w:ilvl w:val="0"/>
          <w:numId w:val="1013"/>
        </w:numPr>
      </w:pPr>
      <w:r>
        <w:t xml:space="preserve">От пользователя guest2 (не являющегося владельцем) попробуйте прочитать файл /tmp/file01.txt:</w:t>
      </w:r>
      <w:r>
        <w:t xml:space="preserve"> </w:t>
      </w:r>
      <w:r>
        <w:t xml:space="preserve">cat /tmp/file01.txt</w:t>
      </w:r>
    </w:p>
    <w:p>
      <w:pPr>
        <w:pStyle w:val="Compact"/>
        <w:numPr>
          <w:ilvl w:val="0"/>
          <w:numId w:val="1013"/>
        </w:numPr>
      </w:pPr>
      <w:r>
        <w:t xml:space="preserve">От пользователя guest2 попробуйте дозаписать в файл</w:t>
      </w:r>
      <w:r>
        <w:t xml:space="preserve"> </w:t>
      </w:r>
      <w:r>
        <w:t xml:space="preserve">/tmp/file01.txt слово test2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</w:t>
      </w:r>
      <w:r>
        <w:t xml:space="preserve"> </w:t>
      </w:r>
      <w:r>
        <w:t xml:space="preserve">Удалось ли вам выполнить операцию?</w:t>
      </w:r>
    </w:p>
    <w:p>
      <w:pPr>
        <w:pStyle w:val="Compact"/>
        <w:numPr>
          <w:ilvl w:val="0"/>
          <w:numId w:val="1013"/>
        </w:numPr>
      </w:pP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</w:p>
    <w:p>
      <w:pPr>
        <w:pStyle w:val="Compact"/>
        <w:numPr>
          <w:ilvl w:val="0"/>
          <w:numId w:val="1013"/>
        </w:numPr>
      </w:pPr>
      <w:r>
        <w:t xml:space="preserve">От пользователя guest2 попробуйте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  <w:r>
        <w:t xml:space="preserve"> </w:t>
      </w:r>
      <w:r>
        <w:t xml:space="preserve">Удалось ли вам выполнить операцию?</w:t>
      </w:r>
    </w:p>
    <w:p>
      <w:pPr>
        <w:pStyle w:val="Compact"/>
        <w:numPr>
          <w:ilvl w:val="0"/>
          <w:numId w:val="1013"/>
        </w:numPr>
      </w:pP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</w:p>
    <w:p>
      <w:pPr>
        <w:pStyle w:val="Compact"/>
        <w:numPr>
          <w:ilvl w:val="0"/>
          <w:numId w:val="1013"/>
        </w:numPr>
      </w:pPr>
      <w:r>
        <w:t xml:space="preserve">От пользователя guest2 попробуйте удалить файл /tmp/file01.txt командой</w:t>
      </w:r>
      <w:r>
        <w:t xml:space="preserve"> </w:t>
      </w:r>
      <w:r>
        <w:t xml:space="preserve">rm /tmp/fileOl.txt</w:t>
      </w:r>
      <w:r>
        <w:t xml:space="preserve"> </w:t>
      </w:r>
      <w:r>
        <w:t xml:space="preserve">Удалось ли вам удалить файл?</w:t>
      </w:r>
    </w:p>
    <w:p>
      <w:pPr>
        <w:pStyle w:val="Compact"/>
        <w:numPr>
          <w:ilvl w:val="0"/>
          <w:numId w:val="1013"/>
        </w:numPr>
      </w:pPr>
      <w:r>
        <w:t xml:space="preserve">Повысьте свои права до суперпользователя следующей командой</w:t>
      </w:r>
      <w:r>
        <w:t xml:space="preserve"> </w:t>
      </w:r>
      <w:r>
        <w:t xml:space="preserve">su -</w:t>
      </w:r>
      <w:r>
        <w:t xml:space="preserve"> </w:t>
      </w:r>
      <w:r>
        <w:t xml:space="preserve">и выполните после этого команду, снимающую атрибут t (Sticky-бит) с</w:t>
      </w:r>
      <w:r>
        <w:t xml:space="preserve"> </w:t>
      </w:r>
      <w:r>
        <w:t xml:space="preserve">директории /tmp:</w:t>
      </w:r>
      <w:r>
        <w:t xml:space="preserve"> </w:t>
      </w:r>
      <w:r>
        <w:t xml:space="preserve">chmod -t /tmp</w:t>
      </w:r>
    </w:p>
    <w:p>
      <w:pPr>
        <w:pStyle w:val="Compact"/>
        <w:numPr>
          <w:ilvl w:val="0"/>
          <w:numId w:val="1013"/>
        </w:numPr>
      </w:pPr>
      <w:r>
        <w:t xml:space="preserve">Покиньте режим суперпользователя командой</w:t>
      </w:r>
      <w:r>
        <w:t xml:space="preserve"> </w:t>
      </w:r>
      <w:r>
        <w:t xml:space="preserve">exit</w:t>
      </w:r>
    </w:p>
    <w:p>
      <w:pPr>
        <w:pStyle w:val="Compact"/>
        <w:numPr>
          <w:ilvl w:val="0"/>
          <w:numId w:val="1013"/>
        </w:numPr>
      </w:pPr>
      <w:r>
        <w:t xml:space="preserve">От пользователя guest2 проверьте, что атрибута t у директории /tmp</w:t>
      </w:r>
      <w:r>
        <w:t xml:space="preserve"> </w:t>
      </w:r>
      <w:r>
        <w:t xml:space="preserve">нет:</w:t>
      </w:r>
      <w:r>
        <w:t xml:space="preserve"> </w:t>
      </w:r>
      <w:r>
        <w:t xml:space="preserve">ls -l / | grep tmp</w:t>
      </w:r>
    </w:p>
    <w:p>
      <w:pPr>
        <w:pStyle w:val="Compact"/>
        <w:numPr>
          <w:ilvl w:val="0"/>
          <w:numId w:val="1013"/>
        </w:numPr>
      </w:pPr>
      <w:r>
        <w:t xml:space="preserve">Повторите предыдущие шаги. Какие наблюдаются изменения?</w:t>
      </w:r>
    </w:p>
    <w:p>
      <w:pPr>
        <w:pStyle w:val="Compact"/>
        <w:numPr>
          <w:ilvl w:val="0"/>
          <w:numId w:val="1013"/>
        </w:numPr>
      </w:pPr>
      <w:r>
        <w:t xml:space="preserve">Удалось ли вам удалить файл от имени пользователя, не являющегося</w:t>
      </w:r>
      <w:r>
        <w:t xml:space="preserve"> </w:t>
      </w:r>
      <w:r>
        <w:t xml:space="preserve">его владельцем? Ваши наблюдения занесите в отчёт.</w:t>
      </w:r>
    </w:p>
    <w:p>
      <w:pPr>
        <w:pStyle w:val="Compact"/>
        <w:numPr>
          <w:ilvl w:val="0"/>
          <w:numId w:val="1013"/>
        </w:numPr>
      </w:pPr>
      <w:r>
        <w:t xml:space="preserve">Повысьте свои права до суперпользователя и верните атрибут t на директорию /tmp:</w:t>
      </w:r>
      <w:r>
        <w:t xml:space="preserve"> </w:t>
      </w:r>
      <w:r>
        <w:t xml:space="preserve">su -</w:t>
      </w:r>
      <w:r>
        <w:t xml:space="preserve"> </w:t>
      </w:r>
      <w:r>
        <w:t xml:space="preserve">chmod +t /tmp</w:t>
      </w:r>
      <w:r>
        <w:t xml:space="preserve"> </w:t>
      </w:r>
      <w:r>
        <w:t xml:space="preserve">exit</w:t>
      </w:r>
    </w:p>
    <w:p>
      <w:pPr>
        <w:pStyle w:val="CaptionedFigure"/>
      </w:pPr>
      <w:r>
        <w:drawing>
          <wp:inline>
            <wp:extent cx="3733800" cy="4353715"/>
            <wp:effectExtent b="0" l="0" r="0" t="0"/>
            <wp:docPr descr="Выполнение действий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3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действий</w:t>
      </w:r>
    </w:p>
    <w:bookmarkEnd w:id="60"/>
    <w:bookmarkEnd w:id="61"/>
    <w:bookmarkStart w:id="6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Изучила механизм изменения идентификаторов, применила</w:t>
      </w:r>
      <w:r>
        <w:t xml:space="preserve"> </w:t>
      </w:r>
      <w:r>
        <w:t xml:space="preserve">SetUID- и Sticky-биты. Получила практические навыки работы в кон-</w:t>
      </w:r>
      <w:r>
        <w:t xml:space="preserve"> </w:t>
      </w:r>
      <w:r>
        <w:t xml:space="preserve">соли с дополнительными атрибутами. Рассмотрела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62"/>
    <w:bookmarkStart w:id="63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Расширенные атрибуты: https://ru.manpages.org/xattr/7</w:t>
      </w:r>
    </w:p>
    <w:p>
      <w:pPr>
        <w:pStyle w:val="BodyText"/>
      </w:pPr>
      <w:r>
        <w:t xml:space="preserve">[3] Операции с расширенными атрибутами: https://p-n-z-8-8.livejournal.com/64493.html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Информационная безопасность</dc:title>
  <dc:creator>Хусаинова Динара Айратовна, НПИбд-02-21, 1032212283</dc:creator>
  <dc:language>ru-RU</dc:language>
  <cp:keywords/>
  <dcterms:created xsi:type="dcterms:W3CDTF">2024-10-04T12:04:20Z</dcterms:created>
  <dcterms:modified xsi:type="dcterms:W3CDTF">2024-10-04T12:04:20Z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