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4455C" w:rsidRPr="00ED1156" w:rsidRDefault="008B05E5" w:rsidP="00D62DBD">
      <w:pPr>
        <w:widowControl w:val="0"/>
        <w:ind w:right="-34"/>
        <w:jc w:val="center"/>
        <w:rPr>
          <w:rFonts w:ascii="Times" w:hAnsi="Times" w:cs="Times"/>
          <w:sz w:val="20"/>
        </w:rPr>
      </w:pPr>
      <w:r w:rsidRPr="00ED1156">
        <w:rPr>
          <w:rFonts w:ascii="Times" w:hAnsi="Times" w:cs="Times"/>
          <w:sz w:val="20"/>
        </w:rPr>
        <w:t xml:space="preserve">  </w:t>
      </w:r>
    </w:p>
    <w:p w:rsidR="006069B4" w:rsidRPr="00ED1156" w:rsidRDefault="006069B4" w:rsidP="006069B4">
      <w:pPr>
        <w:widowControl w:val="0"/>
        <w:ind w:right="-34"/>
        <w:jc w:val="center"/>
        <w:rPr>
          <w:rFonts w:ascii="Times" w:hAnsi="Times" w:cs="Times"/>
          <w:sz w:val="20"/>
          <w:u w:val="single"/>
        </w:rPr>
      </w:pPr>
    </w:p>
    <w:p w:rsidR="00FD0BB8" w:rsidRPr="00ED1156" w:rsidRDefault="00FD0BB8" w:rsidP="00544331">
      <w:pPr>
        <w:widowControl w:val="0"/>
        <w:ind w:right="391"/>
        <w:rPr>
          <w:rFonts w:ascii="Times" w:hAnsi="Times" w:cs="Times"/>
          <w:sz w:val="20"/>
          <w:lang w:val="en-US"/>
        </w:rPr>
      </w:pPr>
      <w:r w:rsidRPr="00ED1156">
        <w:rPr>
          <w:rFonts w:ascii="Times" w:hAnsi="Times" w:cs="Times"/>
          <w:b/>
          <w:bCs/>
          <w:sz w:val="20"/>
          <w:lang w:val="en-US"/>
        </w:rPr>
        <w:t>Cod.:</w:t>
      </w:r>
      <w:r w:rsidR="006069B4" w:rsidRPr="00ED1156">
        <w:rPr>
          <w:rFonts w:ascii="Times" w:hAnsi="Times" w:cs="Times"/>
          <w:sz w:val="20"/>
          <w:lang w:val="en-US"/>
        </w:rPr>
        <w:t xml:space="preserve"> </w:t>
      </w:r>
      <w:r w:rsidR="00544331" w:rsidRPr="00ED1156">
        <w:rPr>
          <w:rFonts w:ascii="Times" w:hAnsi="Times" w:cs="Times"/>
          <w:sz w:val="20"/>
          <w:lang w:val="en-US"/>
        </w:rPr>
        <w:t>F5566F40-791A-4F4F-9A42-6766F0C430CA</w:t>
      </w:r>
    </w:p>
    <w:p w:rsidR="00FD0BB8" w:rsidRPr="00ED1156" w:rsidRDefault="00FD0BB8" w:rsidP="00FD0BB8">
      <w:pPr>
        <w:widowControl w:val="0"/>
        <w:ind w:right="108"/>
        <w:rPr>
          <w:rFonts w:ascii="Times" w:hAnsi="Times" w:cs="Times"/>
          <w:sz w:val="20"/>
        </w:rPr>
      </w:pPr>
      <w:r w:rsidRPr="00ED1156">
        <w:rPr>
          <w:rFonts w:ascii="Times" w:hAnsi="Times" w:cs="Times"/>
          <w:sz w:val="20"/>
        </w:rPr>
        <w:t xml:space="preserve">La verifica dell’autenticità del certificato è obbligatoria mediante il codice sopra menzionato </w:t>
      </w:r>
    </w:p>
    <w:p w:rsidR="00FD0BB8" w:rsidRPr="00ED1156" w:rsidRDefault="00FD0BB8" w:rsidP="00FD0BB8">
      <w:pPr>
        <w:widowControl w:val="0"/>
        <w:ind w:right="108"/>
        <w:rPr>
          <w:rFonts w:ascii="Times" w:hAnsi="Times" w:cs="Times"/>
          <w:b/>
          <w:bCs/>
          <w:sz w:val="20"/>
        </w:rPr>
      </w:pPr>
      <w:r w:rsidRPr="00ED1156">
        <w:rPr>
          <w:rFonts w:ascii="Times" w:hAnsi="Times" w:cs="Times"/>
          <w:sz w:val="20"/>
        </w:rPr>
        <w:t xml:space="preserve">(Autenticità dei documenti rilasciati su </w:t>
      </w:r>
      <w:hyperlink r:id="rId5" w:history="1">
        <w:r w:rsidRPr="00ED1156">
          <w:rPr>
            <w:rStyle w:val="Lienhypertexte"/>
            <w:rFonts w:ascii="Times" w:hAnsi="Times" w:cs="Times"/>
            <w:color w:val="auto"/>
            <w:sz w:val="20"/>
          </w:rPr>
          <w:t>www.ancfcc.gov.ma</w:t>
        </w:r>
      </w:hyperlink>
      <w:r w:rsidRPr="00ED1156">
        <w:rPr>
          <w:rFonts w:ascii="Times" w:hAnsi="Times" w:cs="Times"/>
          <w:sz w:val="20"/>
        </w:rPr>
        <w:t xml:space="preserve">) </w:t>
      </w:r>
    </w:p>
    <w:p w:rsidR="00FD0BB8" w:rsidRPr="00ED1156" w:rsidRDefault="00FD0BB8" w:rsidP="00FD0BB8">
      <w:pPr>
        <w:widowControl w:val="0"/>
        <w:ind w:right="-34"/>
        <w:rPr>
          <w:rFonts w:ascii="Times" w:hAnsi="Times" w:cs="Times"/>
          <w:sz w:val="20"/>
        </w:rPr>
      </w:pPr>
    </w:p>
    <w:p w:rsidR="00FD0BB8" w:rsidRPr="00ED1156" w:rsidRDefault="00CC53A9" w:rsidP="00544331">
      <w:pPr>
        <w:widowControl w:val="0"/>
        <w:ind w:right="-34"/>
        <w:rPr>
          <w:rFonts w:ascii="Times" w:hAnsi="Times" w:cs="Times"/>
          <w:sz w:val="20"/>
        </w:rPr>
      </w:pPr>
      <w:r w:rsidRPr="00ED1156">
        <w:rPr>
          <w:rFonts w:ascii="Times" w:hAnsi="Times" w:cs="Times"/>
          <w:sz w:val="20"/>
        </w:rPr>
        <w:t xml:space="preserve">Firma digitale </w:t>
      </w:r>
      <w:r w:rsidR="00FD0BB8" w:rsidRPr="00ED1156">
        <w:rPr>
          <w:rFonts w:ascii="Times" w:hAnsi="Times" w:cs="Times"/>
          <w:sz w:val="20"/>
        </w:rPr>
        <w:t>d</w:t>
      </w:r>
      <w:r w:rsidR="00A32A66" w:rsidRPr="00ED1156">
        <w:rPr>
          <w:rFonts w:ascii="Times" w:hAnsi="Times" w:cs="Times"/>
          <w:sz w:val="20"/>
        </w:rPr>
        <w:t>i</w:t>
      </w:r>
      <w:r w:rsidR="00FD0BB8" w:rsidRPr="00ED1156">
        <w:rPr>
          <w:rFonts w:ascii="Times" w:hAnsi="Times" w:cs="Times"/>
          <w:sz w:val="20"/>
        </w:rPr>
        <w:t xml:space="preserve"> </w:t>
      </w:r>
      <w:r w:rsidR="00544331" w:rsidRPr="00ED1156">
        <w:rPr>
          <w:rFonts w:ascii="Times" w:hAnsi="Times" w:cs="Times"/>
          <w:sz w:val="20"/>
        </w:rPr>
        <w:t>MECHAAL Abdelilah</w:t>
      </w:r>
    </w:p>
    <w:p w:rsidR="00FD0BB8" w:rsidRPr="00ED1156" w:rsidRDefault="00FD0BB8" w:rsidP="00544331">
      <w:pPr>
        <w:widowControl w:val="0"/>
        <w:ind w:right="-34"/>
        <w:rPr>
          <w:rFonts w:ascii="Times" w:hAnsi="Times" w:cs="Times"/>
          <w:sz w:val="20"/>
        </w:rPr>
      </w:pPr>
      <w:r w:rsidRPr="00ED1156">
        <w:rPr>
          <w:rFonts w:ascii="Times" w:hAnsi="Times" w:cs="Times"/>
          <w:sz w:val="20"/>
        </w:rPr>
        <w:t xml:space="preserve">Data </w:t>
      </w:r>
      <w:r w:rsidR="00544331" w:rsidRPr="00ED1156">
        <w:rPr>
          <w:rFonts w:ascii="Times" w:hAnsi="Times" w:cs="Times"/>
          <w:sz w:val="20"/>
        </w:rPr>
        <w:t>08/09/2026</w:t>
      </w:r>
    </w:p>
    <w:p w:rsidR="00FD0BB8" w:rsidRPr="00ED1156" w:rsidRDefault="00FD0BB8" w:rsidP="00544331">
      <w:pPr>
        <w:widowControl w:val="0"/>
        <w:ind w:right="-34"/>
        <w:rPr>
          <w:rFonts w:ascii="Times" w:hAnsi="Times" w:cs="Times"/>
          <w:sz w:val="20"/>
        </w:rPr>
      </w:pPr>
      <w:r w:rsidRPr="00ED1156">
        <w:rPr>
          <w:rFonts w:ascii="Times" w:hAnsi="Times" w:cs="Times"/>
          <w:sz w:val="20"/>
        </w:rPr>
        <w:t xml:space="preserve">Ore </w:t>
      </w:r>
      <w:r w:rsidR="00544331" w:rsidRPr="00ED1156">
        <w:rPr>
          <w:rFonts w:ascii="Times" w:hAnsi="Times" w:cs="Times"/>
          <w:sz w:val="20"/>
        </w:rPr>
        <w:t>12:58:38</w:t>
      </w:r>
      <w:r w:rsidRPr="00ED1156">
        <w:rPr>
          <w:rFonts w:ascii="Times" w:hAnsi="Times" w:cs="Times"/>
          <w:sz w:val="20"/>
        </w:rPr>
        <w:t>+01:00 — ANCFCC 12:58:50</w:t>
      </w:r>
    </w:p>
    <w:p w:rsidR="00EE3FDA" w:rsidRPr="00ED1156" w:rsidRDefault="00FD0BB8" w:rsidP="00FD0BB8">
      <w:pPr>
        <w:widowControl w:val="0"/>
        <w:ind w:right="391"/>
        <w:jc w:val="center"/>
        <w:rPr>
          <w:rFonts w:ascii="Times" w:hAnsi="Times" w:cs="Times"/>
          <w:b/>
          <w:sz w:val="20"/>
        </w:rPr>
      </w:pPr>
      <w:r w:rsidRPr="00ED1156">
        <w:rPr>
          <w:rFonts w:ascii="Times" w:hAnsi="Times" w:cs="Times"/>
          <w:b/>
          <w:sz w:val="20"/>
        </w:rPr>
        <w:t>ANCFCC</w:t>
      </w:r>
    </w:p>
    <w:p w:rsidR="00EE3FDA" w:rsidRPr="00ED1156" w:rsidRDefault="00EE3FDA" w:rsidP="00D62DBD">
      <w:pPr>
        <w:widowControl w:val="0"/>
        <w:ind w:right="-34"/>
        <w:jc w:val="center"/>
        <w:rPr>
          <w:rFonts w:ascii="Times" w:hAnsi="Times" w:cs="Times"/>
          <w:b/>
          <w:bCs/>
          <w:sz w:val="20"/>
        </w:rPr>
      </w:pPr>
      <w:r w:rsidRPr="00ED1156">
        <w:rPr>
          <w:rFonts w:ascii="Times" w:hAnsi="Times" w:cs="Times"/>
          <w:b/>
          <w:bCs/>
          <w:sz w:val="20"/>
        </w:rPr>
        <w:t xml:space="preserve">ATTESTATO DI </w:t>
      </w:r>
      <w:r w:rsidR="00FD0BB8" w:rsidRPr="00ED1156">
        <w:rPr>
          <w:rFonts w:ascii="Times" w:hAnsi="Times" w:cs="Times"/>
          <w:b/>
          <w:bCs/>
          <w:sz w:val="20"/>
        </w:rPr>
        <w:t>COM</w:t>
      </w:r>
      <w:r w:rsidRPr="00ED1156">
        <w:rPr>
          <w:rFonts w:ascii="Times" w:hAnsi="Times" w:cs="Times"/>
          <w:b/>
          <w:bCs/>
          <w:sz w:val="20"/>
        </w:rPr>
        <w:t>PROPRIETÀ</w:t>
      </w:r>
    </w:p>
    <w:p w:rsidR="00EE3FDA" w:rsidRPr="00ED1156" w:rsidRDefault="00EE3FDA" w:rsidP="00D62DBD">
      <w:pPr>
        <w:widowControl w:val="0"/>
        <w:ind w:right="-34"/>
        <w:jc w:val="center"/>
        <w:rPr>
          <w:rFonts w:ascii="Times" w:hAnsi="Times" w:cs="Times"/>
          <w:sz w:val="20"/>
        </w:rPr>
      </w:pPr>
    </w:p>
    <w:p w:rsidR="00EE3FDA" w:rsidRPr="00ED1156" w:rsidRDefault="00EE3FDA" w:rsidP="006069B4">
      <w:pPr>
        <w:widowControl w:val="0"/>
        <w:ind w:right="-34"/>
        <w:jc w:val="both"/>
        <w:rPr>
          <w:rFonts w:ascii="Times" w:hAnsi="Times" w:cs="Times"/>
          <w:sz w:val="20"/>
        </w:rPr>
      </w:pPr>
      <w:r w:rsidRPr="00ED1156">
        <w:rPr>
          <w:rFonts w:ascii="Times" w:hAnsi="Times" w:cs="Times"/>
          <w:sz w:val="20"/>
        </w:rPr>
        <w:t xml:space="preserve">Il sottoscritto, Conservatore del </w:t>
      </w:r>
      <w:r w:rsidR="00A32A66" w:rsidRPr="00ED1156">
        <w:rPr>
          <w:rFonts w:ascii="Times" w:hAnsi="Times" w:cs="Times"/>
          <w:sz w:val="20"/>
        </w:rPr>
        <w:t>c</w:t>
      </w:r>
      <w:r w:rsidRPr="00ED1156">
        <w:rPr>
          <w:rFonts w:ascii="Times" w:hAnsi="Times" w:cs="Times"/>
          <w:sz w:val="20"/>
        </w:rPr>
        <w:t xml:space="preserve">atasto di Skhirate </w:t>
      </w:r>
      <w:r w:rsidR="006069B4" w:rsidRPr="00ED1156">
        <w:rPr>
          <w:rFonts w:ascii="Times" w:hAnsi="Times" w:cs="Times"/>
          <w:sz w:val="20"/>
        </w:rPr>
        <w:t>Temara</w:t>
      </w:r>
      <w:r w:rsidRPr="00ED1156">
        <w:rPr>
          <w:rFonts w:ascii="Times" w:hAnsi="Times" w:cs="Times"/>
          <w:sz w:val="20"/>
        </w:rPr>
        <w:t xml:space="preserve">, attesta che la situazione materiale e </w:t>
      </w:r>
      <w:r w:rsidR="00FD0BB8" w:rsidRPr="00ED1156">
        <w:rPr>
          <w:rFonts w:ascii="Times" w:hAnsi="Times" w:cs="Times"/>
          <w:sz w:val="20"/>
        </w:rPr>
        <w:t>legale</w:t>
      </w:r>
      <w:r w:rsidRPr="00ED1156">
        <w:rPr>
          <w:rFonts w:ascii="Times" w:hAnsi="Times" w:cs="Times"/>
          <w:sz w:val="20"/>
        </w:rPr>
        <w:t xml:space="preserve"> del titolo fondiario n°</w:t>
      </w:r>
      <w:r w:rsidR="00544331" w:rsidRPr="00ED1156">
        <w:rPr>
          <w:rFonts w:ascii="Times" w:hAnsi="Times" w:cs="Times"/>
          <w:sz w:val="20"/>
        </w:rPr>
        <w:t>78</w:t>
      </w:r>
      <w:r w:rsidR="006069B4" w:rsidRPr="00ED1156">
        <w:rPr>
          <w:rFonts w:ascii="Times" w:hAnsi="Times" w:cs="Times"/>
          <w:sz w:val="20"/>
        </w:rPr>
        <w:t>/92027</w:t>
      </w:r>
      <w:r w:rsidR="00F67481" w:rsidRPr="00ED1156">
        <w:rPr>
          <w:rFonts w:ascii="Times" w:hAnsi="Times" w:cs="Times"/>
          <w:sz w:val="20"/>
        </w:rPr>
        <w:t>, fino alla data del presente attestato, è</w:t>
      </w:r>
      <w:r w:rsidRPr="00ED1156">
        <w:rPr>
          <w:rFonts w:ascii="Times" w:hAnsi="Times" w:cs="Times"/>
          <w:sz w:val="20"/>
        </w:rPr>
        <w:t xml:space="preserve"> come segue:</w:t>
      </w:r>
    </w:p>
    <w:p w:rsidR="00EE3FDA" w:rsidRPr="00ED1156" w:rsidRDefault="00EE3FDA" w:rsidP="00D62DBD">
      <w:pPr>
        <w:widowControl w:val="0"/>
        <w:ind w:right="-34"/>
        <w:jc w:val="center"/>
        <w:rPr>
          <w:rFonts w:ascii="Times" w:hAnsi="Times" w:cs="Times"/>
          <w:b/>
          <w:bCs/>
          <w:sz w:val="20"/>
          <w:u w:val="single"/>
        </w:rPr>
      </w:pPr>
      <w:r w:rsidRPr="00ED1156">
        <w:rPr>
          <w:rFonts w:ascii="Times" w:hAnsi="Times" w:cs="Times"/>
          <w:b/>
          <w:bCs/>
          <w:sz w:val="20"/>
          <w:u w:val="single"/>
        </w:rPr>
        <w:t>Dati proprietà :</w:t>
      </w:r>
    </w:p>
    <w:p w:rsidR="003B30E7" w:rsidRPr="00ED1156" w:rsidRDefault="00EE3FDA" w:rsidP="00544331">
      <w:pPr>
        <w:widowControl w:val="0"/>
        <w:ind w:right="-34"/>
        <w:jc w:val="both"/>
        <w:rPr>
          <w:rFonts w:ascii="Times" w:hAnsi="Times" w:cs="Times"/>
          <w:sz w:val="20"/>
        </w:rPr>
      </w:pPr>
      <w:r w:rsidRPr="00ED1156">
        <w:rPr>
          <w:rFonts w:ascii="Times" w:hAnsi="Times" w:cs="Times"/>
          <w:sz w:val="20"/>
        </w:rPr>
        <w:t>La proprietà denominata “GH6I04A06”, situata a Sk</w:t>
      </w:r>
      <w:r w:rsidR="00544331" w:rsidRPr="00ED1156">
        <w:rPr>
          <w:rFonts w:ascii="Times" w:hAnsi="Times" w:cs="Times"/>
          <w:sz w:val="20"/>
        </w:rPr>
        <w:t>hirat</w:t>
      </w:r>
      <w:r w:rsidR="006069B4" w:rsidRPr="00ED1156">
        <w:rPr>
          <w:rFonts w:ascii="Times" w:hAnsi="Times" w:cs="Times"/>
          <w:sz w:val="20"/>
        </w:rPr>
      </w:r>
      <w:r w:rsidRPr="00ED1156">
        <w:rPr>
          <w:rFonts w:ascii="Times" w:hAnsi="Times" w:cs="Times"/>
          <w:sz w:val="20"/>
        </w:rPr>
        <w:t>, titolo fondiario n°</w:t>
      </w:r>
      <w:r w:rsidR="00544331" w:rsidRPr="00ED1156">
        <w:rPr>
          <w:rFonts w:ascii="Times" w:hAnsi="Times" w:cs="Times"/>
          <w:sz w:val="20"/>
        </w:rPr>
        <w:t>78</w:t>
      </w:r>
      <w:r w:rsidR="006069B4" w:rsidRPr="00ED1156">
        <w:rPr>
          <w:rFonts w:ascii="Times" w:hAnsi="Times" w:cs="Times"/>
          <w:sz w:val="20"/>
        </w:rPr>
        <w:t>/92027.</w:t>
      </w:r>
      <w:r w:rsidR="00544331" w:rsidRPr="00ED1156">
        <w:rPr>
          <w:rFonts w:ascii="Times" w:hAnsi="Times" w:cs="Times"/>
          <w:sz w:val="20"/>
        </w:rPr>
      </w:r>
      <w:r w:rsidR="006069B4" w:rsidRPr="00ED1156">
        <w:rPr>
          <w:rFonts w:ascii="Times" w:hAnsi="Times" w:cs="Times"/>
          <w:sz w:val="20"/>
        </w:rPr>
      </w:r>
      <w:r w:rsidRPr="00ED1156">
        <w:rPr>
          <w:rFonts w:ascii="Times" w:hAnsi="Times" w:cs="Times"/>
          <w:sz w:val="20"/>
        </w:rPr>
      </w:r>
      <w:r w:rsidR="00A32A66" w:rsidRPr="00ED1156">
        <w:rPr>
          <w:rFonts w:ascii="Times" w:hAnsi="Times" w:cs="Times"/>
          <w:sz w:val="20"/>
        </w:rPr>
      </w:r>
      <w:r w:rsidRPr="00ED1156">
        <w:rPr>
          <w:rFonts w:ascii="Times" w:hAnsi="Times" w:cs="Times"/>
          <w:sz w:val="20"/>
        </w:rPr>
      </w:r>
    </w:p>
    <w:p w:rsidR="003B30E7" w:rsidRPr="00ED1156" w:rsidRDefault="00A32A66" w:rsidP="00544331">
      <w:pPr>
        <w:widowControl w:val="0"/>
        <w:ind w:right="-34"/>
        <w:jc w:val="both"/>
        <w:rPr>
          <w:rFonts w:ascii="Times" w:hAnsi="Times" w:cs="Times"/>
          <w:sz w:val="20"/>
        </w:rPr>
      </w:pPr>
      <w:r w:rsidRPr="00ED1156">
        <w:rPr>
          <w:rFonts w:ascii="Times" w:hAnsi="Times" w:cs="Times"/>
          <w:sz w:val="20"/>
        </w:rPr>
        <w:t>P</w:t>
      </w:r>
      <w:r w:rsidR="003B30E7" w:rsidRPr="00ED1156">
        <w:rPr>
          <w:rFonts w:ascii="Times" w:hAnsi="Times" w:cs="Times"/>
          <w:sz w:val="20"/>
        </w:rPr>
        <w:t>arte privata n°</w:t>
      </w:r>
      <w:r w:rsidR="00544331" w:rsidRPr="00ED1156">
        <w:rPr>
          <w:rFonts w:ascii="Times" w:hAnsi="Times" w:cs="Times"/>
          <w:sz w:val="20"/>
        </w:rPr>
        <w:t>92,</w:t>
      </w:r>
      <w:r w:rsidR="003B30E7" w:rsidRPr="00ED1156">
        <w:rPr>
          <w:rFonts w:ascii="Times" w:hAnsi="Times" w:cs="Times"/>
          <w:sz w:val="20"/>
        </w:rPr>
        <w:t xml:space="preserve"> di </w:t>
      </w:r>
      <w:r w:rsidR="00544331" w:rsidRPr="00ED1156">
        <w:rPr>
          <w:rFonts w:ascii="Times" w:hAnsi="Times" w:cs="Times"/>
          <w:sz w:val="20"/>
        </w:rPr>
        <w:t>53</w:t>
      </w:r>
      <w:r w:rsidR="00FD0BB8" w:rsidRPr="00ED1156">
        <w:rPr>
          <w:rFonts w:ascii="Times" w:hAnsi="Times" w:cs="Times"/>
          <w:sz w:val="20"/>
        </w:rPr>
        <w:t xml:space="preserve"> </w:t>
      </w:r>
      <w:r w:rsidR="003B30E7" w:rsidRPr="00ED1156">
        <w:rPr>
          <w:rFonts w:ascii="Times" w:hAnsi="Times" w:cs="Times"/>
          <w:sz w:val="20"/>
        </w:rPr>
        <w:t>centiare,</w:t>
      </w:r>
      <w:r w:rsidR="00F67481" w:rsidRPr="00ED1156">
        <w:rPr>
          <w:rFonts w:ascii="Times" w:hAnsi="Times" w:cs="Times"/>
          <w:sz w:val="20"/>
        </w:rPr>
        <w:t xml:space="preserve"> appartamento al </w:t>
      </w:r>
      <w:r w:rsidR="006069B4" w:rsidRPr="00ED1156">
        <w:rPr>
          <w:rFonts w:ascii="Times" w:hAnsi="Times" w:cs="Times"/>
          <w:sz w:val="20"/>
        </w:rPr>
        <w:t>primo</w:t>
      </w:r>
      <w:r w:rsidR="00F67481" w:rsidRPr="00ED1156">
        <w:rPr>
          <w:rFonts w:ascii="Times" w:hAnsi="Times" w:cs="Times"/>
          <w:sz w:val="20"/>
        </w:rPr>
        <w:t xml:space="preserve"> piano</w:t>
      </w:r>
      <w:r w:rsidR="003B30E7" w:rsidRPr="00ED1156">
        <w:rPr>
          <w:rFonts w:ascii="Times" w:hAnsi="Times" w:cs="Times"/>
          <w:sz w:val="20"/>
        </w:rPr>
        <w:t xml:space="preserve"> dell’immobile n°4.</w:t>
      </w:r>
    </w:p>
    <w:p w:rsidR="003B30E7" w:rsidRPr="00ED1156" w:rsidRDefault="00544331" w:rsidP="00544331">
      <w:pPr>
        <w:widowControl w:val="0"/>
        <w:ind w:right="-34"/>
        <w:jc w:val="both"/>
        <w:rPr>
          <w:rFonts w:ascii="Times" w:hAnsi="Times" w:cs="Times"/>
          <w:sz w:val="20"/>
        </w:rPr>
      </w:pPr>
      <w:r w:rsidRPr="00ED1156">
        <w:rPr>
          <w:rFonts w:ascii="Times" w:hAnsi="Times" w:cs="Times"/>
          <w:sz w:val="20"/>
        </w:rPr>
        <w:t>Quote:</w:t>
      </w:r>
      <w:r w:rsidR="00D005DE" w:rsidRPr="00ED1156">
        <w:rPr>
          <w:rFonts w:ascii="Times" w:hAnsi="Times" w:cs="Times"/>
          <w:sz w:val="20"/>
        </w:rPr>
        <w:t xml:space="preserve"> </w:t>
      </w:r>
      <w:r w:rsidR="003B30E7" w:rsidRPr="00ED1156">
        <w:rPr>
          <w:rFonts w:ascii="Times" w:hAnsi="Times" w:cs="Times"/>
          <w:sz w:val="20"/>
        </w:rPr>
      </w:r>
      <w:r w:rsidR="006069B4" w:rsidRPr="00ED1156">
        <w:rPr>
          <w:rFonts w:ascii="Times" w:hAnsi="Times" w:cs="Times"/>
          <w:sz w:val="20"/>
        </w:rPr>
      </w:r>
      <w:r w:rsidRPr="00ED1156">
        <w:rPr>
          <w:rFonts w:ascii="Times" w:hAnsi="Times" w:cs="Times"/>
          <w:sz w:val="20"/>
        </w:rPr>
      </w:r>
      <w:r w:rsidR="006069B4" w:rsidRPr="00ED1156">
        <w:rPr>
          <w:rFonts w:ascii="Times" w:hAnsi="Times" w:cs="Times"/>
          <w:sz w:val="20"/>
        </w:rPr>
        <w:t>10000/498</w:t>
      </w:r>
      <w:r w:rsidR="00767210">
        <w:rPr>
          <w:rFonts w:ascii="Times" w:hAnsi="Times" w:cs="Times"/>
          <w:sz w:val="20"/>
        </w:rPr>
        <w:t xml:space="preserve"> delle parti comuni del fabbricato; 10000/9 delle parti comuni </w:t>
      </w:r>
      <w:r w:rsidR="003B30E7" w:rsidRPr="00ED1156">
        <w:rPr>
          <w:rFonts w:ascii="Times" w:hAnsi="Times" w:cs="Times"/>
          <w:sz w:val="20"/>
        </w:rPr>
        <w:t>della residenza; 20291/17.67 del terreno della residenza. Titolo originario n°</w:t>
      </w:r>
      <w:r w:rsidRPr="00ED1156">
        <w:rPr>
          <w:rFonts w:ascii="Times" w:hAnsi="Times" w:cs="Times"/>
          <w:sz w:val="20"/>
        </w:rPr>
        <w:t>78/89</w:t>
      </w:r>
      <w:r w:rsidR="006069B4" w:rsidRPr="00ED1156">
        <w:rPr>
          <w:rFonts w:ascii="Times" w:hAnsi="Times" w:cs="Times"/>
          <w:sz w:val="20"/>
        </w:rPr>
        <w:t>852.</w:t>
      </w:r>
      <w:r w:rsidR="00FD0BB8" w:rsidRPr="00ED1156">
        <w:rPr>
          <w:rFonts w:ascii="Times" w:hAnsi="Times" w:cs="Times"/>
          <w:sz w:val="20"/>
        </w:rPr>
      </w:r>
      <w:r w:rsidR="006069B4" w:rsidRPr="00ED1156">
        <w:rPr>
          <w:rFonts w:ascii="Times" w:hAnsi="Times" w:cs="Times"/>
          <w:sz w:val="20"/>
        </w:rPr>
      </w:r>
      <w:r w:rsidR="00FD0BB8" w:rsidRPr="00ED1156">
        <w:rPr>
          <w:rFonts w:ascii="Times" w:hAnsi="Times" w:cs="Times"/>
          <w:sz w:val="20"/>
        </w:rPr>
      </w:r>
      <w:r w:rsidR="003B30E7" w:rsidRPr="00ED1156">
        <w:rPr>
          <w:rFonts w:ascii="Times" w:hAnsi="Times" w:cs="Times"/>
          <w:sz w:val="20"/>
        </w:rPr>
      </w:r>
    </w:p>
    <w:p w:rsidR="00EE3FDA" w:rsidRPr="00ED1156" w:rsidRDefault="00EE3FDA" w:rsidP="00D005DE">
      <w:pPr>
        <w:widowControl w:val="0"/>
        <w:ind w:right="-34"/>
        <w:jc w:val="center"/>
        <w:rPr>
          <w:rFonts w:ascii="Times" w:hAnsi="Times" w:cs="Times"/>
          <w:b/>
          <w:bCs/>
          <w:sz w:val="20"/>
          <w:u w:val="single"/>
        </w:rPr>
      </w:pPr>
      <w:r w:rsidRPr="00ED1156">
        <w:rPr>
          <w:rFonts w:ascii="Times" w:hAnsi="Times" w:cs="Times"/>
          <w:b/>
          <w:bCs/>
          <w:sz w:val="20"/>
          <w:u w:val="single"/>
        </w:rPr>
        <w:t>Dati de</w:t>
      </w:r>
      <w:r w:rsidR="00D005DE" w:rsidRPr="00ED1156">
        <w:rPr>
          <w:rFonts w:ascii="Times" w:hAnsi="Times" w:cs="Times"/>
          <w:b/>
          <w:bCs/>
          <w:sz w:val="20"/>
          <w:u w:val="single"/>
        </w:rPr>
        <w:t>i proprietari</w:t>
      </w:r>
      <w:r w:rsidRPr="00ED1156">
        <w:rPr>
          <w:rFonts w:ascii="Times" w:hAnsi="Times" w:cs="Times"/>
          <w:b/>
          <w:bCs/>
          <w:sz w:val="20"/>
          <w:u w:val="single"/>
        </w:rPr>
        <w:t>:</w:t>
      </w:r>
    </w:p>
    <w:p w:rsidR="00480E43" w:rsidRPr="00ED1156" w:rsidRDefault="00544331" w:rsidP="00480E43">
      <w:pPr>
        <w:widowControl w:val="0"/>
        <w:ind w:right="-34"/>
        <w:jc w:val="both"/>
        <w:rPr>
          <w:rFonts w:ascii="Times" w:hAnsi="Times" w:cs="Times"/>
          <w:b/>
          <w:bCs/>
          <w:sz w:val="20"/>
        </w:rPr>
      </w:pPr>
      <w:r w:rsidRPr="00ED1156">
        <w:rPr>
          <w:rFonts w:ascii="Times" w:hAnsi="Times" w:cs="Times"/>
          <w:b/>
          <w:bCs/>
          <w:sz w:val="20"/>
        </w:rPr>
        <w:t>Proprietario: Fatiha NAMANE, figlia di Ahmed</w:t>
      </w:r>
    </w:p>
    <w:p w:rsidR="00255425" w:rsidRPr="00ED1156" w:rsidRDefault="00255425" w:rsidP="00480E43">
      <w:pPr>
        <w:widowControl w:val="0"/>
        <w:ind w:right="-34"/>
        <w:jc w:val="both"/>
        <w:rPr>
          <w:rFonts w:ascii="Times" w:hAnsi="Times" w:cs="Times"/>
          <w:b/>
          <w:bCs/>
          <w:sz w:val="20"/>
        </w:rPr>
      </w:pPr>
    </w:p>
    <w:p w:rsidR="00EE3FDA" w:rsidRPr="00ED1156" w:rsidRDefault="00EE3FDA" w:rsidP="00D62DBD">
      <w:pPr>
        <w:widowControl w:val="0"/>
        <w:ind w:right="-34"/>
        <w:jc w:val="center"/>
        <w:rPr>
          <w:rFonts w:ascii="Times" w:hAnsi="Times" w:cs="Times"/>
          <w:b/>
          <w:bCs/>
          <w:sz w:val="20"/>
          <w:u w:val="single"/>
        </w:rPr>
      </w:pPr>
      <w:r w:rsidRPr="00ED1156">
        <w:rPr>
          <w:rFonts w:ascii="Times" w:hAnsi="Times" w:cs="Times"/>
          <w:b/>
          <w:bCs/>
          <w:sz w:val="20"/>
          <w:u w:val="single"/>
        </w:rPr>
        <w:t xml:space="preserve">Dati </w:t>
      </w:r>
      <w:r w:rsidRPr="00ED1156">
        <w:rPr>
          <w:b/>
          <w:bCs/>
          <w:sz w:val="20"/>
          <w:u w:val="single"/>
        </w:rPr>
        <w:t>gravami  ipoteche</w:t>
      </w:r>
      <w:r w:rsidRPr="00ED1156">
        <w:rPr>
          <w:rFonts w:ascii="Times" w:hAnsi="Times" w:cs="Times"/>
          <w:b/>
          <w:bCs/>
          <w:sz w:val="20"/>
          <w:u w:val="single"/>
        </w:rPr>
        <w:t xml:space="preserve"> e condizione relativi alla proprietà ed al proprietario:</w:t>
      </w:r>
    </w:p>
    <w:p w:rsidR="00EE3FDA" w:rsidRPr="00ED1156" w:rsidRDefault="00EE3FDA" w:rsidP="00D62DBD">
      <w:pPr>
        <w:widowControl w:val="0"/>
        <w:ind w:right="-34"/>
        <w:rPr>
          <w:rFonts w:ascii="Times" w:hAnsi="Times" w:cs="Times"/>
          <w:sz w:val="20"/>
        </w:rPr>
      </w:pPr>
    </w:p>
    <w:p w:rsidR="00C82B05" w:rsidRPr="00ED1156" w:rsidRDefault="00480E43" w:rsidP="00255425">
      <w:pPr>
        <w:widowControl w:val="0"/>
        <w:ind w:right="-34"/>
        <w:rPr>
          <w:rFonts w:ascii="Times" w:hAnsi="Times" w:cs="Times"/>
          <w:sz w:val="20"/>
        </w:rPr>
      </w:pPr>
      <w:r w:rsidRPr="00ED1156">
        <w:rPr>
          <w:rFonts w:ascii="Times" w:hAnsi="Times" w:cs="Times"/>
          <w:sz w:val="20"/>
        </w:rPr>
        <w:t>C</w:t>
      </w:r>
      <w:r w:rsidR="00C82B05" w:rsidRPr="00ED1156">
        <w:rPr>
          <w:rFonts w:ascii="Times" w:hAnsi="Times" w:cs="Times"/>
          <w:sz w:val="20"/>
        </w:rPr>
        <w:t>ondizioni del</w:t>
      </w:r>
      <w:r w:rsidR="00CC53A9" w:rsidRPr="00ED1156">
        <w:rPr>
          <w:rFonts w:ascii="Times" w:hAnsi="Times" w:cs="Times"/>
          <w:sz w:val="20"/>
        </w:rPr>
        <w:t>la comproprietà — Divie</w:t>
      </w:r>
      <w:r w:rsidR="00C82B05" w:rsidRPr="00ED1156">
        <w:rPr>
          <w:rFonts w:ascii="Times" w:hAnsi="Times" w:cs="Times"/>
          <w:sz w:val="20"/>
        </w:rPr>
        <w:t>to di cessione della proprietà.</w:t>
      </w:r>
    </w:p>
    <w:p w:rsidR="00255425" w:rsidRPr="00ED1156" w:rsidRDefault="00480E43" w:rsidP="00544331">
      <w:pPr>
        <w:widowControl w:val="0"/>
        <w:ind w:right="-34"/>
        <w:jc w:val="both"/>
        <w:rPr>
          <w:rFonts w:ascii="Times" w:hAnsi="Times" w:cs="Times"/>
          <w:sz w:val="20"/>
        </w:rPr>
      </w:pPr>
      <w:r w:rsidRPr="00ED1156">
        <w:rPr>
          <w:rFonts w:ascii="Times" w:hAnsi="Times" w:cs="Times"/>
          <w:sz w:val="20"/>
        </w:rPr>
        <w:t>I</w:t>
      </w:r>
      <w:r w:rsidR="0057652F" w:rsidRPr="00ED1156">
        <w:rPr>
          <w:rFonts w:ascii="Times" w:hAnsi="Times" w:cs="Times"/>
          <w:sz w:val="20"/>
        </w:rPr>
        <w:t>poteca</w:t>
      </w:r>
      <w:r w:rsidR="00544331" w:rsidRPr="00ED1156">
        <w:rPr>
          <w:rFonts w:ascii="Times" w:hAnsi="Times" w:cs="Times"/>
          <w:sz w:val="20"/>
        </w:rPr>
      </w:r>
      <w:r w:rsidR="0057652F" w:rsidRPr="00ED1156">
        <w:rPr>
          <w:rFonts w:ascii="Times" w:hAnsi="Times" w:cs="Times"/>
          <w:sz w:val="20"/>
        </w:rPr>
      </w:r>
      <w:r w:rsidR="00544331" w:rsidRPr="00ED1156">
        <w:rPr>
          <w:rFonts w:ascii="Times" w:hAnsi="Times" w:cs="Times"/>
          <w:sz w:val="20"/>
        </w:rPr>
      </w:r>
      <w:r w:rsidR="0057652F" w:rsidRPr="00ED1156">
        <w:rPr>
          <w:rFonts w:ascii="Times" w:hAnsi="Times" w:cs="Times"/>
          <w:sz w:val="20"/>
        </w:rPr>
      </w:r>
      <w:r w:rsidR="00544331" w:rsidRPr="00ED1156">
        <w:rPr>
          <w:rFonts w:ascii="Times" w:hAnsi="Times" w:cs="Times"/>
          <w:sz w:val="20"/>
        </w:rPr>
      </w:r>
      <w:r w:rsidR="0057652F" w:rsidRPr="00ED1156">
        <w:rPr>
          <w:rFonts w:ascii="Times" w:hAnsi="Times" w:cs="Times"/>
          <w:sz w:val="20"/>
        </w:rPr>
        <w:t xml:space="preserve"> di primo grado, </w:t>
      </w:r>
      <w:r w:rsidR="00D005DE" w:rsidRPr="00ED1156">
        <w:rPr>
          <w:rFonts w:ascii="Times" w:hAnsi="Times" w:cs="Times"/>
          <w:sz w:val="20"/>
        </w:rPr>
        <w:t>iscritta il 10/05/2024, registro n°183, n°106, per</w:t>
      </w:r>
      <w:r w:rsidR="0057652F" w:rsidRPr="00ED1156">
        <w:rPr>
          <w:rFonts w:ascii="Times" w:hAnsi="Times" w:cs="Times"/>
          <w:sz w:val="20"/>
        </w:rPr>
      </w:r>
      <w:r w:rsidR="00D005DE" w:rsidRPr="00ED1156">
        <w:rPr>
          <w:rFonts w:ascii="Times" w:hAnsi="Times" w:cs="Times"/>
          <w:sz w:val="20"/>
        </w:rPr>
      </w:r>
      <w:r w:rsidR="0057652F" w:rsidRPr="00ED1156">
        <w:rPr>
          <w:rFonts w:ascii="Times" w:hAnsi="Times" w:cs="Times"/>
          <w:sz w:val="20"/>
        </w:rPr>
        <w:t xml:space="preserve"> un prestito di </w:t>
      </w:r>
      <w:r w:rsidR="00544331" w:rsidRPr="00ED1156">
        <w:rPr>
          <w:rFonts w:ascii="Times" w:hAnsi="Times" w:cs="Times"/>
          <w:sz w:val="20"/>
        </w:rPr>
        <w:t>81987</w:t>
      </w:r>
      <w:r w:rsidR="00767210">
        <w:rPr>
          <w:rFonts w:ascii="Times" w:hAnsi="Times" w:cs="Times"/>
          <w:sz w:val="20"/>
        </w:rPr>
        <w:t>.</w:t>
      </w:r>
      <w:r w:rsidR="00544331" w:rsidRPr="00ED1156">
        <w:rPr>
          <w:rFonts w:ascii="Times" w:hAnsi="Times" w:cs="Times"/>
          <w:sz w:val="20"/>
        </w:rPr>
        <w:t>88</w:t>
      </w:r>
      <w:r w:rsidR="00CC53A9" w:rsidRPr="00ED1156">
        <w:rPr>
          <w:rFonts w:ascii="Times" w:hAnsi="Times" w:cs="Times"/>
          <w:sz w:val="20"/>
        </w:rPr>
      </w:r>
      <w:r w:rsidR="00F67481" w:rsidRPr="00ED1156">
        <w:rPr>
          <w:rFonts w:ascii="Times" w:hAnsi="Times" w:cs="Times"/>
          <w:sz w:val="20"/>
        </w:rPr>
        <w:t xml:space="preserve"> dh, </w:t>
      </w:r>
      <w:r w:rsidR="00767210">
        <w:rPr>
          <w:rFonts w:ascii="Times" w:hAnsi="Times" w:cs="Times"/>
          <w:sz w:val="20"/>
        </w:rPr>
        <w:t>interesse 5.85% annuo</w:t>
      </w:r>
      <w:r w:rsidR="00255425" w:rsidRPr="00ED1156">
        <w:rPr>
          <w:rFonts w:ascii="Times" w:hAnsi="Times" w:cs="Times"/>
          <w:sz w:val="20"/>
        </w:rPr>
      </w:r>
      <w:r w:rsidR="00544331" w:rsidRPr="00ED1156">
        <w:rPr>
          <w:rFonts w:ascii="Times" w:hAnsi="Times" w:cs="Times"/>
          <w:sz w:val="20"/>
        </w:rPr>
      </w:r>
      <w:r w:rsidR="00255425" w:rsidRPr="00ED1156">
        <w:rPr>
          <w:rFonts w:ascii="Times" w:hAnsi="Times" w:cs="Times"/>
          <w:sz w:val="20"/>
        </w:rPr>
        <w:t>.</w:t>
      </w:r>
      <w:r w:rsidR="00544331" w:rsidRPr="00ED1156">
        <w:rPr>
          <w:rFonts w:ascii="Times" w:hAnsi="Times" w:cs="Times"/>
          <w:sz w:val="20"/>
        </w:rPr>
      </w:r>
      <w:r w:rsidR="00767210">
        <w:rPr>
          <w:rFonts w:ascii="Times" w:hAnsi="Times" w:cs="Times"/>
          <w:sz w:val="20"/>
        </w:rPr>
      </w:r>
      <w:r w:rsidR="00255425" w:rsidRPr="00ED1156">
        <w:rPr>
          <w:rFonts w:ascii="Times" w:hAnsi="Times" w:cs="Times"/>
          <w:sz w:val="20"/>
        </w:rPr>
      </w:r>
      <w:r w:rsidR="0057652F" w:rsidRPr="00ED1156">
        <w:rPr>
          <w:rFonts w:ascii="Times" w:hAnsi="Times" w:cs="Times"/>
          <w:sz w:val="20"/>
        </w:rPr>
      </w:r>
    </w:p>
    <w:p w:rsidR="00255425" w:rsidRPr="00ED1156" w:rsidRDefault="00255425" w:rsidP="00255425">
      <w:pPr>
        <w:widowControl w:val="0"/>
        <w:ind w:right="-34"/>
        <w:jc w:val="both"/>
        <w:rPr>
          <w:rFonts w:ascii="Times" w:hAnsi="Times" w:cs="Times"/>
          <w:sz w:val="20"/>
        </w:rPr>
      </w:pPr>
    </w:p>
    <w:p w:rsidR="00255425" w:rsidRPr="00ED1156" w:rsidRDefault="00255425" w:rsidP="00255425">
      <w:pPr>
        <w:widowControl w:val="0"/>
        <w:ind w:right="-34"/>
        <w:jc w:val="both"/>
        <w:rPr>
          <w:rFonts w:ascii="Times" w:hAnsi="Times" w:cs="Times"/>
          <w:sz w:val="20"/>
        </w:rPr>
      </w:pPr>
    </w:p>
    <w:p w:rsidR="00255425" w:rsidRPr="00ED1156" w:rsidRDefault="00D005DE" w:rsidP="00544331">
      <w:pPr>
        <w:widowControl w:val="0"/>
        <w:ind w:right="-34"/>
        <w:jc w:val="both"/>
        <w:rPr>
          <w:rFonts w:ascii="Times" w:hAnsi="Times" w:cs="Times"/>
          <w:b/>
          <w:bCs/>
          <w:sz w:val="20"/>
        </w:rPr>
      </w:pPr>
      <w:r w:rsidRPr="00ED1156">
        <w:rPr>
          <w:rFonts w:ascii="Times" w:hAnsi="Times" w:cs="Times"/>
          <w:sz w:val="20"/>
        </w:rPr>
        <w:t xml:space="preserve">Debitore: Fatiha </w:t>
      </w:r>
      <w:r w:rsidR="0057652F" w:rsidRPr="00ED1156">
        <w:rPr>
          <w:rFonts w:ascii="Times" w:hAnsi="Times" w:cs="Times"/>
          <w:sz w:val="20"/>
        </w:rPr>
        <w:t>NAMAN</w:t>
      </w:r>
      <w:r w:rsidRPr="00ED1156">
        <w:rPr>
          <w:rFonts w:ascii="Times" w:hAnsi="Times" w:cs="Times"/>
          <w:sz w:val="20"/>
        </w:rPr>
      </w:r>
      <w:r w:rsidR="00544331" w:rsidRPr="00ED1156">
        <w:rPr>
          <w:rFonts w:ascii="Times" w:hAnsi="Times" w:cs="Times"/>
          <w:b/>
          <w:bCs/>
          <w:sz w:val="20"/>
        </w:rPr>
        <w:t>E</w:t>
      </w:r>
    </w:p>
    <w:p w:rsidR="0057652F" w:rsidRPr="00ED1156" w:rsidRDefault="00480E43" w:rsidP="00544331">
      <w:pPr>
        <w:widowControl w:val="0"/>
        <w:ind w:right="-34"/>
        <w:jc w:val="both"/>
        <w:rPr>
          <w:rFonts w:ascii="Times" w:hAnsi="Times" w:cs="Times"/>
          <w:sz w:val="20"/>
        </w:rPr>
      </w:pPr>
      <w:r w:rsidRPr="00ED1156">
        <w:rPr>
          <w:rFonts w:ascii="Times" w:hAnsi="Times" w:cs="Times"/>
          <w:sz w:val="20"/>
        </w:rPr>
        <w:t>Credit</w:t>
      </w:r>
      <w:r w:rsidR="0057652F" w:rsidRPr="00ED1156">
        <w:rPr>
          <w:rFonts w:ascii="Times" w:hAnsi="Times" w:cs="Times"/>
          <w:sz w:val="20"/>
        </w:rPr>
        <w:t xml:space="preserve">ore: Crédit Immobilier et Hôtelier </w:t>
      </w:r>
      <w:r w:rsidR="00D005DE" w:rsidRPr="00ED1156">
        <w:rPr>
          <w:rFonts w:ascii="Times" w:hAnsi="Times" w:cs="Times"/>
          <w:sz w:val="20"/>
        </w:rPr>
        <w:t>(</w:t>
      </w:r>
      <w:r w:rsidR="00544331" w:rsidRPr="00ED1156">
        <w:rPr>
          <w:rFonts w:ascii="Times" w:hAnsi="Times" w:cs="Times"/>
          <w:sz w:val="20"/>
        </w:rPr>
        <w:t>CIH)</w:t>
      </w:r>
      <w:r w:rsidRPr="00ED1156">
        <w:rPr>
          <w:rFonts w:ascii="Times" w:hAnsi="Times" w:cs="Times"/>
          <w:sz w:val="20"/>
        </w:rPr>
      </w:r>
    </w:p>
    <w:p w:rsidR="00ED1156" w:rsidRDefault="00F67481" w:rsidP="00ED1156">
      <w:pPr>
        <w:widowControl w:val="0"/>
        <w:jc w:val="both"/>
        <w:rPr>
          <w:rFonts w:ascii="Times" w:hAnsi="Times" w:cs="Times"/>
          <w:sz w:val="20"/>
        </w:rPr>
      </w:pPr>
      <w:r w:rsidRPr="00ED1156">
        <w:rPr>
          <w:rFonts w:ascii="Times" w:hAnsi="Times" w:cs="Times"/>
          <w:sz w:val="20"/>
        </w:rPr>
        <w:t xml:space="preserve">È </w:t>
      </w:r>
      <w:r w:rsidR="00D005DE" w:rsidRPr="00ED1156">
        <w:rPr>
          <w:rFonts w:ascii="Times" w:hAnsi="Times" w:cs="Times"/>
          <w:sz w:val="20"/>
        </w:rPr>
      </w:r>
      <w:r w:rsidRPr="00ED1156">
        <w:rPr>
          <w:rFonts w:ascii="Times" w:hAnsi="Times" w:cs="Times"/>
          <w:sz w:val="20"/>
        </w:rPr>
      </w:r>
      <w:r w:rsidR="00D9141E" w:rsidRPr="00ED1156">
        <w:rPr>
          <w:rFonts w:ascii="Times" w:hAnsi="Times" w:cs="Times"/>
          <w:sz w:val="20"/>
        </w:rPr>
        <w:t>vietata la cessione</w:t>
      </w:r>
      <w:r w:rsidR="00ED1156">
        <w:rPr>
          <w:rFonts w:ascii="Times" w:hAnsi="Times" w:cs="Times"/>
          <w:sz w:val="20"/>
        </w:rPr>
        <w:t xml:space="preserve"> della proprietà senza l’autorizzazione del creditore.</w:t>
      </w:r>
    </w:p>
    <w:p w:rsidR="00ED1156" w:rsidRDefault="00ED1156" w:rsidP="00ED1156">
      <w:pPr>
        <w:widowControl w:val="0"/>
        <w:jc w:val="both"/>
        <w:rPr>
          <w:rFonts w:ascii="Times" w:hAnsi="Times" w:cs="Times"/>
          <w:sz w:val="20"/>
        </w:rPr>
      </w:pPr>
      <w:r>
        <w:rPr>
          <w:rFonts w:ascii="Times" w:hAnsi="Times" w:cs="Times"/>
          <w:sz w:val="20"/>
        </w:rPr>
        <w:t xml:space="preserve">È </w:t>
      </w:r>
      <w:r>
        <w:rPr>
          <w:rFonts w:ascii="Times" w:hAnsi="Times" w:cs="Times"/>
          <w:sz w:val="20"/>
        </w:rPr>
      </w:r>
      <w:r>
        <w:rPr>
          <w:rFonts w:ascii="Times" w:hAnsi="Times" w:cs="Times"/>
          <w:sz w:val="20"/>
        </w:rPr>
      </w:r>
      <w:r w:rsidR="00D9141E" w:rsidRPr="00ED1156">
        <w:rPr>
          <w:rFonts w:ascii="Times" w:hAnsi="Times" w:cs="Times"/>
          <w:sz w:val="20"/>
        </w:rPr>
        <w:t xml:space="preserve">vietata la costituzione di ipoteche senza </w:t>
      </w:r>
      <w:r>
        <w:rPr>
          <w:rFonts w:ascii="Times" w:hAnsi="Times" w:cs="Times"/>
          <w:sz w:val="20"/>
        </w:rPr>
        <w:t>l’autorizzazione del creditore.</w:t>
      </w:r>
    </w:p>
    <w:p w:rsidR="0046026A" w:rsidRPr="00ED1156" w:rsidRDefault="00ED1156" w:rsidP="00ED1156">
      <w:pPr>
        <w:widowControl w:val="0"/>
        <w:jc w:val="both"/>
        <w:rPr>
          <w:rFonts w:ascii="Times" w:hAnsi="Times" w:cs="Times"/>
          <w:sz w:val="20"/>
        </w:rPr>
      </w:pPr>
      <w:r>
        <w:rPr>
          <w:rFonts w:ascii="Times" w:hAnsi="Times" w:cs="Times"/>
          <w:sz w:val="20"/>
        </w:rPr>
        <w:t xml:space="preserve">È </w:t>
      </w:r>
      <w:r>
        <w:rPr>
          <w:rFonts w:ascii="Times" w:hAnsi="Times" w:cs="Times"/>
          <w:sz w:val="20"/>
        </w:rPr>
      </w:r>
      <w:r w:rsidR="0046026A" w:rsidRPr="00ED1156">
        <w:rPr>
          <w:rFonts w:ascii="Times" w:hAnsi="Times" w:cs="Times"/>
          <w:sz w:val="20"/>
        </w:rPr>
        <w:t>vietata la locazione senza l’autorizzazione d</w:t>
      </w:r>
      <w:r w:rsidR="00D005DE" w:rsidRPr="00ED1156">
        <w:rPr>
          <w:rFonts w:ascii="Times" w:hAnsi="Times" w:cs="Times"/>
          <w:sz w:val="20"/>
        </w:rPr>
        <w:t>el cred</w:t>
      </w:r>
      <w:r w:rsidR="0046026A" w:rsidRPr="00ED1156">
        <w:rPr>
          <w:rFonts w:ascii="Times" w:hAnsi="Times" w:cs="Times"/>
          <w:sz w:val="20"/>
        </w:rPr>
        <w:t>itore.</w:t>
      </w:r>
    </w:p>
    <w:p w:rsidR="0046026A" w:rsidRPr="00ED1156" w:rsidRDefault="00ED1156" w:rsidP="00ED1156">
      <w:pPr>
        <w:widowControl w:val="0"/>
        <w:jc w:val="both"/>
        <w:rPr>
          <w:rFonts w:ascii="Times" w:hAnsi="Times" w:cs="Times"/>
          <w:sz w:val="20"/>
        </w:rPr>
      </w:pPr>
      <w:r>
        <w:rPr>
          <w:rFonts w:ascii="Times" w:hAnsi="Times" w:cs="Times"/>
          <w:sz w:val="20"/>
        </w:rPr>
        <w:t xml:space="preserve">Ipoteca </w:t>
      </w:r>
      <w:r>
        <w:rPr>
          <w:rFonts w:ascii="Times" w:hAnsi="Times" w:cs="Times"/>
          <w:sz w:val="20"/>
        </w:rPr>
      </w:r>
      <w:r w:rsidR="0046026A" w:rsidRPr="00ED1156">
        <w:rPr>
          <w:rFonts w:ascii="Times" w:hAnsi="Times" w:cs="Times"/>
          <w:sz w:val="20"/>
        </w:rPr>
        <w:t>di secondo grado, iscritta i</w:t>
      </w:r>
      <w:r w:rsidR="00D005DE" w:rsidRPr="00ED1156">
        <w:rPr>
          <w:rFonts w:ascii="Times" w:hAnsi="Times" w:cs="Times"/>
          <w:sz w:val="20"/>
        </w:rPr>
        <w:t>l 10/05/2024, registro n°183, n°107, per un prest</w:t>
      </w:r>
      <w:r w:rsidR="0046026A" w:rsidRPr="00ED1156">
        <w:rPr>
          <w:rFonts w:ascii="Times" w:hAnsi="Times" w:cs="Times"/>
          <w:sz w:val="20"/>
        </w:rPr>
        <w:t>ito di 42975.02 dh.</w:t>
      </w:r>
    </w:p>
    <w:p w:rsidR="0046026A" w:rsidRPr="00ED1156" w:rsidRDefault="00ED1156" w:rsidP="00ED1156">
      <w:pPr>
        <w:widowControl w:val="0"/>
        <w:jc w:val="both"/>
        <w:rPr>
          <w:rFonts w:ascii="Times" w:hAnsi="Times" w:cs="Times"/>
          <w:sz w:val="20"/>
        </w:rPr>
      </w:pPr>
      <w:r>
        <w:rPr>
          <w:rFonts w:ascii="Times" w:hAnsi="Times" w:cs="Times"/>
          <w:sz w:val="20"/>
        </w:rPr>
        <w:t xml:space="preserve">Debitore: Fatiha </w:t>
      </w:r>
      <w:r>
        <w:rPr>
          <w:rFonts w:ascii="Times" w:hAnsi="Times" w:cs="Times"/>
          <w:sz w:val="20"/>
        </w:rPr>
      </w:r>
      <w:r w:rsidR="0046026A" w:rsidRPr="00ED1156">
        <w:rPr>
          <w:rFonts w:ascii="Times" w:hAnsi="Times" w:cs="Times"/>
          <w:sz w:val="20"/>
        </w:rPr>
        <w:t>NAMANE — Creditore: Sta</w:t>
      </w:r>
      <w:r w:rsidR="00D005DE" w:rsidRPr="00ED1156">
        <w:rPr>
          <w:rFonts w:ascii="Times" w:hAnsi="Times" w:cs="Times"/>
          <w:sz w:val="20"/>
        </w:rPr>
      </w:r>
      <w:r w:rsidR="0046026A" w:rsidRPr="00ED1156">
        <w:rPr>
          <w:rFonts w:ascii="Times" w:hAnsi="Times" w:cs="Times"/>
          <w:sz w:val="20"/>
        </w:rPr>
        <w:t>to del Marocco.</w:t>
      </w:r>
    </w:p>
    <w:p w:rsidR="00255425" w:rsidRPr="00ED1156" w:rsidRDefault="00255425" w:rsidP="00A176CF">
      <w:pPr>
        <w:widowControl w:val="0"/>
        <w:jc w:val="both"/>
        <w:rPr>
          <w:rFonts w:ascii="Times" w:hAnsi="Times" w:cs="Times"/>
          <w:sz w:val="20"/>
        </w:rPr>
      </w:pPr>
    </w:p>
    <w:p w:rsidR="006069B4" w:rsidRPr="00ED1156" w:rsidRDefault="006069B4" w:rsidP="00544331">
      <w:pPr>
        <w:widowControl w:val="0"/>
        <w:rPr>
          <w:rFonts w:ascii="Times" w:hAnsi="Times" w:cs="Times"/>
          <w:sz w:val="20"/>
        </w:rPr>
      </w:pPr>
      <w:r w:rsidRPr="00ED1156">
        <w:rPr>
          <w:rFonts w:ascii="Times" w:hAnsi="Times" w:cs="Times"/>
          <w:sz w:val="20"/>
        </w:rPr>
        <w:t xml:space="preserve">Skhirate Temara, </w:t>
      </w:r>
      <w:r w:rsidR="00544331" w:rsidRPr="00ED1156">
        <w:rPr>
          <w:rFonts w:ascii="Times" w:hAnsi="Times" w:cs="Times"/>
          <w:sz w:val="20"/>
        </w:rPr>
        <w:t>08/09/2026 — ore 12:58:34</w:t>
      </w:r>
    </w:p>
    <w:p w:rsidR="006069B4" w:rsidRPr="00ED1156" w:rsidRDefault="006069B4" w:rsidP="006069B4">
      <w:pPr>
        <w:widowControl w:val="0"/>
        <w:rPr>
          <w:rFonts w:ascii="Times" w:hAnsi="Times" w:cs="Times"/>
          <w:sz w:val="20"/>
        </w:rPr>
      </w:pPr>
    </w:p>
    <w:p w:rsidR="006069B4" w:rsidRPr="00ED1156" w:rsidRDefault="006069B4" w:rsidP="00544331">
      <w:pPr>
        <w:widowControl w:val="0"/>
        <w:rPr>
          <w:rFonts w:ascii="Times" w:hAnsi="Times" w:cs="Times"/>
          <w:sz w:val="20"/>
        </w:rPr>
      </w:pPr>
      <w:r w:rsidRPr="00ED1156">
        <w:rPr>
          <w:rFonts w:ascii="Times" w:hAnsi="Times" w:cs="Times"/>
          <w:sz w:val="20"/>
        </w:rPr>
        <w:t>Per il Cons</w:t>
      </w:r>
      <w:r w:rsidR="00544331" w:rsidRPr="00ED1156">
        <w:rPr>
          <w:rFonts w:ascii="Times" w:hAnsi="Times" w:cs="Times"/>
          <w:sz w:val="20"/>
        </w:rPr>
        <w:t>ervatore e per delega, firmato: MECHAAL Abdelilah.</w:t>
      </w:r>
    </w:p>
    <w:p w:rsidR="00544331" w:rsidRPr="00ED1156" w:rsidRDefault="00544331" w:rsidP="00544331">
      <w:pPr>
        <w:widowControl w:val="0"/>
        <w:rPr>
          <w:rFonts w:ascii="Times" w:hAnsi="Times" w:cs="Times"/>
          <w:sz w:val="20"/>
        </w:rPr>
      </w:pPr>
      <w:r w:rsidRPr="00ED1156">
        <w:rPr>
          <w:rFonts w:ascii="Times" w:hAnsi="Times" w:cs="Times"/>
          <w:sz w:val="20"/>
        </w:rPr>
        <w:t>------</w:t>
      </w:r>
    </w:p>
    <w:p w:rsidR="00544331" w:rsidRPr="00ED1156" w:rsidRDefault="00544331" w:rsidP="00544331">
      <w:pPr>
        <w:widowControl w:val="0"/>
        <w:rPr>
          <w:rFonts w:ascii="Times" w:hAnsi="Times" w:cs="Times"/>
          <w:sz w:val="20"/>
        </w:rPr>
      </w:pPr>
      <w:r w:rsidRPr="00ED1156">
        <w:rPr>
          <w:rFonts w:ascii="Times" w:hAnsi="Times" w:cs="Times"/>
          <w:sz w:val="20"/>
        </w:rPr>
        <w:t>Richiedente: TEHRASST Omar — Ricevuta n°576431 — Atto n°26272 — Spese: 100 dh.</w:t>
      </w:r>
    </w:p>
    <w:p w:rsidR="006069B4" w:rsidRPr="00ED1156" w:rsidRDefault="006069B4" w:rsidP="006069B4">
      <w:pPr>
        <w:widowControl w:val="0"/>
        <w:rPr>
          <w:rFonts w:ascii="Times" w:hAnsi="Times" w:cs="Times"/>
          <w:sz w:val="20"/>
        </w:rPr>
      </w:pPr>
      <w:r w:rsidRPr="00ED1156">
        <w:rPr>
          <w:rFonts w:ascii="Times" w:hAnsi="Times" w:cs="Times"/>
          <w:sz w:val="20"/>
        </w:rPr>
        <w:t>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6069B4" w:rsidRPr="00ED1156" w:rsidTr="006069B4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069B4" w:rsidRPr="00ED1156" w:rsidRDefault="006069B4">
            <w:pPr>
              <w:rPr>
                <w:rFonts w:ascii="Times New Roman" w:hAnsi="Times New Roman" w:cs="Times New Roman"/>
                <w:b/>
                <w:bCs/>
                <w:noProof/>
                <w:sz w:val="20"/>
                <w:lang w:val="fr-MA" w:bidi="ar-MA"/>
              </w:rPr>
            </w:pPr>
            <w:r w:rsidRPr="00ED1156">
              <w:rPr>
                <w:rFonts w:ascii="Times New Roman" w:hAnsi="Times New Roman"/>
                <w:b/>
                <w:bCs/>
                <w:sz w:val="20"/>
                <w:lang w:val="fr-MA" w:bidi="ar-MA"/>
              </w:rPr>
              <w:t>Apostille (Convention de la Haye du 5 Octobre 1961)</w:t>
            </w:r>
          </w:p>
          <w:p w:rsidR="006069B4" w:rsidRPr="00ED1156" w:rsidRDefault="006069B4" w:rsidP="006069B4">
            <w:pPr>
              <w:numPr>
                <w:ilvl w:val="0"/>
                <w:numId w:val="8"/>
              </w:numPr>
              <w:ind w:left="0" w:firstLine="0"/>
              <w:jc w:val="both"/>
              <w:rPr>
                <w:rFonts w:ascii="Times New Roman" w:hAnsi="Times New Roman"/>
                <w:sz w:val="20"/>
                <w:lang w:bidi="ar-MA"/>
              </w:rPr>
            </w:pPr>
            <w:r w:rsidRPr="00ED1156">
              <w:rPr>
                <w:rFonts w:ascii="Times New Roman" w:hAnsi="Times New Roman"/>
                <w:sz w:val="20"/>
                <w:lang w:bidi="ar-MA"/>
              </w:rPr>
              <w:t>Regno del Marocco - Il presente atto pubblico (2) è stato firmato d</w:t>
            </w:r>
            <w:r w:rsidRPr="00ED1156">
              <w:rPr>
                <w:rFonts w:ascii="Times" w:hAnsi="Times" w:cs="Times"/>
                <w:sz w:val="20"/>
              </w:rPr>
              <w:t xml:space="preserve">a </w:t>
            </w:r>
            <w:r w:rsidR="00544331" w:rsidRPr="00ED1156">
              <w:rPr>
                <w:rFonts w:ascii="Times" w:hAnsi="Times" w:cs="Times"/>
                <w:sz w:val="20"/>
              </w:rPr>
              <w:t xml:space="preserve">MECHAAL Abdelilah </w:t>
            </w:r>
            <w:r w:rsidRPr="00ED1156">
              <w:rPr>
                <w:rFonts w:ascii="Times" w:hAnsi="Times" w:cs="Times"/>
                <w:sz w:val="20"/>
              </w:rPr>
              <w:t>(3)</w:t>
            </w:r>
            <w:r w:rsidRPr="00ED1156">
              <w:rPr>
                <w:rFonts w:ascii="Times New Roman" w:hAnsi="Times New Roman"/>
                <w:sz w:val="20"/>
                <w:lang w:bidi="ar-MA"/>
              </w:rPr>
              <w:t xml:space="preserve"> in qualità di Quadro (4) munito del bollo dell’Conservazione della proprietà </w:t>
            </w:r>
            <w:r w:rsidRPr="00ED1156">
              <w:rPr>
                <w:rFonts w:ascii="Times" w:hAnsi="Times" w:cs="Times"/>
                <w:sz w:val="20"/>
              </w:rPr>
              <w:t xml:space="preserve">fondiaria, del catasto </w:t>
            </w:r>
            <w:r w:rsidRPr="00ED1156">
              <w:rPr>
                <w:rFonts w:ascii="Times New Roman" w:hAnsi="Times New Roman"/>
                <w:sz w:val="20"/>
                <w:lang w:bidi="ar-MA"/>
              </w:rPr>
              <w:t>e delle ipoteche di Skhirate Temara - AN</w:t>
            </w:r>
            <w:r w:rsidRPr="00ED1156">
              <w:rPr>
                <w:rFonts w:ascii="Times" w:hAnsi="Times" w:cs="Times"/>
                <w:sz w:val="20"/>
              </w:rPr>
              <w:t>CF</w:t>
            </w:r>
            <w:r w:rsidRPr="00ED1156">
              <w:rPr>
                <w:rFonts w:ascii="Times New Roman" w:hAnsi="Times New Roman"/>
                <w:sz w:val="20"/>
                <w:lang w:bidi="ar-MA"/>
              </w:rPr>
              <w:t>CC</w:t>
            </w:r>
          </w:p>
          <w:p w:rsidR="006069B4" w:rsidRPr="00ED1156" w:rsidRDefault="006069B4">
            <w:pPr>
              <w:jc w:val="center"/>
              <w:rPr>
                <w:rFonts w:ascii="Times New Roman" w:hAnsi="Times New Roman"/>
                <w:sz w:val="20"/>
                <w:lang w:bidi="ar-MA"/>
              </w:rPr>
            </w:pPr>
            <w:r w:rsidRPr="00ED1156">
              <w:rPr>
                <w:rFonts w:ascii="Times New Roman" w:hAnsi="Times New Roman"/>
                <w:sz w:val="20"/>
                <w:lang w:bidi="ar-MA"/>
              </w:rPr>
              <w:t>-</w:t>
            </w:r>
            <w:r w:rsidRPr="00ED1156">
              <w:rPr>
                <w:rFonts w:ascii="Times New Roman" w:hAnsi="Times New Roman"/>
                <w:b/>
                <w:bCs/>
                <w:sz w:val="20"/>
                <w:lang w:bidi="ar-MA"/>
              </w:rPr>
              <w:t>Attestato</w:t>
            </w:r>
            <w:r w:rsidRPr="00ED1156">
              <w:rPr>
                <w:rFonts w:ascii="Times New Roman" w:hAnsi="Times New Roman"/>
                <w:sz w:val="20"/>
                <w:lang w:bidi="ar-MA"/>
              </w:rPr>
              <w:t>-</w:t>
            </w:r>
          </w:p>
          <w:p w:rsidR="006069B4" w:rsidRPr="00ED1156" w:rsidRDefault="006069B4" w:rsidP="00ED1156">
            <w:pPr>
              <w:ind w:right="141"/>
              <w:rPr>
                <w:rFonts w:ascii="Times New Roman" w:hAnsi="Times New Roman"/>
                <w:sz w:val="20"/>
                <w:lang w:bidi="ar-MA"/>
              </w:rPr>
            </w:pPr>
            <w:r w:rsidRPr="00ED1156">
              <w:rPr>
                <w:rFonts w:ascii="Times New Roman" w:hAnsi="Times New Roman"/>
                <w:sz w:val="20"/>
                <w:lang w:bidi="ar-MA"/>
              </w:rPr>
              <w:t xml:space="preserve">(5) a Skhirate Temara (6) lì </w:t>
            </w:r>
            <w:r w:rsidR="00544331" w:rsidRPr="00ED1156">
              <w:rPr>
                <w:rFonts w:ascii="Times New Roman" w:hAnsi="Times New Roman"/>
                <w:sz w:val="20"/>
                <w:lang w:bidi="ar-MA"/>
              </w:rPr>
              <w:t>17/09/2026</w:t>
            </w:r>
            <w:r w:rsidRPr="00ED1156">
              <w:rPr>
                <w:rFonts w:ascii="Times New Roman" w:hAnsi="Times New Roman"/>
                <w:sz w:val="20"/>
                <w:lang w:bidi="ar-MA"/>
              </w:rPr>
              <w:t xml:space="preserve"> (7) da TAGEDDINE Fatiha (8) Col n°</w:t>
            </w:r>
            <w:r w:rsidR="00ED1156" w:rsidRPr="00ED1156">
              <w:rPr>
                <w:rFonts w:ascii="Times New Roman" w:hAnsi="Times New Roman"/>
                <w:b/>
                <w:bCs/>
                <w:sz w:val="20"/>
                <w:lang w:bidi="ar-MA"/>
              </w:rPr>
              <w:t>12934432644</w:t>
            </w:r>
            <w:r w:rsidRPr="00ED1156">
              <w:rPr>
                <w:rFonts w:ascii="Times New Roman" w:hAnsi="Times New Roman"/>
                <w:sz w:val="20"/>
                <w:lang w:bidi="ar-MA"/>
              </w:rPr>
              <w:t xml:space="preserve"> (9) Bollo della Prefettura di Skhirate Temara (10) Firmato per il Governatore e per delega - TAGEDDINE Fatiha</w:t>
            </w:r>
          </w:p>
          <w:p w:rsidR="006069B4" w:rsidRPr="00ED1156" w:rsidRDefault="006069B4">
            <w:pPr>
              <w:ind w:right="141"/>
              <w:rPr>
                <w:rFonts w:ascii="Times New Roman" w:hAnsi="Times New Roman"/>
                <w:i/>
                <w:iCs/>
                <w:sz w:val="20"/>
                <w:lang w:bidi="ar-MA"/>
              </w:rPr>
            </w:pPr>
            <w:r w:rsidRPr="00ED1156">
              <w:rPr>
                <w:rFonts w:ascii="Times New Roman" w:hAnsi="Times New Roman"/>
                <w:i/>
                <w:iCs/>
                <w:sz w:val="20"/>
                <w:lang w:bidi="ar-MA"/>
              </w:rPr>
              <w:t>Il d</w:t>
            </w:r>
            <w:r w:rsidR="00ED1156" w:rsidRPr="00ED1156">
              <w:rPr>
                <w:rFonts w:ascii="Times New Roman" w:hAnsi="Times New Roman"/>
                <w:i/>
                <w:iCs/>
                <w:sz w:val="20"/>
                <w:lang w:bidi="ar-MA"/>
              </w:rPr>
              <w:t>ocumento è stato firmato il 08/09</w:t>
            </w:r>
            <w:r w:rsidRPr="00ED1156">
              <w:rPr>
                <w:rFonts w:ascii="Times New Roman" w:hAnsi="Times New Roman"/>
                <w:i/>
                <w:iCs/>
                <w:sz w:val="20"/>
                <w:lang w:bidi="ar-MA"/>
              </w:rPr>
              <w:t>/2026 - numero pagine: 1</w:t>
            </w:r>
          </w:p>
          <w:p w:rsidR="006069B4" w:rsidRPr="00ED1156" w:rsidRDefault="006069B4">
            <w:pPr>
              <w:ind w:right="141"/>
              <w:rPr>
                <w:rFonts w:ascii="Times New Roman" w:hAnsi="Times New Roman"/>
                <w:i/>
                <w:iCs/>
                <w:sz w:val="20"/>
                <w:lang w:bidi="ar-MA"/>
              </w:rPr>
            </w:pPr>
            <w:r w:rsidRPr="00ED1156">
              <w:rPr>
                <w:rFonts w:ascii="Times New Roman" w:hAnsi="Times New Roman"/>
                <w:i/>
                <w:iCs/>
                <w:sz w:val="20"/>
                <w:lang w:bidi="ar-MA"/>
              </w:rPr>
              <w:t xml:space="preserve">La presente postilla può essere verificata al seguente indirizzo: </w:t>
            </w:r>
            <w:hyperlink r:id="rId6" w:history="1">
              <w:r w:rsidRPr="00ED1156">
                <w:rPr>
                  <w:rStyle w:val="Lienhypertexte"/>
                  <w:rFonts w:ascii="Times New Roman" w:hAnsi="Times New Roman"/>
                  <w:i/>
                  <w:iCs/>
                  <w:sz w:val="20"/>
                  <w:lang w:bidi="ar-MA"/>
                </w:rPr>
                <w:t>www.apostille.ma</w:t>
              </w:r>
            </w:hyperlink>
          </w:p>
          <w:p w:rsidR="006069B4" w:rsidRPr="00ED1156" w:rsidRDefault="006069B4" w:rsidP="006069B4">
            <w:pPr>
              <w:numPr>
                <w:ilvl w:val="0"/>
                <w:numId w:val="9"/>
              </w:numPr>
              <w:jc w:val="both"/>
              <w:rPr>
                <w:rFonts w:ascii="Times New Roman" w:hAnsi="Times New Roman"/>
                <w:sz w:val="20"/>
                <w:lang w:bidi="ar-MA"/>
              </w:rPr>
            </w:pPr>
            <w:r w:rsidRPr="00ED1156">
              <w:rPr>
                <w:rFonts w:ascii="Times New Roman" w:hAnsi="Times New Roman"/>
                <w:b/>
                <w:bCs/>
                <w:i/>
                <w:iCs/>
                <w:sz w:val="20"/>
              </w:rPr>
              <w:t>(segue un codice quadrato).</w:t>
            </w:r>
          </w:p>
        </w:tc>
      </w:tr>
    </w:tbl>
    <w:p w:rsidR="006069B4" w:rsidRPr="00ED1156" w:rsidRDefault="006069B4" w:rsidP="006069B4">
      <w:pPr>
        <w:widowControl w:val="0"/>
        <w:rPr>
          <w:rFonts w:ascii="Times" w:hAnsi="Times" w:cs="Times"/>
          <w:sz w:val="20"/>
        </w:rPr>
      </w:pPr>
      <w:r w:rsidRPr="00ED1156">
        <w:rPr>
          <w:rFonts w:ascii="Times" w:hAnsi="Times" w:cs="Times"/>
          <w:sz w:val="20"/>
        </w:rPr>
        <w:t>_________________________________________</w:t>
      </w:r>
    </w:p>
    <w:p w:rsidR="006069B4" w:rsidRPr="00ED1156" w:rsidRDefault="006069B4" w:rsidP="006069B4">
      <w:pPr>
        <w:keepNext/>
        <w:widowControl w:val="0"/>
        <w:rPr>
          <w:rFonts w:ascii="Times" w:hAnsi="Times" w:cs="Times"/>
          <w:sz w:val="20"/>
        </w:rPr>
      </w:pPr>
      <w:r w:rsidRPr="00ED1156">
        <w:rPr>
          <w:rFonts w:ascii="Times" w:hAnsi="Times" w:cs="Times"/>
          <w:sz w:val="20"/>
        </w:rPr>
        <w:t>Per traduzione, conform</w:t>
      </w:r>
      <w:r w:rsidR="00767210">
        <w:rPr>
          <w:rFonts w:ascii="Times" w:hAnsi="Times" w:cs="Times"/>
          <w:sz w:val="20"/>
        </w:rPr>
        <w:t>e all'originale in lingua araba</w:t>
      </w:r>
    </w:p>
    <w:p w:rsidR="006069B4" w:rsidRPr="00ED1156" w:rsidRDefault="006069B4" w:rsidP="00ED1156">
      <w:pPr>
        <w:widowControl w:val="0"/>
        <w:rPr>
          <w:rFonts w:ascii="Times" w:hAnsi="Times" w:cs="Times"/>
          <w:sz w:val="20"/>
          <w:lang w:val="fr-FR"/>
        </w:rPr>
      </w:pPr>
      <w:r w:rsidRPr="00ED1156">
        <w:rPr>
          <w:rFonts w:ascii="Times" w:hAnsi="Times" w:cs="Times"/>
          <w:sz w:val="20"/>
        </w:rPr>
        <w:t xml:space="preserve">Rabat. </w:t>
      </w:r>
      <w:r w:rsidR="00ED1156" w:rsidRPr="00ED1156">
        <w:rPr>
          <w:rFonts w:ascii="Times" w:hAnsi="Times" w:cs="Times"/>
          <w:sz w:val="20"/>
        </w:rPr>
        <w:t>il 08/10/2026.N</w:t>
      </w:r>
      <w:r w:rsidR="00767210">
        <w:rPr>
          <w:rFonts w:ascii="Times" w:hAnsi="Times" w:cs="Times"/>
          <w:sz w:val="20"/>
        </w:rPr>
      </w:r>
    </w:p>
    <w:sectPr w:rsidR="00B07DFD" w:rsidRPr="00ED1156" w:rsidSect="00F67481">
      <w:footnotePr>
        <w:numRestart w:val="eachPage"/>
      </w:footnotePr>
      <w:pgSz w:w="11900" w:h="16840"/>
      <w:pgMar w:top="1560" w:right="1360" w:bottom="1360" w:left="1360" w:header="1077" w:footer="107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163AA"/>
    <w:multiLevelType w:val="hybridMultilevel"/>
    <w:tmpl w:val="07E67A92"/>
    <w:lvl w:ilvl="0" w:tplc="5BA678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7736C9"/>
    <w:multiLevelType w:val="hybridMultilevel"/>
    <w:tmpl w:val="46DA94EC"/>
    <w:lvl w:ilvl="0" w:tplc="97D07A04">
      <w:start w:val="1"/>
      <w:numFmt w:val="decimal"/>
      <w:lvlText w:val="(%1)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C13008"/>
    <w:multiLevelType w:val="hybridMultilevel"/>
    <w:tmpl w:val="31F4CEB0"/>
    <w:lvl w:ilvl="0" w:tplc="F536B87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" w:eastAsia="Times New Roman" w:hAnsi="Times" w:cs="Time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C30CB5"/>
    <w:multiLevelType w:val="hybridMultilevel"/>
    <w:tmpl w:val="F888066C"/>
    <w:lvl w:ilvl="0" w:tplc="5082F454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4A8115B"/>
    <w:multiLevelType w:val="hybridMultilevel"/>
    <w:tmpl w:val="46DA94EC"/>
    <w:lvl w:ilvl="0" w:tplc="97D07A04">
      <w:start w:val="1"/>
      <w:numFmt w:val="decimal"/>
      <w:lvlText w:val="(%1)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EA606F"/>
    <w:multiLevelType w:val="hybridMultilevel"/>
    <w:tmpl w:val="CFA2344E"/>
    <w:lvl w:ilvl="0" w:tplc="E1E6D92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E7CF3F8">
      <w:start w:val="1"/>
      <w:numFmt w:val="lowerLetter"/>
      <w:lvlText w:val="%2-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C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4D004403"/>
    <w:multiLevelType w:val="hybridMultilevel"/>
    <w:tmpl w:val="9AD20772"/>
    <w:lvl w:ilvl="0" w:tplc="1A92BDCA">
      <w:start w:val="1"/>
      <w:numFmt w:val="bullet"/>
      <w:lvlText w:val="-"/>
      <w:lvlJc w:val="left"/>
      <w:pPr>
        <w:ind w:left="435" w:hanging="360"/>
      </w:pPr>
      <w:rPr>
        <w:rFonts w:ascii="Times" w:eastAsia="Times New Roman" w:hAnsi="Times" w:cs="Times" w:hint="default"/>
      </w:rPr>
    </w:lvl>
    <w:lvl w:ilvl="1" w:tplc="040C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7" w15:restartNumberingAfterBreak="0">
    <w:nsid w:val="53A3677B"/>
    <w:multiLevelType w:val="hybridMultilevel"/>
    <w:tmpl w:val="E2209280"/>
    <w:lvl w:ilvl="0" w:tplc="DD688346">
      <w:start w:val="1"/>
      <w:numFmt w:val="lowerLetter"/>
      <w:lvlText w:val="%1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7DBA0DBD"/>
    <w:multiLevelType w:val="hybridMultilevel"/>
    <w:tmpl w:val="AAC498E2"/>
    <w:lvl w:ilvl="0" w:tplc="EFC4D7B4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1763732">
    <w:abstractNumId w:val="3"/>
  </w:num>
  <w:num w:numId="2" w16cid:durableId="1900045985">
    <w:abstractNumId w:val="7"/>
  </w:num>
  <w:num w:numId="3" w16cid:durableId="1768964505">
    <w:abstractNumId w:val="5"/>
  </w:num>
  <w:num w:numId="4" w16cid:durableId="1324358088">
    <w:abstractNumId w:val="2"/>
  </w:num>
  <w:num w:numId="5" w16cid:durableId="1300304016">
    <w:abstractNumId w:val="6"/>
  </w:num>
  <w:num w:numId="6" w16cid:durableId="602688560">
    <w:abstractNumId w:val="0"/>
  </w:num>
  <w:num w:numId="7" w16cid:durableId="567497065">
    <w:abstractNumId w:val="8"/>
  </w:num>
  <w:num w:numId="8" w16cid:durableId="16280757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65372611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Restart w:val="eachPage"/>
  </w:footnotePr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91CF7"/>
    <w:rsid w:val="0019154B"/>
    <w:rsid w:val="00255425"/>
    <w:rsid w:val="00260238"/>
    <w:rsid w:val="002D656B"/>
    <w:rsid w:val="0034455C"/>
    <w:rsid w:val="003852E8"/>
    <w:rsid w:val="003B30E7"/>
    <w:rsid w:val="00422874"/>
    <w:rsid w:val="0046026A"/>
    <w:rsid w:val="00460980"/>
    <w:rsid w:val="00463063"/>
    <w:rsid w:val="00471D02"/>
    <w:rsid w:val="00480E43"/>
    <w:rsid w:val="00544331"/>
    <w:rsid w:val="0057652F"/>
    <w:rsid w:val="005874EE"/>
    <w:rsid w:val="005A11CF"/>
    <w:rsid w:val="005C7671"/>
    <w:rsid w:val="005F4F8A"/>
    <w:rsid w:val="006069B4"/>
    <w:rsid w:val="00691CF7"/>
    <w:rsid w:val="006F4B0D"/>
    <w:rsid w:val="0075488C"/>
    <w:rsid w:val="007658EB"/>
    <w:rsid w:val="00767210"/>
    <w:rsid w:val="008B05E5"/>
    <w:rsid w:val="008F6F4D"/>
    <w:rsid w:val="00914470"/>
    <w:rsid w:val="00932737"/>
    <w:rsid w:val="009A21CF"/>
    <w:rsid w:val="009A6A36"/>
    <w:rsid w:val="00A176CF"/>
    <w:rsid w:val="00A32A66"/>
    <w:rsid w:val="00AF7C58"/>
    <w:rsid w:val="00B02D5C"/>
    <w:rsid w:val="00B07DFD"/>
    <w:rsid w:val="00B11EA7"/>
    <w:rsid w:val="00B6211E"/>
    <w:rsid w:val="00B7538C"/>
    <w:rsid w:val="00BB50A0"/>
    <w:rsid w:val="00BD6D3C"/>
    <w:rsid w:val="00BE0B6D"/>
    <w:rsid w:val="00BF3491"/>
    <w:rsid w:val="00C04D32"/>
    <w:rsid w:val="00C454B2"/>
    <w:rsid w:val="00C82B05"/>
    <w:rsid w:val="00CA217B"/>
    <w:rsid w:val="00CB1FE7"/>
    <w:rsid w:val="00CB40A9"/>
    <w:rsid w:val="00CC53A9"/>
    <w:rsid w:val="00CE6FDA"/>
    <w:rsid w:val="00D005A7"/>
    <w:rsid w:val="00D005DE"/>
    <w:rsid w:val="00D205CE"/>
    <w:rsid w:val="00D37306"/>
    <w:rsid w:val="00D45261"/>
    <w:rsid w:val="00D62DBD"/>
    <w:rsid w:val="00D9141E"/>
    <w:rsid w:val="00DC24A8"/>
    <w:rsid w:val="00DD347F"/>
    <w:rsid w:val="00DD5DE7"/>
    <w:rsid w:val="00E00EB0"/>
    <w:rsid w:val="00E30D07"/>
    <w:rsid w:val="00E6125A"/>
    <w:rsid w:val="00E86380"/>
    <w:rsid w:val="00EB4F02"/>
    <w:rsid w:val="00ED1156"/>
    <w:rsid w:val="00EE3FDA"/>
    <w:rsid w:val="00F60195"/>
    <w:rsid w:val="00F67481"/>
    <w:rsid w:val="00F70CE5"/>
    <w:rsid w:val="00F740DA"/>
    <w:rsid w:val="00FA2984"/>
    <w:rsid w:val="00FD0BB8"/>
    <w:rsid w:val="00FF1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F3A66062-F0D0-4A8B-99F2-386786C30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cs="New York"/>
      <w:sz w:val="24"/>
      <w:lang w:val="it-IT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character" w:styleId="Lienhypertexte">
    <w:name w:val="Hyperlink"/>
    <w:uiPriority w:val="99"/>
    <w:unhideWhenUsed/>
    <w:rsid w:val="00EE3FD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781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apostille.ma" TargetMode="External"/><Relationship Id="rId5" Type="http://schemas.openxmlformats.org/officeDocument/2006/relationships/hyperlink" Target="http://www.ancfcc.gov.m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410</Words>
  <Characters>2256</Characters>
  <Application>Microsoft Office Word</Application>
  <DocSecurity>4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F. AUTENTICA PATENTE</vt:lpstr>
    </vt:vector>
  </TitlesOfParts>
  <Company>XPSP2</Company>
  <LinksUpToDate>false</LinksUpToDate>
  <CharactersWithSpaces>2661</CharactersWithSpaces>
  <SharedDoc>false</SharedDoc>
  <HLinks>
    <vt:vector size="12" baseType="variant">
      <vt:variant>
        <vt:i4>1703961</vt:i4>
      </vt:variant>
      <vt:variant>
        <vt:i4>3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  <vt:variant>
        <vt:i4>4456519</vt:i4>
      </vt:variant>
      <vt:variant>
        <vt:i4>0</vt:i4>
      </vt:variant>
      <vt:variant>
        <vt:i4>0</vt:i4>
      </vt:variant>
      <vt:variant>
        <vt:i4>5</vt:i4>
      </vt:variant>
      <vt:variant>
        <vt:lpwstr>http://www.ancfcc.gov.ma/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F. AUTENTICA PATENTE</dc:title>
  <dc:subject/>
  <dc:creator>SERVITAL</dc:creator>
  <cp:keywords/>
  <dc:description>Simo</dc:description>
  <cp:lastModifiedBy>jaja ht</cp:lastModifiedBy>
  <cp:revision>2</cp:revision>
  <cp:lastPrinted>2022-06-20T09:52:00Z</cp:lastPrinted>
  <dcterms:created xsi:type="dcterms:W3CDTF">2026-10-05T11:20:00Z</dcterms:created>
  <dcterms:modified xsi:type="dcterms:W3CDTF">2026-10-05T11:20:00Z</dcterms:modified>
</cp:coreProperties>
</file>