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PROVINCIA DI KENITRA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MOGRANE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DI STATO CIVILE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</w:t>
      </w: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>
        <w:rPr>
          <w:b/>
          <w:sz w:val="20"/>
          <w:szCs w:val="20"/>
        </w:rPr>
        <w:t>COPIA INTEGRALE DELL’ATTO DI NASCITA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n°238 – Anno 2007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KARTOT – Nome: Kholoud.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Nata il 25/05/1998, a Ouled Ameur, Comune e Caidat di Mekren, Circondario di Benmansour, sesso femminile, cittadinanza marocchina.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Padre: Abderrahman. Gli altri campi relativi al padre non sono compilati.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Madre: El Hassania KARTOT, figlia di Moustapha, cittadina marocchina, nata il 16/03/1977 a Ouled Ameur, Comune di Mekren, professione: nessuna.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Domicilio dei genitori: Douar Ouled Ameur, Comune e Caidat di Mekren, Circondario di Benmansour, Provincia di Kenitra.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Iscrizione effettuata in base alla sentenza n°223, fascicolo n°654, emessa dal Tribunale di Prima Istanza di Kenitra il 14/03/2007.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Atto redatto il 16/03/2007 dall’Ufficiale dello stato civile Abdeslam OUEGADA.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Annotazione marginale: il nome del padre Abderrahman è stato inserito in applicazione dell’articolo 16 della legge n°37.99 sullo stato civile. Dopo la lettura della disposizione, l’annotazione è stata firmata dal sig. [illeggibile], membro del consiglio rurale del Comune di Mekren e Ufficiale delegato dello stato civile.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Annotazione marginale: matrimonio con KARTOT Kholoud / LAAMRI Mourad, atto n°38, registro n°220 del 31/03/2017, omologato dal Tribunale di Prima Istanza di Kenitra il 07/04/2017. Annotazione trascritta il 17/05/2019 dall’Ufficiale dello stato civile Abdeslam OUEGADA.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La presente copia integrale è conforme al registro di stato civile. Rilasciata il 11/09/2026.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dello stato civile, firmato: Mhamed LAAROUSSI. (Seguono firma e bolli del Comune di Mograne).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LAAROUSSI Mhamed (3) in qualità di funzionario comunale (4) munito del bollo dell’Ufficio di stato civile – Comune di Mograne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Kenitra (6) lì 15/09/2026 (7) da EL KHATTAB Hicham (8) Col n°11663247632 (9) Bollo della Provincia di Kenitra (10) Firmato per il Governatore e per delega: EL KHATTAB Hicham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11/09/2026 – numero pagine: 2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_______________________________________________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Per traduzione conforme all’originale in lingua araba.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Rabat. il 08/10/2026.N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integrale nascita – KARTOT Kholoud</dc:title>
  <dc:subject>Traduzione italiana del PDF 8, atto 3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