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FFD" w:rsidRPr="00266AA5" w:rsidRDefault="004D1FFD" w:rsidP="00266AA5">
      <w:pPr>
        <w:tabs>
          <w:tab w:val="left" w:pos="7200"/>
        </w:tabs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u w:val="single"/>
          <w:lang w:val="it-IT"/>
        </w:rPr>
      </w:pPr>
      <w:bookmarkStart w:id="0" w:name="_GoBack"/>
      <w:bookmarkEnd w:id="0"/>
      <w:r w:rsidRPr="00266AA5">
        <w:rPr>
          <w:rFonts w:asciiTheme="majorBidi" w:hAnsiTheme="majorBidi" w:cstheme="majorBidi"/>
          <w:sz w:val="20"/>
          <w:szCs w:val="20"/>
          <w:u w:val="single"/>
          <w:lang w:val="it-IT"/>
        </w:rPr>
        <w:t xml:space="preserve">Traduzione n° </w:t>
      </w:r>
      <w:r w:rsidRPr="00266AA5">
        <w:rPr>
          <w:rFonts w:asciiTheme="majorBidi" w:hAnsiTheme="majorBidi" w:cstheme="majorBidi"/>
          <w:color w:val="FF0000"/>
          <w:sz w:val="20"/>
          <w:szCs w:val="20"/>
          <w:u w:val="single"/>
          <w:lang w:val="it-IT"/>
        </w:rPr>
        <w:t>***********</w:t>
      </w:r>
    </w:p>
    <w:p w:rsidR="004D1FFD" w:rsidRPr="00266AA5" w:rsidRDefault="004D1FFD" w:rsidP="00266AA5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REGNO DEL MAROCCO</w:t>
      </w: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MINISTERO DELL'INTERNO</w:t>
      </w: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WILAYA DELLA REGIONE DI RABAT-KENITRA</w:t>
      </w: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CIRCONDARIO DI HASSAN</w:t>
      </w: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2°ANNESSOAMMINISTRATIVO</w:t>
      </w:r>
    </w:p>
    <w:p w:rsidR="004D1FFD" w:rsidRPr="00266AA5" w:rsidRDefault="004D1FFD" w:rsidP="00266AA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UFFICIO DELLO STATO CIVILE N°2</w:t>
      </w:r>
    </w:p>
    <w:p w:rsidR="004D1FFD" w:rsidRPr="00266AA5" w:rsidRDefault="004D1FFD" w:rsidP="00266AA5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</w:p>
    <w:p w:rsidR="004D1FFD" w:rsidRPr="00266AA5" w:rsidRDefault="004D1FFD" w:rsidP="00266AA5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  <w:u w:val="single"/>
          <w:lang w:val="it-IT"/>
        </w:rPr>
      </w:pPr>
      <w:r w:rsidRPr="00266AA5">
        <w:rPr>
          <w:rFonts w:asciiTheme="majorBidi" w:hAnsiTheme="majorBidi" w:cstheme="majorBidi"/>
          <w:b/>
          <w:sz w:val="20"/>
          <w:szCs w:val="20"/>
          <w:u w:val="single"/>
          <w:lang w:val="it-IT"/>
        </w:rPr>
        <w:t>ESTRATTO DELL'ATTO DI NASCITA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Atto n°: 1130/1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Anno: 1979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--------------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b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 xml:space="preserve">Cognome: </w:t>
      </w:r>
      <w:r w:rsidRPr="00266AA5">
        <w:rPr>
          <w:rFonts w:asciiTheme="majorBidi" w:hAnsiTheme="majorBidi" w:cstheme="majorBidi"/>
          <w:b/>
          <w:bCs/>
          <w:sz w:val="20"/>
          <w:szCs w:val="20"/>
          <w:lang w:val="it-IT"/>
        </w:rPr>
        <w:t xml:space="preserve">ELMESKINI     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b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Nome:</w:t>
      </w:r>
      <w:r w:rsidRPr="00266AA5">
        <w:rPr>
          <w:rFonts w:asciiTheme="majorBidi" w:hAnsiTheme="majorBidi" w:cstheme="majorBidi"/>
          <w:b/>
          <w:bCs/>
          <w:sz w:val="20"/>
          <w:szCs w:val="20"/>
          <w:lang w:val="it-IT"/>
        </w:rPr>
        <w:t xml:space="preserve">IMANE    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Nata il 28/07/1979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 xml:space="preserve">A : Ospedale di Maternità Souissi -Rabat </w:t>
      </w: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Figlia di Brahim, figlio di M’hammed</w:t>
      </w: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 xml:space="preserve">e di Naima, figlia Mohammed Faouzi     </w:t>
      </w: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Menzione marginale (di decesso): NULLA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ab/>
        <w:t>Estratto autenticato, conforme ai Registri dello Stato Civile, dall’Ufficiale dello Stato Civile.</w:t>
      </w: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 xml:space="preserve">Rabat, 06/08/2024. </w:t>
      </w:r>
    </w:p>
    <w:p w:rsidR="004D1FFD" w:rsidRPr="00266AA5" w:rsidRDefault="004D1FFD" w:rsidP="00266A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it-IT"/>
        </w:rPr>
      </w:pPr>
    </w:p>
    <w:p w:rsidR="00266AA5" w:rsidRPr="00266AA5" w:rsidRDefault="00266AA5" w:rsidP="00266AA5">
      <w:pPr>
        <w:widowControl w:val="0"/>
        <w:spacing w:after="0" w:line="240" w:lineRule="auto"/>
        <w:jc w:val="both"/>
        <w:rPr>
          <w:rFonts w:ascii="Times" w:hAnsi="Times" w:cs="Times"/>
          <w:sz w:val="20"/>
          <w:szCs w:val="20"/>
          <w:lang w:val="it-IT"/>
        </w:rPr>
      </w:pPr>
      <w:r w:rsidRPr="00266AA5">
        <w:rPr>
          <w:rFonts w:ascii="Times" w:hAnsi="Times" w:cs="Times"/>
          <w:sz w:val="20"/>
          <w:szCs w:val="20"/>
          <w:lang w:val="it-IT"/>
        </w:rPr>
        <w:t xml:space="preserve">L’Ufficiale delegato di </w:t>
      </w:r>
      <w:r>
        <w:rPr>
          <w:rFonts w:ascii="Times" w:hAnsi="Times" w:cs="Times"/>
          <w:sz w:val="20"/>
          <w:szCs w:val="20"/>
          <w:lang w:val="it-IT"/>
        </w:rPr>
        <w:t>S</w:t>
      </w:r>
      <w:r w:rsidRPr="00266AA5">
        <w:rPr>
          <w:rFonts w:ascii="Times" w:hAnsi="Times" w:cs="Times"/>
          <w:sz w:val="20"/>
          <w:szCs w:val="20"/>
          <w:lang w:val="it-IT"/>
        </w:rPr>
        <w:t xml:space="preserve">tato  </w:t>
      </w:r>
      <w:r>
        <w:rPr>
          <w:rFonts w:ascii="Times" w:hAnsi="Times" w:cs="Times"/>
          <w:sz w:val="20"/>
          <w:szCs w:val="20"/>
          <w:lang w:val="it-IT"/>
        </w:rPr>
        <w:t>C</w:t>
      </w:r>
      <w:r w:rsidRPr="00266AA5">
        <w:rPr>
          <w:rFonts w:ascii="Times" w:hAnsi="Times" w:cs="Times"/>
          <w:sz w:val="20"/>
          <w:szCs w:val="20"/>
          <w:lang w:val="it-IT"/>
        </w:rPr>
        <w:t>ivile, firmato:  MEZDAOUI  Lotfi . ----(</w:t>
      </w:r>
      <w:r w:rsidRPr="00266AA5">
        <w:rPr>
          <w:rFonts w:asciiTheme="majorBidi" w:hAnsiTheme="majorBidi" w:cstheme="majorBidi"/>
          <w:sz w:val="20"/>
          <w:szCs w:val="20"/>
          <w:lang w:val="it-IT"/>
        </w:rPr>
        <w:t xml:space="preserve"> Segue il bollo tondo </w:t>
      </w:r>
      <w:r w:rsidRPr="00266AA5">
        <w:rPr>
          <w:rFonts w:ascii="Times" w:hAnsi="Times" w:cs="Times"/>
          <w:sz w:val="20"/>
          <w:szCs w:val="20"/>
          <w:lang w:val="it-IT"/>
        </w:rPr>
        <w:t xml:space="preserve">del comune di </w:t>
      </w:r>
      <w:r w:rsidRPr="00266AA5">
        <w:rPr>
          <w:rFonts w:ascii="Times New Roman" w:hAnsi="Times New Roman"/>
          <w:sz w:val="20"/>
          <w:szCs w:val="20"/>
          <w:lang w:val="it-IT" w:bidi="ar-MA"/>
        </w:rPr>
        <w:t>Hasan, di cui uno è apposto su di una marca per spese di segreteria</w:t>
      </w:r>
      <w:r w:rsidRPr="00266AA5">
        <w:rPr>
          <w:rFonts w:ascii="Times" w:hAnsi="Times" w:cs="Times"/>
          <w:sz w:val="20"/>
          <w:szCs w:val="20"/>
          <w:lang w:val="it-IT"/>
        </w:rPr>
        <w:t>)</w:t>
      </w:r>
      <w:r>
        <w:rPr>
          <w:rFonts w:ascii="Times" w:hAnsi="Times" w:cs="Times"/>
          <w:sz w:val="20"/>
          <w:szCs w:val="20"/>
          <w:lang w:val="it-IT"/>
        </w:rPr>
        <w:t>;</w:t>
      </w:r>
    </w:p>
    <w:p w:rsidR="00266AA5" w:rsidRPr="00266AA5" w:rsidRDefault="00266AA5" w:rsidP="00266AA5">
      <w:pPr>
        <w:widowControl w:val="0"/>
        <w:spacing w:after="0" w:line="240" w:lineRule="auto"/>
        <w:jc w:val="both"/>
        <w:rPr>
          <w:rFonts w:ascii="Times" w:hAnsi="Times" w:cs="Times"/>
          <w:sz w:val="20"/>
          <w:szCs w:val="20"/>
          <w:lang w:val="it-IT"/>
        </w:rPr>
      </w:pPr>
      <w:r w:rsidRPr="00266AA5">
        <w:rPr>
          <w:rFonts w:ascii="Times" w:hAnsi="Times" w:cs="Times"/>
          <w:sz w:val="20"/>
          <w:szCs w:val="20"/>
          <w:lang w:val="it-IT"/>
        </w:rPr>
        <w:t>-----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266AA5" w:rsidRPr="00266AA5" w:rsidTr="00266AA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6AA5" w:rsidRPr="00266AA5" w:rsidRDefault="00266AA5" w:rsidP="00266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  <w:lang w:bidi="ar-MA"/>
              </w:rPr>
            </w:pPr>
            <w:r w:rsidRPr="00266AA5">
              <w:rPr>
                <w:rFonts w:ascii="Times New Roman" w:hAnsi="Times New Roman"/>
                <w:b/>
                <w:bCs/>
                <w:sz w:val="20"/>
                <w:szCs w:val="20"/>
                <w:u w:val="single"/>
                <w:lang w:bidi="ar-MA"/>
              </w:rPr>
              <w:t>Apostille (Convention de la Haye du 5 Octobre 1961):</w:t>
            </w:r>
          </w:p>
          <w:p w:rsidR="00266AA5" w:rsidRPr="00266AA5" w:rsidRDefault="00266AA5" w:rsidP="00266AA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(1) Regno del Marocco - Il presente atto pubblico (2) è stato firmato da </w:t>
            </w:r>
            <w:r w:rsidRPr="00266AA5">
              <w:rPr>
                <w:rFonts w:ascii="Times" w:hAnsi="Times" w:cs="Times"/>
                <w:sz w:val="20"/>
                <w:szCs w:val="20"/>
                <w:lang w:val="it-IT"/>
              </w:rPr>
              <w:t xml:space="preserve">MEZDAOUI  Lotfi (3) 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in qualità di Ufficiale di </w:t>
            </w: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S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tato </w:t>
            </w: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C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ivile (4) munito del bollo dell’Ufficio di Stato Civile - Comune di  Hassan </w:t>
            </w:r>
          </w:p>
          <w:p w:rsidR="00266AA5" w:rsidRPr="00266AA5" w:rsidRDefault="00266AA5" w:rsidP="00266A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266AA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>--</w:t>
            </w:r>
            <w:r w:rsidRPr="00266AA5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ATTESTATO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266AA5">
              <w:rPr>
                <w:sz w:val="20"/>
                <w:szCs w:val="20"/>
                <w:lang w:val="it-IT"/>
              </w:rPr>
              <w:t xml:space="preserve"> </w:t>
            </w:r>
          </w:p>
          <w:p w:rsidR="00266AA5" w:rsidRPr="00266AA5" w:rsidRDefault="00266AA5" w:rsidP="00266A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Rabat (6) lì  </w:t>
            </w: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09/08/2024(7) da ANNANOU 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>Rachida (8) Col n°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11844004456</w:t>
            </w:r>
            <w:r w:rsidRPr="00266AA5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</w:t>
            </w:r>
            <w:r w:rsidRPr="00266AA5">
              <w:rPr>
                <w:rFonts w:ascii="Times New Roman" w:hAnsi="Times New Roman"/>
                <w:sz w:val="20"/>
                <w:szCs w:val="20"/>
                <w:lang w:val="it-IT" w:bidi="ar-MA"/>
              </w:rPr>
              <w:t>(9) Bollo della Regione di  Rabat Salé Kenitra  (10) Firmato: Per il Governatore  di Rabat Salé Kenitra Servizio legalizzazione dei documenti destinati all’Estero – ANNANOU Rachida.</w:t>
            </w:r>
          </w:p>
          <w:p w:rsidR="00266AA5" w:rsidRPr="00266AA5" w:rsidRDefault="00266AA5" w:rsidP="00266AA5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266AA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 il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06</w:t>
            </w:r>
            <w:r w:rsidRPr="00266AA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/08/2024 - numero pagine : 1.</w:t>
            </w:r>
          </w:p>
          <w:p w:rsidR="00266AA5" w:rsidRPr="00266AA5" w:rsidRDefault="00266AA5" w:rsidP="00266AA5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266AA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 può essere verificata al seguente indirizzo: </w:t>
            </w:r>
            <w:hyperlink r:id="rId5" w:history="1">
              <w:r w:rsidRPr="00266AA5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266AA5" w:rsidRPr="00266AA5" w:rsidRDefault="00266AA5" w:rsidP="00266AA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it-IT"/>
              </w:rPr>
            </w:pPr>
            <w:r w:rsidRPr="00266AA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it-IT"/>
              </w:rPr>
              <w:t>(segue un codice quadrato)</w:t>
            </w:r>
          </w:p>
        </w:tc>
      </w:tr>
    </w:tbl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___________________________________________________</w:t>
      </w:r>
    </w:p>
    <w:p w:rsidR="004D1FFD" w:rsidRPr="00266AA5" w:rsidRDefault="004D1FFD" w:rsidP="00266AA5">
      <w:pPr>
        <w:tabs>
          <w:tab w:val="left" w:pos="8720"/>
        </w:tabs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266AA5">
        <w:rPr>
          <w:rFonts w:asciiTheme="majorBidi" w:hAnsiTheme="majorBidi" w:cstheme="majorBidi"/>
          <w:sz w:val="20"/>
          <w:szCs w:val="20"/>
          <w:lang w:val="it-IT"/>
        </w:rPr>
        <w:t>Per traduzione conforme all'originale in lingua araba e francese.</w:t>
      </w:r>
    </w:p>
    <w:p w:rsidR="004D1FFD" w:rsidRPr="00266AA5" w:rsidRDefault="004D1FFD" w:rsidP="00266AA5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266AA5">
        <w:rPr>
          <w:rFonts w:asciiTheme="majorBidi" w:hAnsiTheme="majorBidi" w:cstheme="majorBidi"/>
          <w:sz w:val="20"/>
          <w:szCs w:val="20"/>
        </w:rPr>
        <w:t>Rabat</w:t>
      </w:r>
      <w:r w:rsidR="00266AA5">
        <w:rPr>
          <w:rFonts w:asciiTheme="majorBidi" w:hAnsiTheme="majorBidi" w:cstheme="majorBidi"/>
          <w:sz w:val="20"/>
          <w:szCs w:val="20"/>
        </w:rPr>
        <w:t>, il 13</w:t>
      </w:r>
      <w:r w:rsidRPr="00266AA5">
        <w:rPr>
          <w:rFonts w:asciiTheme="majorBidi" w:hAnsiTheme="majorBidi" w:cstheme="majorBidi"/>
          <w:sz w:val="20"/>
          <w:szCs w:val="20"/>
        </w:rPr>
        <w:t xml:space="preserve">/08/2024.H* </w:t>
      </w:r>
    </w:p>
    <w:p w:rsidR="006B4970" w:rsidRPr="00266AA5" w:rsidRDefault="006B4970" w:rsidP="00266AA5">
      <w:pPr>
        <w:spacing w:line="240" w:lineRule="auto"/>
        <w:rPr>
          <w:sz w:val="20"/>
          <w:szCs w:val="20"/>
        </w:rPr>
      </w:pPr>
    </w:p>
    <w:sectPr w:rsidR="006B4970" w:rsidRPr="00266AA5" w:rsidSect="006B49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FFD"/>
    <w:rsid w:val="00266AA5"/>
    <w:rsid w:val="004D1FFD"/>
    <w:rsid w:val="006B4970"/>
    <w:rsid w:val="00C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66A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66A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2024-08-13T15:11:00Z</dcterms:created>
  <dcterms:modified xsi:type="dcterms:W3CDTF">2024-08-13T15:11:00Z</dcterms:modified>
</cp:coreProperties>
</file>