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750599">
        <w:rPr>
          <w:bCs/>
        </w:rPr>
        <w:t>EDIT</w:t>
      </w:r>
      <w:r w:rsidR="009117C8">
        <w:rPr>
          <w:bCs/>
        </w:rPr>
        <w:t>_USER</w:t>
      </w:r>
      <w:r w:rsidR="00AA0258">
        <w:rPr>
          <w:bCs/>
        </w:rPr>
        <w:t>_</w:t>
      </w:r>
      <w:r w:rsidR="00A90967">
        <w:rPr>
          <w:bCs/>
        </w:rPr>
        <w:t>ADMIN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menjelaskan</w:t>
      </w:r>
      <w:proofErr w:type="spellEnd"/>
      <w:r w:rsidR="00AA0258">
        <w:rPr>
          <w:bCs/>
          <w:iCs/>
        </w:rPr>
        <w:t xml:space="preserve"> </w:t>
      </w:r>
      <w:r w:rsidR="00291681">
        <w:rPr>
          <w:bCs/>
          <w:iCs/>
        </w:rPr>
        <w:t xml:space="preserve">proses </w:t>
      </w:r>
      <w:proofErr w:type="spellStart"/>
      <w:r w:rsidR="00291681">
        <w:rPr>
          <w:bCs/>
          <w:iCs/>
        </w:rPr>
        <w:t>untuk</w:t>
      </w:r>
      <w:proofErr w:type="spellEnd"/>
      <w:r w:rsidR="00291681">
        <w:rPr>
          <w:bCs/>
          <w:iCs/>
        </w:rPr>
        <w:t xml:space="preserve"> </w:t>
      </w:r>
      <w:proofErr w:type="spellStart"/>
      <w:r w:rsidR="00750599">
        <w:rPr>
          <w:bCs/>
          <w:iCs/>
        </w:rPr>
        <w:t>mengedit</w:t>
      </w:r>
      <w:proofErr w:type="spellEnd"/>
      <w:r w:rsidR="00750599">
        <w:rPr>
          <w:bCs/>
          <w:iCs/>
        </w:rPr>
        <w:t xml:space="preserve"> data user yang </w:t>
      </w:r>
      <w:proofErr w:type="spellStart"/>
      <w:r w:rsidR="00750599">
        <w:rPr>
          <w:bCs/>
          <w:iCs/>
        </w:rPr>
        <w:t>telah</w:t>
      </w:r>
      <w:proofErr w:type="spellEnd"/>
      <w:r w:rsidR="00750599">
        <w:rPr>
          <w:bCs/>
          <w:iCs/>
        </w:rPr>
        <w:t xml:space="preserve"> </w:t>
      </w:r>
      <w:proofErr w:type="spellStart"/>
      <w:r w:rsidR="00750599">
        <w:rPr>
          <w:bCs/>
          <w:iCs/>
        </w:rPr>
        <w:t>ada</w:t>
      </w:r>
      <w:proofErr w:type="spellEnd"/>
      <w:r w:rsidR="00750599">
        <w:rPr>
          <w:bCs/>
          <w:iCs/>
        </w:rPr>
        <w:t xml:space="preserve"> </w:t>
      </w:r>
      <w:proofErr w:type="spellStart"/>
      <w:r w:rsidR="00750599">
        <w:rPr>
          <w:bCs/>
          <w:iCs/>
        </w:rPr>
        <w:t>sebagai</w:t>
      </w:r>
      <w:proofErr w:type="spellEnd"/>
      <w:r w:rsidR="00750599">
        <w:rPr>
          <w:bCs/>
          <w:iCs/>
        </w:rPr>
        <w:t xml:space="preserve"> admin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36B88">
      <w:pPr>
        <w:keepNext/>
        <w:rPr>
          <w:i/>
        </w:rPr>
      </w:pPr>
      <w:r>
        <w:rPr>
          <w:iCs/>
        </w:rPr>
        <w:t xml:space="preserve">Admin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 w:rsidR="00750599">
        <w:rPr>
          <w:iCs/>
        </w:rPr>
        <w:t>mengedit</w:t>
      </w:r>
      <w:proofErr w:type="spellEnd"/>
      <w:r w:rsidR="00750599">
        <w:rPr>
          <w:iCs/>
        </w:rPr>
        <w:t xml:space="preserve"> data user</w:t>
      </w:r>
      <w:r>
        <w:rPr>
          <w:iCs/>
        </w:rPr>
        <w:t xml:space="preserve"> </w:t>
      </w:r>
      <w:proofErr w:type="spellStart"/>
      <w:r>
        <w:rPr>
          <w:iCs/>
        </w:rPr>
        <w:t>tertentu</w:t>
      </w:r>
      <w:proofErr w:type="spellEnd"/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29315E" w:rsidRDefault="00F200DA" w:rsidP="0029315E">
      <w:pPr>
        <w:pStyle w:val="ListParagraph"/>
        <w:numPr>
          <w:ilvl w:val="0"/>
          <w:numId w:val="32"/>
        </w:numPr>
      </w:pPr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491D9D">
        <w:t>kondisi</w:t>
      </w:r>
      <w:proofErr w:type="spellEnd"/>
      <w:r w:rsidR="00491D9D">
        <w:t xml:space="preserve"> login </w:t>
      </w:r>
      <w:proofErr w:type="spellStart"/>
      <w:r w:rsidR="00491D9D">
        <w:t>sebagai</w:t>
      </w:r>
      <w:proofErr w:type="spellEnd"/>
      <w:r w:rsidR="00491D9D">
        <w:t xml:space="preserve"> </w:t>
      </w:r>
      <w:r w:rsidR="00A90967">
        <w:t>admin</w:t>
      </w:r>
    </w:p>
    <w:p w:rsidR="00CE0D28" w:rsidRDefault="00CE0D28" w:rsidP="0029315E">
      <w:pPr>
        <w:pStyle w:val="ListParagraph"/>
        <w:numPr>
          <w:ilvl w:val="0"/>
          <w:numId w:val="32"/>
        </w:numPr>
      </w:pPr>
      <w:r>
        <w:t xml:space="preserve">User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view user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36B88">
      <w:pPr>
        <w:keepNext/>
        <w:rPr>
          <w:iCs/>
        </w:rPr>
      </w:pPr>
      <w:proofErr w:type="spellStart"/>
      <w:r>
        <w:rPr>
          <w:iCs/>
        </w:rPr>
        <w:t>Jarang</w:t>
      </w:r>
      <w:proofErr w:type="spellEnd"/>
      <w:r w:rsidR="009346AD">
        <w:rPr>
          <w:iCs/>
        </w:rPr>
        <w:t xml:space="preserve"> (</w:t>
      </w:r>
      <w:proofErr w:type="spellStart"/>
      <w:r w:rsidR="009117C8">
        <w:rPr>
          <w:iCs/>
        </w:rPr>
        <w:t>Setiap</w:t>
      </w:r>
      <w:proofErr w:type="spellEnd"/>
      <w:r w:rsidR="009117C8">
        <w:rPr>
          <w:iCs/>
        </w:rPr>
        <w:t xml:space="preserve"> kali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kebutuhan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 w:rsidR="0029315E">
        <w:rPr>
          <w:iCs/>
        </w:rPr>
        <w:t>mengedit</w:t>
      </w:r>
      <w:proofErr w:type="spellEnd"/>
      <w:r w:rsidR="0029315E">
        <w:rPr>
          <w:iCs/>
        </w:rPr>
        <w:t xml:space="preserve"> data</w:t>
      </w:r>
      <w:r>
        <w:rPr>
          <w:iCs/>
        </w:rPr>
        <w:t xml:space="preserve"> user </w:t>
      </w:r>
      <w:proofErr w:type="spellStart"/>
      <w:r>
        <w:rPr>
          <w:iCs/>
        </w:rPr>
        <w:t>tertentu</w:t>
      </w:r>
      <w:proofErr w:type="spellEnd"/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351114" w:rsidRDefault="00AF22B9" w:rsidP="00C661F5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mengakses</w:t>
      </w:r>
      <w:proofErr w:type="spellEnd"/>
      <w:r>
        <w:t xml:space="preserve"> menu edit user</w:t>
      </w:r>
      <w:r w:rsidR="00CE0D28">
        <w:t xml:space="preserve"> </w:t>
      </w:r>
      <w:proofErr w:type="spellStart"/>
      <w:r w:rsidR="00CE0D28">
        <w:t>pada</w:t>
      </w:r>
      <w:proofErr w:type="spellEnd"/>
      <w:r w:rsidR="00CE0D28">
        <w:t xml:space="preserve"> </w:t>
      </w:r>
      <w:proofErr w:type="spellStart"/>
      <w:r w:rsidR="00CE0D28">
        <w:t>baris</w:t>
      </w:r>
      <w:proofErr w:type="spellEnd"/>
      <w:r w:rsidR="00CE0D28">
        <w:t xml:space="preserve"> yang </w:t>
      </w:r>
      <w:proofErr w:type="spellStart"/>
      <w:r w:rsidR="00CE0D28">
        <w:t>berelevan</w:t>
      </w:r>
      <w:proofErr w:type="spellEnd"/>
      <w:r w:rsidR="00CE0D28">
        <w:t xml:space="preserve"> </w:t>
      </w:r>
      <w:proofErr w:type="spellStart"/>
      <w:r w:rsidR="00CE0D28">
        <w:t>untuk</w:t>
      </w:r>
      <w:proofErr w:type="spellEnd"/>
      <w:r w:rsidR="00CE0D28">
        <w:t xml:space="preserve"> </w:t>
      </w:r>
      <w:proofErr w:type="spellStart"/>
      <w:r w:rsidR="00CE0D28">
        <w:t>baris</w:t>
      </w:r>
      <w:proofErr w:type="spellEnd"/>
      <w:r w:rsidR="00CE0D28">
        <w:t xml:space="preserve"> yang </w:t>
      </w:r>
      <w:proofErr w:type="spellStart"/>
      <w:r w:rsidR="00CE0D28">
        <w:t>ingin</w:t>
      </w:r>
      <w:proofErr w:type="spellEnd"/>
      <w:r w:rsidR="00CE0D28">
        <w:t xml:space="preserve"> </w:t>
      </w:r>
      <w:proofErr w:type="spellStart"/>
      <w:r w:rsidR="00CE0D28">
        <w:t>diedit</w:t>
      </w:r>
      <w:proofErr w:type="spellEnd"/>
    </w:p>
    <w:p w:rsidR="00CE0D28" w:rsidRDefault="004E24AC" w:rsidP="00C661F5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edit </w:t>
      </w:r>
      <w:proofErr w:type="spellStart"/>
      <w:r>
        <w:t>profil</w:t>
      </w:r>
      <w:proofErr w:type="spellEnd"/>
      <w:r>
        <w:t xml:space="preserve"> user</w:t>
      </w:r>
    </w:p>
    <w:p w:rsidR="00A84DF0" w:rsidRDefault="00A84DF0" w:rsidP="00C661F5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A84DF0" w:rsidRDefault="00A84DF0" w:rsidP="00C661F5">
      <w:pPr>
        <w:numPr>
          <w:ilvl w:val="0"/>
          <w:numId w:val="25"/>
        </w:numPr>
        <w:tabs>
          <w:tab w:val="left" w:pos="1080"/>
        </w:tabs>
      </w:pPr>
      <w:proofErr w:type="spellStart"/>
      <w:r>
        <w:t>Simpan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user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view user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351114">
        <w:rPr>
          <w:b/>
        </w:rPr>
        <w:t xml:space="preserve">Cancel </w:t>
      </w:r>
      <w:r w:rsidR="00A84DF0">
        <w:rPr>
          <w:b/>
        </w:rPr>
        <w:t>Edit User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C661F5">
        <w:t xml:space="preserve">User </w:t>
      </w:r>
      <w:proofErr w:type="spellStart"/>
      <w:r w:rsidR="00351114">
        <w:t>mengcancel</w:t>
      </w:r>
      <w:proofErr w:type="spellEnd"/>
      <w:r w:rsidR="00351114">
        <w:t xml:space="preserve"> </w:t>
      </w:r>
      <w:proofErr w:type="spellStart"/>
      <w:r w:rsidR="00351114">
        <w:t>aksi</w:t>
      </w:r>
      <w:proofErr w:type="spellEnd"/>
      <w:r w:rsidR="00351114">
        <w:t xml:space="preserve"> </w:t>
      </w:r>
      <w:proofErr w:type="spellStart"/>
      <w:r w:rsidR="00351114">
        <w:t>untuk</w:t>
      </w:r>
      <w:proofErr w:type="spellEnd"/>
      <w:r w:rsidR="00351114">
        <w:t xml:space="preserve"> </w:t>
      </w:r>
      <w:proofErr w:type="spellStart"/>
      <w:r w:rsidR="00A84DF0">
        <w:t>meyimpan</w:t>
      </w:r>
      <w:proofErr w:type="spellEnd"/>
      <w:r w:rsidR="00A84DF0">
        <w:t xml:space="preserve"> data </w:t>
      </w:r>
      <w:proofErr w:type="spellStart"/>
      <w:r w:rsidR="00A84DF0">
        <w:t>hasil</w:t>
      </w:r>
      <w:proofErr w:type="spellEnd"/>
      <w:r w:rsidR="00A84DF0">
        <w:t xml:space="preserve"> perubahan</w:t>
      </w:r>
      <w:bookmarkStart w:id="0" w:name="_GoBack"/>
      <w:bookmarkEnd w:id="0"/>
      <w:r w:rsidR="00351114">
        <w:t xml:space="preserve"> user</w:t>
      </w:r>
    </w:p>
    <w:p w:rsidR="009117C8" w:rsidRDefault="00351114" w:rsidP="009117C8">
      <w:pPr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 w:rsidR="003627AF">
        <w:t>halaman</w:t>
      </w:r>
      <w:proofErr w:type="spellEnd"/>
      <w:r w:rsidR="003627AF">
        <w:t xml:space="preserve"> </w:t>
      </w:r>
      <w:proofErr w:type="spellStart"/>
      <w:r w:rsidR="003627AF">
        <w:t>konfirmasi</w:t>
      </w:r>
      <w:proofErr w:type="spellEnd"/>
      <w:r w:rsidR="003627AF">
        <w:t xml:space="preserve"> </w:t>
      </w:r>
      <w:proofErr w:type="spellStart"/>
      <w:r w:rsidR="003627AF">
        <w:t>ditampilkan</w:t>
      </w:r>
      <w:proofErr w:type="spellEnd"/>
      <w:r w:rsidR="003627AF">
        <w:t xml:space="preserve"> user </w:t>
      </w:r>
      <w:proofErr w:type="spellStart"/>
      <w:r w:rsidR="003627AF">
        <w:t>memilih</w:t>
      </w:r>
      <w:proofErr w:type="spellEnd"/>
      <w:r w:rsidR="003627AF">
        <w:t xml:space="preserve"> no</w:t>
      </w:r>
    </w:p>
    <w:p w:rsidR="003627AF" w:rsidRDefault="003627AF" w:rsidP="009117C8">
      <w:pPr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user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2A284B">
      <w:r>
        <w:t>Admin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114" w:rsidRDefault="00351114">
      <w:r>
        <w:separator/>
      </w:r>
    </w:p>
  </w:endnote>
  <w:endnote w:type="continuationSeparator" w:id="0">
    <w:p w:rsidR="00351114" w:rsidRDefault="0035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114" w:rsidRDefault="00351114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351114" w:rsidRDefault="00351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114" w:rsidRDefault="00351114">
      <w:r>
        <w:separator/>
      </w:r>
    </w:p>
  </w:footnote>
  <w:footnote w:type="continuationSeparator" w:id="0">
    <w:p w:rsidR="00351114" w:rsidRDefault="00351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114" w:rsidRDefault="00351114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351114" w:rsidRDefault="003511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B711C5"/>
    <w:multiLevelType w:val="hybridMultilevel"/>
    <w:tmpl w:val="C850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8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7"/>
  </w:num>
  <w:num w:numId="4">
    <w:abstractNumId w:val="17"/>
  </w:num>
  <w:num w:numId="5">
    <w:abstractNumId w:val="1"/>
  </w:num>
  <w:num w:numId="6">
    <w:abstractNumId w:val="31"/>
  </w:num>
  <w:num w:numId="7">
    <w:abstractNumId w:val="13"/>
  </w:num>
  <w:num w:numId="8">
    <w:abstractNumId w:val="9"/>
  </w:num>
  <w:num w:numId="9">
    <w:abstractNumId w:val="28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5"/>
  </w:num>
  <w:num w:numId="19">
    <w:abstractNumId w:val="0"/>
  </w:num>
  <w:num w:numId="20">
    <w:abstractNumId w:val="29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6"/>
  </w:num>
  <w:num w:numId="31">
    <w:abstractNumId w:val="3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22F4D"/>
    <w:rsid w:val="00035B56"/>
    <w:rsid w:val="00061FC7"/>
    <w:rsid w:val="000A3694"/>
    <w:rsid w:val="00180405"/>
    <w:rsid w:val="00197F46"/>
    <w:rsid w:val="001A0EDD"/>
    <w:rsid w:val="00214B90"/>
    <w:rsid w:val="002160A6"/>
    <w:rsid w:val="00285F68"/>
    <w:rsid w:val="00291681"/>
    <w:rsid w:val="0029315E"/>
    <w:rsid w:val="00296D7A"/>
    <w:rsid w:val="002A284B"/>
    <w:rsid w:val="00351114"/>
    <w:rsid w:val="003627AF"/>
    <w:rsid w:val="00414B59"/>
    <w:rsid w:val="004679ED"/>
    <w:rsid w:val="004712B8"/>
    <w:rsid w:val="00491D9D"/>
    <w:rsid w:val="00493ECD"/>
    <w:rsid w:val="004A1C6D"/>
    <w:rsid w:val="004A3439"/>
    <w:rsid w:val="004E24AC"/>
    <w:rsid w:val="004F4F23"/>
    <w:rsid w:val="005155E6"/>
    <w:rsid w:val="00523A0D"/>
    <w:rsid w:val="005469F4"/>
    <w:rsid w:val="0057292D"/>
    <w:rsid w:val="00575330"/>
    <w:rsid w:val="00592CD9"/>
    <w:rsid w:val="005C5770"/>
    <w:rsid w:val="006254C6"/>
    <w:rsid w:val="0067634F"/>
    <w:rsid w:val="006A718F"/>
    <w:rsid w:val="006E2C89"/>
    <w:rsid w:val="00725505"/>
    <w:rsid w:val="00750599"/>
    <w:rsid w:val="00766F6E"/>
    <w:rsid w:val="00775972"/>
    <w:rsid w:val="007A003B"/>
    <w:rsid w:val="007C0A83"/>
    <w:rsid w:val="008119C7"/>
    <w:rsid w:val="0081471A"/>
    <w:rsid w:val="00821AF4"/>
    <w:rsid w:val="0083068C"/>
    <w:rsid w:val="00832E1D"/>
    <w:rsid w:val="008C484D"/>
    <w:rsid w:val="009117C8"/>
    <w:rsid w:val="009254EA"/>
    <w:rsid w:val="009346AD"/>
    <w:rsid w:val="00936B88"/>
    <w:rsid w:val="00984BA4"/>
    <w:rsid w:val="009A2536"/>
    <w:rsid w:val="009A4366"/>
    <w:rsid w:val="009B4315"/>
    <w:rsid w:val="009C4F31"/>
    <w:rsid w:val="009D5F2F"/>
    <w:rsid w:val="009E5E9C"/>
    <w:rsid w:val="009E6B64"/>
    <w:rsid w:val="009F3EE7"/>
    <w:rsid w:val="00A706E3"/>
    <w:rsid w:val="00A7692D"/>
    <w:rsid w:val="00A84DF0"/>
    <w:rsid w:val="00A90967"/>
    <w:rsid w:val="00A93961"/>
    <w:rsid w:val="00A93AC8"/>
    <w:rsid w:val="00AA0258"/>
    <w:rsid w:val="00AB4F48"/>
    <w:rsid w:val="00AF22B9"/>
    <w:rsid w:val="00AF2CF3"/>
    <w:rsid w:val="00B97A8A"/>
    <w:rsid w:val="00BA3ED9"/>
    <w:rsid w:val="00BC5FEB"/>
    <w:rsid w:val="00BF6697"/>
    <w:rsid w:val="00C04F77"/>
    <w:rsid w:val="00C661F5"/>
    <w:rsid w:val="00CB3A39"/>
    <w:rsid w:val="00CE0D28"/>
    <w:rsid w:val="00D434F7"/>
    <w:rsid w:val="00D501EA"/>
    <w:rsid w:val="00D562F4"/>
    <w:rsid w:val="00DB5BEF"/>
    <w:rsid w:val="00ED3D15"/>
    <w:rsid w:val="00EF04CF"/>
    <w:rsid w:val="00F01764"/>
    <w:rsid w:val="00F200DA"/>
    <w:rsid w:val="00F33289"/>
    <w:rsid w:val="00FC08D9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  <w:style w:type="paragraph" w:styleId="ListParagraph">
    <w:name w:val="List Paragraph"/>
    <w:basedOn w:val="Normal"/>
    <w:uiPriority w:val="34"/>
    <w:qFormat/>
    <w:rsid w:val="00936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  <w:style w:type="paragraph" w:styleId="ListParagraph">
    <w:name w:val="List Paragraph"/>
    <w:basedOn w:val="Normal"/>
    <w:uiPriority w:val="34"/>
    <w:qFormat/>
    <w:rsid w:val="0093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8</cp:revision>
  <cp:lastPrinted>1900-12-31T17:00:00Z</cp:lastPrinted>
  <dcterms:created xsi:type="dcterms:W3CDTF">2016-02-09T07:22:00Z</dcterms:created>
  <dcterms:modified xsi:type="dcterms:W3CDTF">2016-02-09T09:53:00Z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