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23A" w:rsidRPr="002338ED" w:rsidRDefault="0068623A" w:rsidP="00E40D87">
      <w:pPr>
        <w:rPr>
          <w:rFonts w:ascii="Arial" w:hAnsi="Arial" w:cs="Arial"/>
          <w:sz w:val="20"/>
          <w:szCs w:val="20"/>
        </w:rPr>
      </w:pPr>
    </w:p>
    <w:p w:rsidR="004B5505" w:rsidRPr="002338ED" w:rsidRDefault="004B5505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8ED">
        <w:rPr>
          <w:rFonts w:ascii="Arial" w:hAnsi="Arial" w:cs="Arial"/>
          <w:sz w:val="20"/>
          <w:szCs w:val="20"/>
        </w:rPr>
        <w:t>What is a pixel and bit characterization of an image</w:t>
      </w:r>
    </w:p>
    <w:p w:rsidR="007B6AE3" w:rsidRPr="002338ED" w:rsidRDefault="007B6AE3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8ED">
        <w:rPr>
          <w:rFonts w:ascii="Arial" w:hAnsi="Arial" w:cs="Arial"/>
          <w:sz w:val="20"/>
          <w:szCs w:val="20"/>
        </w:rPr>
        <w:t>What is resolution</w:t>
      </w:r>
    </w:p>
    <w:p w:rsidR="00F07B45" w:rsidRPr="002338ED" w:rsidRDefault="00F07B45" w:rsidP="002338E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2338ED">
        <w:rPr>
          <w:rFonts w:ascii="Arial" w:hAnsi="Arial" w:cs="Arial"/>
          <w:sz w:val="20"/>
          <w:szCs w:val="20"/>
        </w:rPr>
        <w:t>Spatial and Temporal characterization</w:t>
      </w:r>
    </w:p>
    <w:p w:rsidR="002338ED" w:rsidRPr="002338ED" w:rsidRDefault="002338ED" w:rsidP="002338E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42729"/>
          <w:sz w:val="20"/>
          <w:szCs w:val="20"/>
        </w:rPr>
      </w:pPr>
      <w:r w:rsidRPr="002338ED">
        <w:rPr>
          <w:rFonts w:ascii="Arial" w:hAnsi="Arial" w:cs="Arial"/>
          <w:color w:val="242729"/>
          <w:sz w:val="20"/>
          <w:szCs w:val="20"/>
        </w:rPr>
        <w:t>Temporal characterization occurs when you have a series of images taken at different time. Correlations between the images are often used to monitor the dynamic changes of the object.</w:t>
      </w:r>
      <w:r>
        <w:rPr>
          <w:rFonts w:ascii="Arial" w:hAnsi="Arial" w:cs="Arial"/>
          <w:color w:val="242729"/>
          <w:sz w:val="20"/>
          <w:szCs w:val="20"/>
        </w:rPr>
        <w:t xml:space="preserve"> </w:t>
      </w:r>
      <w:r w:rsidRPr="002338ED">
        <w:rPr>
          <w:rFonts w:ascii="Arial" w:hAnsi="Arial" w:cs="Arial"/>
          <w:color w:val="242729"/>
          <w:sz w:val="20"/>
          <w:szCs w:val="20"/>
        </w:rPr>
        <w:t>Spatial characterization applies when you are analyzing one image. It includes but not limited to the coordinates, intensity, gradient, resolution, to name only a few.</w:t>
      </w:r>
    </w:p>
    <w:p w:rsidR="002338ED" w:rsidRPr="002338ED" w:rsidRDefault="002338ED" w:rsidP="002338ED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A75898" w:rsidRDefault="00A75898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Techniques used to avoid the common perspective or parallax error in image </w:t>
      </w:r>
      <w:proofErr w:type="spellStart"/>
      <w:r>
        <w:rPr>
          <w:rFonts w:ascii="Arial" w:hAnsi="Arial" w:cs="Arial"/>
          <w:sz w:val="20"/>
          <w:szCs w:val="20"/>
        </w:rPr>
        <w:t>acqusition</w:t>
      </w:r>
      <w:proofErr w:type="spellEnd"/>
      <w:r w:rsidR="00777073">
        <w:rPr>
          <w:rFonts w:ascii="Arial" w:hAnsi="Arial" w:cs="Arial"/>
          <w:sz w:val="20"/>
          <w:szCs w:val="20"/>
        </w:rPr>
        <w:t xml:space="preserve">-Software Calibration and </w:t>
      </w:r>
      <w:proofErr w:type="spellStart"/>
      <w:r w:rsidR="00777073">
        <w:rPr>
          <w:rFonts w:ascii="Arial" w:hAnsi="Arial" w:cs="Arial"/>
          <w:sz w:val="20"/>
          <w:szCs w:val="20"/>
        </w:rPr>
        <w:t>Telecentricity</w:t>
      </w:r>
      <w:proofErr w:type="spellEnd"/>
    </w:p>
    <w:p w:rsidR="009F701B" w:rsidRDefault="009F701B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calibration of the camera</w:t>
      </w:r>
    </w:p>
    <w:p w:rsidR="0068623A" w:rsidRPr="002338ED" w:rsidRDefault="0068623A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8ED">
        <w:rPr>
          <w:rFonts w:ascii="Arial" w:hAnsi="Arial" w:cs="Arial"/>
          <w:sz w:val="20"/>
          <w:szCs w:val="20"/>
        </w:rPr>
        <w:t>What is a telecentric lens arrangement</w:t>
      </w:r>
      <w:r w:rsidR="00205E90">
        <w:rPr>
          <w:rFonts w:ascii="Arial" w:hAnsi="Arial" w:cs="Arial"/>
          <w:sz w:val="20"/>
          <w:szCs w:val="20"/>
        </w:rPr>
        <w:t xml:space="preserve"> and optical distance / working range</w:t>
      </w:r>
    </w:p>
    <w:p w:rsidR="00747CC9" w:rsidRPr="002338ED" w:rsidRDefault="00747CC9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8ED">
        <w:rPr>
          <w:rFonts w:ascii="Arial" w:hAnsi="Arial" w:cs="Arial"/>
          <w:sz w:val="20"/>
          <w:szCs w:val="20"/>
        </w:rPr>
        <w:t xml:space="preserve">Conventional lens </w:t>
      </w:r>
      <w:proofErr w:type="spellStart"/>
      <w:r w:rsidRPr="002338ED">
        <w:rPr>
          <w:rFonts w:ascii="Arial" w:hAnsi="Arial" w:cs="Arial"/>
          <w:sz w:val="20"/>
          <w:szCs w:val="20"/>
        </w:rPr>
        <w:t>vs</w:t>
      </w:r>
      <w:proofErr w:type="spellEnd"/>
      <w:r w:rsidRPr="002338ED">
        <w:rPr>
          <w:rFonts w:ascii="Arial" w:hAnsi="Arial" w:cs="Arial"/>
          <w:sz w:val="20"/>
          <w:szCs w:val="20"/>
        </w:rPr>
        <w:t xml:space="preserve"> telecentric lens arrangement</w:t>
      </w:r>
    </w:p>
    <w:p w:rsidR="00747CC9" w:rsidRDefault="00747CC9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8ED">
        <w:rPr>
          <w:rFonts w:ascii="Arial" w:hAnsi="Arial" w:cs="Arial"/>
          <w:sz w:val="20"/>
          <w:szCs w:val="20"/>
        </w:rPr>
        <w:t>Feasibility of telecentric optical arrangement</w:t>
      </w:r>
    </w:p>
    <w:p w:rsidR="0010055B" w:rsidRPr="002338ED" w:rsidRDefault="0010055B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Role of lighting in image processing</w:t>
      </w:r>
    </w:p>
    <w:p w:rsidR="0068623A" w:rsidRPr="002338ED" w:rsidRDefault="0068623A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8ED">
        <w:rPr>
          <w:rFonts w:ascii="Arial" w:hAnsi="Arial" w:cs="Arial"/>
          <w:sz w:val="20"/>
          <w:szCs w:val="20"/>
        </w:rPr>
        <w:t xml:space="preserve">CMOS </w:t>
      </w:r>
      <w:proofErr w:type="spellStart"/>
      <w:r w:rsidRPr="002338ED">
        <w:rPr>
          <w:rFonts w:ascii="Arial" w:hAnsi="Arial" w:cs="Arial"/>
          <w:sz w:val="20"/>
          <w:szCs w:val="20"/>
        </w:rPr>
        <w:t>vs</w:t>
      </w:r>
      <w:proofErr w:type="spellEnd"/>
      <w:r w:rsidRPr="002338ED">
        <w:rPr>
          <w:rFonts w:ascii="Arial" w:hAnsi="Arial" w:cs="Arial"/>
          <w:sz w:val="20"/>
          <w:szCs w:val="20"/>
        </w:rPr>
        <w:t xml:space="preserve"> CCD</w:t>
      </w:r>
    </w:p>
    <w:p w:rsidR="0068623A" w:rsidRPr="002338ED" w:rsidRDefault="0068623A" w:rsidP="0068623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8ED">
        <w:rPr>
          <w:rFonts w:ascii="Arial" w:hAnsi="Arial" w:cs="Arial"/>
          <w:sz w:val="20"/>
          <w:szCs w:val="20"/>
        </w:rPr>
        <w:t>What is the resolution of the object being measured</w:t>
      </w:r>
    </w:p>
    <w:p w:rsidR="00E40D87" w:rsidRPr="002338ED" w:rsidRDefault="00E40D87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8ED">
        <w:rPr>
          <w:rFonts w:ascii="Arial" w:hAnsi="Arial" w:cs="Arial"/>
          <w:sz w:val="20"/>
          <w:szCs w:val="20"/>
        </w:rPr>
        <w:t>What is the smallest measurement to be made</w:t>
      </w:r>
    </w:p>
    <w:p w:rsidR="00E40D87" w:rsidRPr="002338ED" w:rsidRDefault="008816C3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8ED">
        <w:rPr>
          <w:rFonts w:ascii="Arial" w:hAnsi="Arial" w:cs="Arial"/>
          <w:sz w:val="20"/>
          <w:szCs w:val="20"/>
        </w:rPr>
        <w:t xml:space="preserve">How to calibrate the </w:t>
      </w:r>
      <w:proofErr w:type="spellStart"/>
      <w:r w:rsidRPr="002338ED">
        <w:rPr>
          <w:rFonts w:ascii="Arial" w:hAnsi="Arial" w:cs="Arial"/>
          <w:sz w:val="20"/>
          <w:szCs w:val="20"/>
        </w:rPr>
        <w:t>di-soric</w:t>
      </w:r>
      <w:proofErr w:type="spellEnd"/>
      <w:r w:rsidRPr="002338ED">
        <w:rPr>
          <w:rFonts w:ascii="Arial" w:hAnsi="Arial" w:cs="Arial"/>
          <w:sz w:val="20"/>
          <w:szCs w:val="20"/>
        </w:rPr>
        <w:t xml:space="preserve"> laser fork light barrier</w:t>
      </w:r>
    </w:p>
    <w:p w:rsidR="008816C3" w:rsidRPr="002338ED" w:rsidRDefault="008816C3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8ED">
        <w:rPr>
          <w:rFonts w:ascii="Arial" w:hAnsi="Arial" w:cs="Arial"/>
          <w:sz w:val="20"/>
          <w:szCs w:val="20"/>
        </w:rPr>
        <w:t>Converting the analog signals to object dimensions</w:t>
      </w:r>
    </w:p>
    <w:p w:rsidR="008816C3" w:rsidRPr="002338ED" w:rsidRDefault="00121D2B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8ED">
        <w:rPr>
          <w:rFonts w:ascii="Arial" w:hAnsi="Arial" w:cs="Arial"/>
          <w:sz w:val="20"/>
          <w:szCs w:val="20"/>
        </w:rPr>
        <w:t>Application of the project development</w:t>
      </w:r>
    </w:p>
    <w:p w:rsidR="00121D2B" w:rsidRPr="002338ED" w:rsidRDefault="005A0A66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8ED">
        <w:rPr>
          <w:rFonts w:ascii="Arial" w:hAnsi="Arial" w:cs="Arial"/>
          <w:sz w:val="20"/>
          <w:szCs w:val="20"/>
        </w:rPr>
        <w:t>NI-USB DAQ working principle</w:t>
      </w:r>
    </w:p>
    <w:p w:rsidR="005A0A66" w:rsidRPr="002338ED" w:rsidRDefault="00DF11DB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38ED">
        <w:rPr>
          <w:rFonts w:ascii="Arial" w:hAnsi="Arial" w:cs="Arial"/>
          <w:sz w:val="20"/>
          <w:szCs w:val="20"/>
        </w:rPr>
        <w:t>Theoretical and Practical approach for object dimensional measurements</w:t>
      </w:r>
    </w:p>
    <w:p w:rsidR="00DF11DB" w:rsidRDefault="00F30F6B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Calibration using a target grid</w:t>
      </w:r>
    </w:p>
    <w:p w:rsidR="00F30F6B" w:rsidRDefault="00F30F6B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Distortion models</w:t>
      </w:r>
    </w:p>
    <w:p w:rsidR="00F30F6B" w:rsidRDefault="00F30F6B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Camera Lens calibration versus Real world pixel to units calibration</w:t>
      </w:r>
    </w:p>
    <w:p w:rsidR="00F30F6B" w:rsidRDefault="0075541A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Gradient method for the determination of noise and image edges</w:t>
      </w:r>
    </w:p>
    <w:p w:rsidR="0075541A" w:rsidRPr="002338ED" w:rsidRDefault="0075541A" w:rsidP="00E40D8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</w:p>
    <w:sectPr w:rsidR="0075541A" w:rsidRPr="002338ED" w:rsidSect="00C87DF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E246E"/>
    <w:multiLevelType w:val="hybridMultilevel"/>
    <w:tmpl w:val="6D84E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D5B13"/>
    <w:multiLevelType w:val="hybridMultilevel"/>
    <w:tmpl w:val="43600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40D87"/>
    <w:rsid w:val="0010055B"/>
    <w:rsid w:val="00121D2B"/>
    <w:rsid w:val="00205E90"/>
    <w:rsid w:val="002338ED"/>
    <w:rsid w:val="004B5505"/>
    <w:rsid w:val="005A0A66"/>
    <w:rsid w:val="0068623A"/>
    <w:rsid w:val="00747CC9"/>
    <w:rsid w:val="0075541A"/>
    <w:rsid w:val="00777073"/>
    <w:rsid w:val="007B6AE3"/>
    <w:rsid w:val="008816C3"/>
    <w:rsid w:val="009F701B"/>
    <w:rsid w:val="00A75898"/>
    <w:rsid w:val="00B25A0B"/>
    <w:rsid w:val="00C87DFB"/>
    <w:rsid w:val="00DF11DB"/>
    <w:rsid w:val="00E40D87"/>
    <w:rsid w:val="00F07B45"/>
    <w:rsid w:val="00F30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D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0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Mareddy</dc:creator>
  <cp:keywords/>
  <dc:description/>
  <cp:lastModifiedBy>Mareddy</cp:lastModifiedBy>
  <cp:revision>24</cp:revision>
  <dcterms:created xsi:type="dcterms:W3CDTF">2016-12-08T11:14:00Z</dcterms:created>
  <dcterms:modified xsi:type="dcterms:W3CDTF">2017-03-22T16:04:00Z</dcterms:modified>
</cp:coreProperties>
</file>