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4F2C9" w14:textId="77777777" w:rsidR="00000000" w:rsidRPr="00AC6E9D" w:rsidRDefault="00AC6E9D" w:rsidP="00AC6E9D">
      <w:pPr>
        <w:jc w:val="center"/>
        <w:rPr>
          <w:rFonts w:ascii="Comic Sans MS" w:hAnsi="Comic Sans MS"/>
          <w:b/>
          <w:sz w:val="24"/>
          <w:szCs w:val="24"/>
          <w:u w:val="single"/>
        </w:rPr>
      </w:pPr>
      <w:r w:rsidRPr="00AC6E9D">
        <w:rPr>
          <w:rFonts w:ascii="Comic Sans MS" w:hAnsi="Comic Sans MS"/>
          <w:b/>
          <w:sz w:val="24"/>
          <w:szCs w:val="24"/>
          <w:u w:val="single"/>
        </w:rPr>
        <w:t>Projects/Assignments</w:t>
      </w:r>
    </w:p>
    <w:p w14:paraId="39E2E22F" w14:textId="77777777" w:rsidR="00AC6E9D" w:rsidRDefault="00AC6E9D" w:rsidP="00AC6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Project: 1</w:t>
      </w:r>
    </w:p>
    <w:p w14:paraId="500C04C2" w14:textId="77777777" w:rsidR="00AC6E9D" w:rsidRPr="00AC6E9D" w:rsidRDefault="00AC6E9D" w:rsidP="00AC6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6E9D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for the Mini Project: Retail Sales Dataset</w:t>
      </w:r>
    </w:p>
    <w:p w14:paraId="781F5E97" w14:textId="77777777" w:rsidR="00AC6E9D" w:rsidRPr="00AC6E9D" w:rsidRDefault="00AC6E9D" w:rsidP="00AC6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Here is a structured assignment for the project. Each task is designed to test specific skills in data analytics.</w:t>
      </w:r>
    </w:p>
    <w:p w14:paraId="667CB812" w14:textId="77777777" w:rsidR="00AC6E9D" w:rsidRPr="00AC6E9D" w:rsidRDefault="00AC6E9D" w:rsidP="00AC6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6E9D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14:paraId="59AE760F" w14:textId="77777777" w:rsidR="00AC6E9D" w:rsidRPr="00AC6E9D" w:rsidRDefault="00AC6E9D" w:rsidP="00AC6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Analyze the retail dataset to uncover trends, insights, and correlations.</w:t>
      </w:r>
    </w:p>
    <w:p w14:paraId="14F41064" w14:textId="77777777" w:rsidR="00AC6E9D" w:rsidRPr="00AC6E9D" w:rsidRDefault="00AC6E9D" w:rsidP="00AC6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6E9D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Tasks:</w:t>
      </w:r>
    </w:p>
    <w:p w14:paraId="7225983A" w14:textId="77777777" w:rsidR="00AC6E9D" w:rsidRPr="00AC6E9D" w:rsidRDefault="00AC6E9D" w:rsidP="00AC6E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b/>
          <w:bCs/>
          <w:sz w:val="24"/>
          <w:szCs w:val="24"/>
        </w:rPr>
        <w:t>1. Data Loading and Inspection</w:t>
      </w:r>
    </w:p>
    <w:p w14:paraId="274DE959" w14:textId="77777777" w:rsidR="00AC6E9D" w:rsidRPr="00AC6E9D" w:rsidRDefault="00AC6E9D" w:rsidP="00AC6E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Load the dataset into a Pandas DataFrame.</w:t>
      </w:r>
    </w:p>
    <w:p w14:paraId="72FDD3F8" w14:textId="77777777" w:rsidR="00AC6E9D" w:rsidRPr="00AC6E9D" w:rsidRDefault="00AC6E9D" w:rsidP="00AC6E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Display the first 10 rows of the dataset.</w:t>
      </w:r>
    </w:p>
    <w:p w14:paraId="0EB9CCBB" w14:textId="77777777" w:rsidR="00AC6E9D" w:rsidRPr="00AC6E9D" w:rsidRDefault="00AC6E9D" w:rsidP="00AC6E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Print the column names and their respective data types.</w:t>
      </w:r>
    </w:p>
    <w:p w14:paraId="08EFCA53" w14:textId="77777777" w:rsidR="00AC6E9D" w:rsidRPr="00AC6E9D" w:rsidRDefault="00AC6E9D" w:rsidP="00AC6E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Check for missing values and duplicates in the dataset. How would you handle them?</w:t>
      </w:r>
    </w:p>
    <w:p w14:paraId="723181F4" w14:textId="77777777" w:rsidR="00AC6E9D" w:rsidRPr="00AC6E9D" w:rsidRDefault="00AC6E9D" w:rsidP="00AC6E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14:paraId="7053697F" w14:textId="77777777" w:rsidR="00AC6E9D" w:rsidRPr="00AC6E9D" w:rsidRDefault="00AC6E9D" w:rsidP="00AC6E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A brief summary of the dataset.</w:t>
      </w:r>
    </w:p>
    <w:p w14:paraId="4B0310B7" w14:textId="77777777" w:rsidR="00AC6E9D" w:rsidRPr="00AC6E9D" w:rsidRDefault="00AC6E9D" w:rsidP="00AC6E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A count of missing values and duplicate rows.</w:t>
      </w:r>
    </w:p>
    <w:p w14:paraId="4FA525C1" w14:textId="77777777" w:rsidR="00AC6E9D" w:rsidRPr="00AC6E9D" w:rsidRDefault="00AC6E9D" w:rsidP="00AC6E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b/>
          <w:bCs/>
          <w:sz w:val="24"/>
          <w:szCs w:val="24"/>
        </w:rPr>
        <w:t>2. Data Cleaning</w:t>
      </w:r>
    </w:p>
    <w:p w14:paraId="0DA63ED3" w14:textId="77777777" w:rsidR="00AC6E9D" w:rsidRPr="00AC6E9D" w:rsidRDefault="00AC6E9D" w:rsidP="00AC6E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If there are duplicates, remove them.</w:t>
      </w:r>
    </w:p>
    <w:p w14:paraId="3DC4D2BC" w14:textId="77777777" w:rsidR="00AC6E9D" w:rsidRPr="00AC6E9D" w:rsidRDefault="00AC6E9D" w:rsidP="00AC6E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Handle missing values appropriately (drop or impute them).</w:t>
      </w:r>
    </w:p>
    <w:p w14:paraId="42D544F9" w14:textId="77777777" w:rsidR="00AC6E9D" w:rsidRPr="00AC6E9D" w:rsidRDefault="00AC6E9D" w:rsidP="00AC6E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Rename the columns to more meaningful names, if necessary.</w:t>
      </w:r>
    </w:p>
    <w:p w14:paraId="0AC3D3A9" w14:textId="77777777" w:rsidR="00AC6E9D" w:rsidRPr="00AC6E9D" w:rsidRDefault="00AC6E9D" w:rsidP="00AC6E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14:paraId="159BADA6" w14:textId="77777777" w:rsidR="00AC6E9D" w:rsidRPr="00AC6E9D" w:rsidRDefault="00AC6E9D" w:rsidP="00AC6E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Cleaned dataset.</w:t>
      </w:r>
    </w:p>
    <w:p w14:paraId="10617613" w14:textId="77777777" w:rsidR="00AC6E9D" w:rsidRPr="00AC6E9D" w:rsidRDefault="00AC6E9D" w:rsidP="00AC6E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Explanation of how you handled missing values and duplicates.</w:t>
      </w:r>
    </w:p>
    <w:p w14:paraId="05FB764C" w14:textId="77777777" w:rsidR="00AC6E9D" w:rsidRPr="00AC6E9D" w:rsidRDefault="00AC6E9D" w:rsidP="00AC6E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b/>
          <w:bCs/>
          <w:sz w:val="24"/>
          <w:szCs w:val="24"/>
        </w:rPr>
        <w:t>3. Exploratory Data Analysis (EDA)</w:t>
      </w:r>
    </w:p>
    <w:p w14:paraId="1AF5E85A" w14:textId="77777777" w:rsidR="00AC6E9D" w:rsidRPr="00AC6E9D" w:rsidRDefault="00AC6E9D" w:rsidP="00AC6E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 xml:space="preserve">Plot the distribution of the following discrete features: </w:t>
      </w:r>
    </w:p>
    <w:p w14:paraId="66DF74A6" w14:textId="77777777" w:rsidR="00AC6E9D" w:rsidRPr="00AC6E9D" w:rsidRDefault="00AC6E9D" w:rsidP="00AC6E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Quantity</w:t>
      </w:r>
    </w:p>
    <w:p w14:paraId="258AE7BD" w14:textId="77777777" w:rsidR="00AC6E9D" w:rsidRPr="00AC6E9D" w:rsidRDefault="00AC6E9D" w:rsidP="00AC6E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Category</w:t>
      </w:r>
    </w:p>
    <w:p w14:paraId="5CE8F28F" w14:textId="77777777" w:rsidR="00AC6E9D" w:rsidRPr="00AC6E9D" w:rsidRDefault="00AC6E9D" w:rsidP="00AC6E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Region</w:t>
      </w:r>
    </w:p>
    <w:p w14:paraId="6FAE3AED" w14:textId="77777777" w:rsidR="00AC6E9D" w:rsidRPr="00AC6E9D" w:rsidRDefault="00AC6E9D" w:rsidP="00AC6E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Identify the most frequently purchased product category.</w:t>
      </w:r>
    </w:p>
    <w:p w14:paraId="0A179448" w14:textId="77777777" w:rsidR="00AC6E9D" w:rsidRPr="00AC6E9D" w:rsidRDefault="00AC6E9D" w:rsidP="00AC6E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lastRenderedPageBreak/>
        <w:t>Find the region contributing the most to sales.</w:t>
      </w:r>
    </w:p>
    <w:p w14:paraId="45A03D23" w14:textId="77777777" w:rsidR="00AC6E9D" w:rsidRPr="00AC6E9D" w:rsidRDefault="00AC6E9D" w:rsidP="00AC6E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14:paraId="2F563D49" w14:textId="77777777" w:rsidR="00AC6E9D" w:rsidRPr="00AC6E9D" w:rsidRDefault="00AC6E9D" w:rsidP="00AC6E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Distribution plots.</w:t>
      </w:r>
    </w:p>
    <w:p w14:paraId="1A79DDA2" w14:textId="77777777" w:rsidR="00AC6E9D" w:rsidRPr="00AC6E9D" w:rsidRDefault="00AC6E9D" w:rsidP="00AC6E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Insights on top product categories and regions.</w:t>
      </w:r>
    </w:p>
    <w:p w14:paraId="50384799" w14:textId="77777777" w:rsidR="00AC6E9D" w:rsidRPr="00AC6E9D" w:rsidRDefault="00AC6E9D" w:rsidP="00AC6E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b/>
          <w:bCs/>
          <w:sz w:val="24"/>
          <w:szCs w:val="24"/>
        </w:rPr>
        <w:t>4. Timestamp Transformation</w:t>
      </w:r>
    </w:p>
    <w:p w14:paraId="1A1F97D2" w14:textId="77777777" w:rsidR="00AC6E9D" w:rsidRPr="00AC6E9D" w:rsidRDefault="00AC6E9D" w:rsidP="00AC6E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 xml:space="preserve">Convert the </w:t>
      </w:r>
      <w:r w:rsidRPr="00AC6E9D">
        <w:rPr>
          <w:rFonts w:ascii="Courier New" w:eastAsia="Times New Roman" w:hAnsi="Courier New" w:cs="Courier New"/>
          <w:sz w:val="20"/>
        </w:rPr>
        <w:t>Order Date</w:t>
      </w:r>
      <w:r w:rsidRPr="00AC6E9D">
        <w:rPr>
          <w:rFonts w:ascii="Times New Roman" w:eastAsia="Times New Roman" w:hAnsi="Times New Roman" w:cs="Times New Roman"/>
          <w:sz w:val="24"/>
          <w:szCs w:val="24"/>
        </w:rPr>
        <w:t xml:space="preserve"> column to a datetime format.</w:t>
      </w:r>
    </w:p>
    <w:p w14:paraId="49100198" w14:textId="77777777" w:rsidR="00AC6E9D" w:rsidRPr="00AC6E9D" w:rsidRDefault="00AC6E9D" w:rsidP="00AC6E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 xml:space="preserve">Create new columns: </w:t>
      </w:r>
    </w:p>
    <w:p w14:paraId="061A07CD" w14:textId="77777777" w:rsidR="00AC6E9D" w:rsidRPr="00AC6E9D" w:rsidRDefault="00AC6E9D" w:rsidP="00AC6E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Day of the week.</w:t>
      </w:r>
    </w:p>
    <w:p w14:paraId="2FAA064F" w14:textId="77777777" w:rsidR="00AC6E9D" w:rsidRPr="00AC6E9D" w:rsidRDefault="00AC6E9D" w:rsidP="00AC6E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Day of the month.</w:t>
      </w:r>
    </w:p>
    <w:p w14:paraId="28C0DF70" w14:textId="77777777" w:rsidR="00AC6E9D" w:rsidRPr="00AC6E9D" w:rsidRDefault="00AC6E9D" w:rsidP="00AC6E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Month.</w:t>
      </w:r>
    </w:p>
    <w:p w14:paraId="0A48A442" w14:textId="77777777" w:rsidR="00AC6E9D" w:rsidRPr="00AC6E9D" w:rsidRDefault="00AC6E9D" w:rsidP="00AC6E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Year.</w:t>
      </w:r>
    </w:p>
    <w:p w14:paraId="1FD21FEA" w14:textId="77777777" w:rsidR="00AC6E9D" w:rsidRPr="00AC6E9D" w:rsidRDefault="00AC6E9D" w:rsidP="00AC6E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Season (Winter, Spring, Summer, Fall).</w:t>
      </w:r>
    </w:p>
    <w:p w14:paraId="5B1F26BA" w14:textId="77777777" w:rsidR="00AC6E9D" w:rsidRPr="00AC6E9D" w:rsidRDefault="00AC6E9D" w:rsidP="00AC6E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 xml:space="preserve">Set the </w:t>
      </w:r>
      <w:r w:rsidRPr="00AC6E9D">
        <w:rPr>
          <w:rFonts w:ascii="Courier New" w:eastAsia="Times New Roman" w:hAnsi="Courier New" w:cs="Courier New"/>
          <w:sz w:val="20"/>
        </w:rPr>
        <w:t>Order Date</w:t>
      </w:r>
      <w:r w:rsidRPr="00AC6E9D">
        <w:rPr>
          <w:rFonts w:ascii="Times New Roman" w:eastAsia="Times New Roman" w:hAnsi="Times New Roman" w:cs="Times New Roman"/>
          <w:sz w:val="24"/>
          <w:szCs w:val="24"/>
        </w:rPr>
        <w:t xml:space="preserve"> column as the DataFrame index.</w:t>
      </w:r>
    </w:p>
    <w:p w14:paraId="551D9BCA" w14:textId="77777777" w:rsidR="00AC6E9D" w:rsidRPr="00AC6E9D" w:rsidRDefault="00AC6E9D" w:rsidP="00AC6E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14:paraId="6BEE75A3" w14:textId="77777777" w:rsidR="00AC6E9D" w:rsidRPr="00AC6E9D" w:rsidRDefault="00AC6E9D" w:rsidP="00AC6E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Updated DataFrame with new columns.</w:t>
      </w:r>
    </w:p>
    <w:p w14:paraId="3623E594" w14:textId="77777777" w:rsidR="00AC6E9D" w:rsidRPr="00AC6E9D" w:rsidRDefault="00AC6E9D" w:rsidP="00AC6E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A few sample rows to verify the transformations.</w:t>
      </w:r>
    </w:p>
    <w:p w14:paraId="1A2B1FE2" w14:textId="77777777" w:rsidR="00AC6E9D" w:rsidRPr="00AC6E9D" w:rsidRDefault="00AC6E9D" w:rsidP="00AC6E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b/>
          <w:bCs/>
          <w:sz w:val="24"/>
          <w:szCs w:val="24"/>
        </w:rPr>
        <w:t>5. Correlation Analysis</w:t>
      </w:r>
    </w:p>
    <w:p w14:paraId="0372CEA9" w14:textId="77777777" w:rsidR="00AC6E9D" w:rsidRPr="00AC6E9D" w:rsidRDefault="00AC6E9D" w:rsidP="00AC6E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Compute the correlation matrix for numerical columns.</w:t>
      </w:r>
    </w:p>
    <w:p w14:paraId="666EEDA7" w14:textId="77777777" w:rsidR="00AC6E9D" w:rsidRPr="00AC6E9D" w:rsidRDefault="00AC6E9D" w:rsidP="00AC6E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Visualize the correlation matrix using a heatmap.</w:t>
      </w:r>
    </w:p>
    <w:p w14:paraId="48A00BB7" w14:textId="77777777" w:rsidR="00AC6E9D" w:rsidRPr="00AC6E9D" w:rsidRDefault="00AC6E9D" w:rsidP="00AC6E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Identify and discuss two key relationships from the heatmap.</w:t>
      </w:r>
    </w:p>
    <w:p w14:paraId="3EEE4279" w14:textId="77777777" w:rsidR="00AC6E9D" w:rsidRPr="00AC6E9D" w:rsidRDefault="00AC6E9D" w:rsidP="00AC6E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14:paraId="5578F160" w14:textId="77777777" w:rsidR="00AC6E9D" w:rsidRPr="00AC6E9D" w:rsidRDefault="00AC6E9D" w:rsidP="00AC6E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Heatmap visualization.</w:t>
      </w:r>
    </w:p>
    <w:p w14:paraId="1BD0CC6A" w14:textId="77777777" w:rsidR="00AC6E9D" w:rsidRPr="00AC6E9D" w:rsidRDefault="00AC6E9D" w:rsidP="00AC6E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Observations about key correlations.</w:t>
      </w:r>
    </w:p>
    <w:p w14:paraId="343EBE7F" w14:textId="77777777" w:rsidR="00AC6E9D" w:rsidRPr="00AC6E9D" w:rsidRDefault="00AC6E9D" w:rsidP="00AC6E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b/>
          <w:bCs/>
          <w:sz w:val="24"/>
          <w:szCs w:val="24"/>
        </w:rPr>
        <w:t>6. DataFrame Operations</w:t>
      </w:r>
    </w:p>
    <w:p w14:paraId="661EEC9F" w14:textId="77777777" w:rsidR="00AC6E9D" w:rsidRPr="00AC6E9D" w:rsidRDefault="00AC6E9D" w:rsidP="00AC6E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AC6E9D">
        <w:rPr>
          <w:rFonts w:ascii="Courier New" w:eastAsia="Times New Roman" w:hAnsi="Courier New" w:cs="Courier New"/>
          <w:sz w:val="20"/>
        </w:rPr>
        <w:t>loc</w:t>
      </w:r>
      <w:r w:rsidRPr="00AC6E9D">
        <w:rPr>
          <w:rFonts w:ascii="Times New Roman" w:eastAsia="Times New Roman" w:hAnsi="Times New Roman" w:cs="Times New Roman"/>
          <w:sz w:val="24"/>
          <w:szCs w:val="24"/>
        </w:rPr>
        <w:t xml:space="preserve"> to extract sales data for a specific date or range of dates.</w:t>
      </w:r>
    </w:p>
    <w:p w14:paraId="4B686B79" w14:textId="77777777" w:rsidR="00AC6E9D" w:rsidRPr="00AC6E9D" w:rsidRDefault="00AC6E9D" w:rsidP="00AC6E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AC6E9D">
        <w:rPr>
          <w:rFonts w:ascii="Courier New" w:eastAsia="Times New Roman" w:hAnsi="Courier New" w:cs="Courier New"/>
          <w:sz w:val="20"/>
        </w:rPr>
        <w:t>iloc</w:t>
      </w:r>
      <w:proofErr w:type="spellEnd"/>
      <w:r w:rsidRPr="00AC6E9D">
        <w:rPr>
          <w:rFonts w:ascii="Times New Roman" w:eastAsia="Times New Roman" w:hAnsi="Times New Roman" w:cs="Times New Roman"/>
          <w:sz w:val="24"/>
          <w:szCs w:val="24"/>
        </w:rPr>
        <w:t xml:space="preserve"> to extract the first 10 rows of the dataset.</w:t>
      </w:r>
    </w:p>
    <w:p w14:paraId="7FEFE761" w14:textId="77777777" w:rsidR="00AC6E9D" w:rsidRPr="00AC6E9D" w:rsidRDefault="00AC6E9D" w:rsidP="00AC6E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 xml:space="preserve">Drop a column (e.g., </w:t>
      </w:r>
      <w:r w:rsidRPr="00AC6E9D">
        <w:rPr>
          <w:rFonts w:ascii="Courier New" w:eastAsia="Times New Roman" w:hAnsi="Courier New" w:cs="Courier New"/>
          <w:sz w:val="20"/>
        </w:rPr>
        <w:t>Region</w:t>
      </w:r>
      <w:r w:rsidRPr="00AC6E9D">
        <w:rPr>
          <w:rFonts w:ascii="Times New Roman" w:eastAsia="Times New Roman" w:hAnsi="Times New Roman" w:cs="Times New Roman"/>
          <w:sz w:val="24"/>
          <w:szCs w:val="24"/>
        </w:rPr>
        <w:t xml:space="preserve">) using </w:t>
      </w:r>
      <w:r w:rsidRPr="00AC6E9D">
        <w:rPr>
          <w:rFonts w:ascii="Courier New" w:eastAsia="Times New Roman" w:hAnsi="Courier New" w:cs="Courier New"/>
          <w:sz w:val="20"/>
        </w:rPr>
        <w:t>drop(axis=1)</w:t>
      </w:r>
      <w:r w:rsidRPr="00AC6E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8C800E" w14:textId="77777777" w:rsidR="00AC6E9D" w:rsidRPr="00AC6E9D" w:rsidRDefault="00AC6E9D" w:rsidP="00AC6E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 xml:space="preserve">Drop the first two rows using </w:t>
      </w:r>
      <w:r w:rsidRPr="00AC6E9D">
        <w:rPr>
          <w:rFonts w:ascii="Courier New" w:eastAsia="Times New Roman" w:hAnsi="Courier New" w:cs="Courier New"/>
          <w:sz w:val="20"/>
        </w:rPr>
        <w:t>drop(axis=0)</w:t>
      </w:r>
      <w:r w:rsidRPr="00AC6E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1970D3" w14:textId="77777777" w:rsidR="00AC6E9D" w:rsidRPr="00AC6E9D" w:rsidRDefault="00AC6E9D" w:rsidP="00AC6E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14:paraId="490A4364" w14:textId="77777777" w:rsidR="00AC6E9D" w:rsidRPr="00AC6E9D" w:rsidRDefault="00AC6E9D" w:rsidP="00AC6E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Code and results for each operation.</w:t>
      </w:r>
    </w:p>
    <w:p w14:paraId="29C82D2B" w14:textId="77777777" w:rsidR="00AC6E9D" w:rsidRPr="00AC6E9D" w:rsidRDefault="00AC6E9D" w:rsidP="00AC6E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 xml:space="preserve">Explanation of when to use </w:t>
      </w:r>
      <w:r w:rsidRPr="00AC6E9D">
        <w:rPr>
          <w:rFonts w:ascii="Courier New" w:eastAsia="Times New Roman" w:hAnsi="Courier New" w:cs="Courier New"/>
          <w:sz w:val="20"/>
        </w:rPr>
        <w:t>loc</w:t>
      </w:r>
      <w:r w:rsidRPr="00AC6E9D">
        <w:rPr>
          <w:rFonts w:ascii="Times New Roman" w:eastAsia="Times New Roman" w:hAnsi="Times New Roman" w:cs="Times New Roman"/>
          <w:sz w:val="24"/>
          <w:szCs w:val="24"/>
        </w:rPr>
        <w:t xml:space="preserve"> vs </w:t>
      </w:r>
      <w:proofErr w:type="spellStart"/>
      <w:r w:rsidRPr="00AC6E9D">
        <w:rPr>
          <w:rFonts w:ascii="Courier New" w:eastAsia="Times New Roman" w:hAnsi="Courier New" w:cs="Courier New"/>
          <w:sz w:val="20"/>
        </w:rPr>
        <w:t>iloc</w:t>
      </w:r>
      <w:proofErr w:type="spellEnd"/>
      <w:r w:rsidRPr="00AC6E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799C4A" w14:textId="77777777" w:rsidR="00AC6E9D" w:rsidRPr="00AC6E9D" w:rsidRDefault="00AC6E9D" w:rsidP="00AC6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6DC2A2" w14:textId="77777777" w:rsidR="00AC6E9D" w:rsidRPr="00AC6E9D" w:rsidRDefault="00AC6E9D" w:rsidP="00AC6E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b/>
          <w:bCs/>
          <w:sz w:val="24"/>
          <w:szCs w:val="24"/>
        </w:rPr>
        <w:t>7. Insights and Reporting</w:t>
      </w:r>
    </w:p>
    <w:p w14:paraId="48D0B584" w14:textId="77777777" w:rsidR="00AC6E9D" w:rsidRPr="00AC6E9D" w:rsidRDefault="00AC6E9D" w:rsidP="00AC6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Write a one-page summary of key insights from the analysis.</w:t>
      </w:r>
    </w:p>
    <w:p w14:paraId="09D05BC1" w14:textId="77777777" w:rsidR="00AC6E9D" w:rsidRPr="00AC6E9D" w:rsidRDefault="00AC6E9D" w:rsidP="00AC6E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Highlight recommendations for improving sales based on your findings.</w:t>
      </w:r>
    </w:p>
    <w:p w14:paraId="195CA394" w14:textId="77777777" w:rsidR="00AC6E9D" w:rsidRPr="00AC6E9D" w:rsidRDefault="00AC6E9D" w:rsidP="00AC6E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14:paraId="11FC1B8B" w14:textId="77777777" w:rsidR="00AC6E9D" w:rsidRPr="00AC6E9D" w:rsidRDefault="00AC6E9D" w:rsidP="00AC6E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A well-documented report with visualizations and actionable insights.</w:t>
      </w:r>
    </w:p>
    <w:p w14:paraId="0FB94E82" w14:textId="77777777" w:rsidR="00AC6E9D" w:rsidRPr="00AC6E9D" w:rsidRDefault="00AC6E9D" w:rsidP="00AC6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6E9D">
        <w:rPr>
          <w:rFonts w:ascii="Times New Roman" w:eastAsia="Times New Roman" w:hAnsi="Times New Roman" w:cs="Times New Roman"/>
          <w:b/>
          <w:bCs/>
          <w:sz w:val="27"/>
          <w:szCs w:val="27"/>
        </w:rPr>
        <w:t>Submission Guidelines:</w:t>
      </w:r>
    </w:p>
    <w:p w14:paraId="53058EBE" w14:textId="77777777" w:rsidR="00AC6E9D" w:rsidRPr="00AC6E9D" w:rsidRDefault="00AC6E9D" w:rsidP="00AC6E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 xml:space="preserve">Submit your code as a </w:t>
      </w:r>
      <w:proofErr w:type="spellStart"/>
      <w:r w:rsidRPr="00AC6E9D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AC6E9D">
        <w:rPr>
          <w:rFonts w:ascii="Times New Roman" w:eastAsia="Times New Roman" w:hAnsi="Times New Roman" w:cs="Times New Roman"/>
          <w:sz w:val="24"/>
          <w:szCs w:val="24"/>
        </w:rPr>
        <w:t xml:space="preserve"> Notebook or Python script.</w:t>
      </w:r>
    </w:p>
    <w:p w14:paraId="1741EDBC" w14:textId="77777777" w:rsidR="00AC6E9D" w:rsidRPr="00AC6E9D" w:rsidRDefault="00AC6E9D" w:rsidP="00AC6E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Include all visualizations and clearly label them.</w:t>
      </w:r>
    </w:p>
    <w:p w14:paraId="574A0F8D" w14:textId="77777777" w:rsidR="00AC6E9D" w:rsidRPr="00AC6E9D" w:rsidRDefault="00AC6E9D" w:rsidP="00AC6E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sz w:val="24"/>
          <w:szCs w:val="24"/>
        </w:rPr>
        <w:t>Attach your report as a separate document (PDF or Word).</w:t>
      </w:r>
    </w:p>
    <w:p w14:paraId="4F436E49" w14:textId="77777777" w:rsidR="00AC6E9D" w:rsidRPr="00AC6E9D" w:rsidRDefault="00AC6E9D" w:rsidP="00AC6E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6E9D">
        <w:rPr>
          <w:rFonts w:ascii="Times New Roman" w:eastAsia="Times New Roman" w:hAnsi="Times New Roman" w:cs="Times New Roman"/>
          <w:b/>
          <w:bCs/>
          <w:sz w:val="27"/>
          <w:szCs w:val="27"/>
        </w:rPr>
        <w:t>Grading Criteria:</w:t>
      </w:r>
    </w:p>
    <w:p w14:paraId="68EACD18" w14:textId="77777777" w:rsidR="00AC6E9D" w:rsidRPr="00AC6E9D" w:rsidRDefault="00AC6E9D" w:rsidP="00AC6E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b/>
          <w:bCs/>
          <w:sz w:val="24"/>
          <w:szCs w:val="24"/>
        </w:rPr>
        <w:t>Code Quality (20%)</w:t>
      </w:r>
      <w:r w:rsidRPr="00AC6E9D">
        <w:rPr>
          <w:rFonts w:ascii="Times New Roman" w:eastAsia="Times New Roman" w:hAnsi="Times New Roman" w:cs="Times New Roman"/>
          <w:sz w:val="24"/>
          <w:szCs w:val="24"/>
        </w:rPr>
        <w:t>: Clean, well-commented, and efficient code.</w:t>
      </w:r>
    </w:p>
    <w:p w14:paraId="12CB051D" w14:textId="77777777" w:rsidR="00AC6E9D" w:rsidRPr="00AC6E9D" w:rsidRDefault="00AC6E9D" w:rsidP="00AC6E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 (20%)</w:t>
      </w:r>
      <w:r w:rsidRPr="00AC6E9D">
        <w:rPr>
          <w:rFonts w:ascii="Times New Roman" w:eastAsia="Times New Roman" w:hAnsi="Times New Roman" w:cs="Times New Roman"/>
          <w:sz w:val="24"/>
          <w:szCs w:val="24"/>
        </w:rPr>
        <w:t>: Proper handling of missing values and duplicates.</w:t>
      </w:r>
    </w:p>
    <w:p w14:paraId="118FD286" w14:textId="77777777" w:rsidR="00AC6E9D" w:rsidRPr="00AC6E9D" w:rsidRDefault="00AC6E9D" w:rsidP="00AC6E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b/>
          <w:bCs/>
          <w:sz w:val="24"/>
          <w:szCs w:val="24"/>
        </w:rPr>
        <w:t>EDA (20%)</w:t>
      </w:r>
      <w:r w:rsidRPr="00AC6E9D">
        <w:rPr>
          <w:rFonts w:ascii="Times New Roman" w:eastAsia="Times New Roman" w:hAnsi="Times New Roman" w:cs="Times New Roman"/>
          <w:sz w:val="24"/>
          <w:szCs w:val="24"/>
        </w:rPr>
        <w:t>: Insightful visualizations and observations.</w:t>
      </w:r>
    </w:p>
    <w:p w14:paraId="558C1FDE" w14:textId="77777777" w:rsidR="00AC6E9D" w:rsidRPr="00AC6E9D" w:rsidRDefault="00AC6E9D" w:rsidP="00AC6E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Engineering (20%)</w:t>
      </w:r>
      <w:r w:rsidRPr="00AC6E9D">
        <w:rPr>
          <w:rFonts w:ascii="Times New Roman" w:eastAsia="Times New Roman" w:hAnsi="Times New Roman" w:cs="Times New Roman"/>
          <w:sz w:val="24"/>
          <w:szCs w:val="24"/>
        </w:rPr>
        <w:t>: Accurate timestamp transformations and new feature creation.</w:t>
      </w:r>
    </w:p>
    <w:p w14:paraId="7BAF6288" w14:textId="77777777" w:rsidR="00AC6E9D" w:rsidRPr="00AC6E9D" w:rsidRDefault="00AC6E9D" w:rsidP="00AC6E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9D">
        <w:rPr>
          <w:rFonts w:ascii="Times New Roman" w:eastAsia="Times New Roman" w:hAnsi="Times New Roman" w:cs="Times New Roman"/>
          <w:b/>
          <w:bCs/>
          <w:sz w:val="24"/>
          <w:szCs w:val="24"/>
        </w:rPr>
        <w:t>Report Quality (20%)</w:t>
      </w:r>
      <w:r w:rsidRPr="00AC6E9D">
        <w:rPr>
          <w:rFonts w:ascii="Times New Roman" w:eastAsia="Times New Roman" w:hAnsi="Times New Roman" w:cs="Times New Roman"/>
          <w:sz w:val="24"/>
          <w:szCs w:val="24"/>
        </w:rPr>
        <w:t>: Clear, concise, and insightful reporting.</w:t>
      </w:r>
    </w:p>
    <w:p w14:paraId="12640846" w14:textId="77777777" w:rsidR="00AC6E9D" w:rsidRDefault="00EB458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Projtect:2</w:t>
      </w:r>
    </w:p>
    <w:p w14:paraId="229E2B7D" w14:textId="77777777" w:rsidR="00EB458A" w:rsidRPr="00EB458A" w:rsidRDefault="00EB458A" w:rsidP="00EB45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458A">
        <w:rPr>
          <w:rFonts w:ascii="Times New Roman" w:eastAsia="Times New Roman" w:hAnsi="Times New Roman" w:cs="Times New Roman"/>
          <w:b/>
          <w:bCs/>
          <w:sz w:val="27"/>
          <w:szCs w:val="27"/>
        </w:rPr>
        <w:t>Project Title: Advanced Customer Churn Analysis</w:t>
      </w:r>
    </w:p>
    <w:p w14:paraId="28F72DE2" w14:textId="77777777" w:rsidR="00EB458A" w:rsidRPr="00EB458A" w:rsidRDefault="00EB458A" w:rsidP="00EB45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458A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14:paraId="2DA7F7EA" w14:textId="77777777" w:rsidR="00EB458A" w:rsidRPr="00EB458A" w:rsidRDefault="00EB458A" w:rsidP="00EB4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Analyze a telecom dataset to predict customer churn and identify factors influencing customer retention. The project includes advanced data transformations, feature engineering, and modeling.</w:t>
      </w:r>
    </w:p>
    <w:p w14:paraId="1FDEAA6B" w14:textId="77777777" w:rsidR="00EB458A" w:rsidRPr="00EB458A" w:rsidRDefault="00EB458A" w:rsidP="00EB45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458A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Tasks:</w:t>
      </w:r>
    </w:p>
    <w:p w14:paraId="3C3C9F9E" w14:textId="77777777" w:rsidR="00EB458A" w:rsidRPr="00EB458A" w:rsidRDefault="00EB458A" w:rsidP="00EB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t>1. Data Loading and Initial Inspection</w:t>
      </w:r>
    </w:p>
    <w:p w14:paraId="7CC43494" w14:textId="77777777" w:rsidR="00EB458A" w:rsidRPr="00EB458A" w:rsidRDefault="00EB458A" w:rsidP="00EB45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Load the telecom dataset into a Pandas DataFrame.</w:t>
      </w:r>
    </w:p>
    <w:p w14:paraId="0E221D36" w14:textId="77777777" w:rsidR="00EB458A" w:rsidRPr="00EB458A" w:rsidRDefault="00EB458A" w:rsidP="00EB45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Print the column names, data types, and descriptive statistics.</w:t>
      </w:r>
    </w:p>
    <w:p w14:paraId="4DC75571" w14:textId="77777777" w:rsidR="00EB458A" w:rsidRPr="00EB458A" w:rsidRDefault="00EB458A" w:rsidP="00EB45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Check for missing values and duplicates in the dataset.</w:t>
      </w:r>
    </w:p>
    <w:p w14:paraId="7325AC0F" w14:textId="77777777" w:rsidR="00EB458A" w:rsidRPr="00EB458A" w:rsidRDefault="00EB458A" w:rsidP="00EB45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Summarize the target variable (</w:t>
      </w:r>
      <w:r w:rsidRPr="00EB458A">
        <w:rPr>
          <w:rFonts w:ascii="Courier New" w:eastAsia="Times New Roman" w:hAnsi="Courier New" w:cs="Courier New"/>
          <w:sz w:val="20"/>
        </w:rPr>
        <w:t>Churn</w:t>
      </w:r>
      <w:r w:rsidRPr="00EB458A">
        <w:rPr>
          <w:rFonts w:ascii="Times New Roman" w:eastAsia="Times New Roman" w:hAnsi="Times New Roman" w:cs="Times New Roman"/>
          <w:sz w:val="24"/>
          <w:szCs w:val="24"/>
        </w:rPr>
        <w:t>) distribution.</w:t>
      </w:r>
    </w:p>
    <w:p w14:paraId="0746BDC1" w14:textId="77777777" w:rsidR="00EB458A" w:rsidRPr="00EB458A" w:rsidRDefault="00EB458A" w:rsidP="00EB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Deliverables:</w:t>
      </w:r>
    </w:p>
    <w:p w14:paraId="3FEA43CB" w14:textId="77777777" w:rsidR="00EB458A" w:rsidRPr="00EB458A" w:rsidRDefault="00EB458A" w:rsidP="00EB458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Overview of the dataset.</w:t>
      </w:r>
    </w:p>
    <w:p w14:paraId="1937A2CF" w14:textId="77777777" w:rsidR="00EB458A" w:rsidRPr="00EB458A" w:rsidRDefault="00EB458A" w:rsidP="00EB458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Insights on missing values, duplicates, and churn distribution.</w:t>
      </w:r>
    </w:p>
    <w:p w14:paraId="066D8D6F" w14:textId="77777777" w:rsidR="00EB458A" w:rsidRPr="00EB458A" w:rsidRDefault="00EB458A" w:rsidP="00EB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t>2. Data Cleaning and Preprocessing</w:t>
      </w:r>
    </w:p>
    <w:p w14:paraId="33D79193" w14:textId="77777777" w:rsidR="00EB458A" w:rsidRPr="00EB458A" w:rsidRDefault="00EB458A" w:rsidP="00EB458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 xml:space="preserve">Handle missing values: </w:t>
      </w:r>
    </w:p>
    <w:p w14:paraId="6FF87B5B" w14:textId="77777777" w:rsidR="00EB458A" w:rsidRPr="00EB458A" w:rsidRDefault="00EB458A" w:rsidP="00EB458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Impute numerical columns with median or mean.</w:t>
      </w:r>
    </w:p>
    <w:p w14:paraId="2AA152C9" w14:textId="77777777" w:rsidR="00EB458A" w:rsidRPr="00EB458A" w:rsidRDefault="00EB458A" w:rsidP="00EB458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Impute categorical columns with the mode.</w:t>
      </w:r>
    </w:p>
    <w:p w14:paraId="09F1C543" w14:textId="77777777" w:rsidR="00EB458A" w:rsidRPr="00EB458A" w:rsidRDefault="00EB458A" w:rsidP="00EB458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Remove duplicate rows, if any.</w:t>
      </w:r>
    </w:p>
    <w:p w14:paraId="1B293F75" w14:textId="77777777" w:rsidR="00EB458A" w:rsidRPr="00EB458A" w:rsidRDefault="00EB458A" w:rsidP="00EB458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Convert all categorical features into numeric using one-hot encoding.</w:t>
      </w:r>
    </w:p>
    <w:p w14:paraId="1874341D" w14:textId="77777777" w:rsidR="00EB458A" w:rsidRPr="00EB458A" w:rsidRDefault="00EB458A" w:rsidP="00EB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14:paraId="3CFFF063" w14:textId="77777777" w:rsidR="00EB458A" w:rsidRPr="00EB458A" w:rsidRDefault="00EB458A" w:rsidP="00EB458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Cleaned dataset with imputed values.</w:t>
      </w:r>
    </w:p>
    <w:p w14:paraId="41B5D41E" w14:textId="77777777" w:rsidR="00EB458A" w:rsidRPr="00EB458A" w:rsidRDefault="00EB458A" w:rsidP="00EB458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Updated dataset after applying one-hot encoding.</w:t>
      </w:r>
    </w:p>
    <w:p w14:paraId="779747AE" w14:textId="77777777" w:rsidR="00EB458A" w:rsidRPr="00EB458A" w:rsidRDefault="00EB458A" w:rsidP="00EB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t>3. Exploratory Data Analysis (EDA)</w:t>
      </w:r>
    </w:p>
    <w:p w14:paraId="01A5D4AD" w14:textId="77777777" w:rsidR="00EB458A" w:rsidRPr="00EB458A" w:rsidRDefault="00EB458A" w:rsidP="00EB458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 xml:space="preserve">Plot the distribution of the following features: </w:t>
      </w:r>
    </w:p>
    <w:p w14:paraId="51DCAB11" w14:textId="77777777" w:rsidR="00EB458A" w:rsidRPr="00EB458A" w:rsidRDefault="00EB458A" w:rsidP="00EB458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Tenure</w:t>
      </w:r>
    </w:p>
    <w:p w14:paraId="199B8A30" w14:textId="77777777" w:rsidR="00EB458A" w:rsidRPr="00EB458A" w:rsidRDefault="00EB458A" w:rsidP="00EB458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Monthly Charges</w:t>
      </w:r>
    </w:p>
    <w:p w14:paraId="7F111EA9" w14:textId="77777777" w:rsidR="00EB458A" w:rsidRPr="00EB458A" w:rsidRDefault="00EB458A" w:rsidP="00EB458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Total Charges</w:t>
      </w:r>
    </w:p>
    <w:p w14:paraId="4ED247AF" w14:textId="77777777" w:rsidR="00EB458A" w:rsidRPr="00EB458A" w:rsidRDefault="00EB458A" w:rsidP="00EB458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Identify the top 3 features contributing to churn using visualizations.</w:t>
      </w:r>
    </w:p>
    <w:p w14:paraId="7414DC03" w14:textId="77777777" w:rsidR="00EB458A" w:rsidRPr="00EB458A" w:rsidRDefault="00EB458A" w:rsidP="00EB458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Use box plots to compare churn vs. non-churn customers for numerical features.</w:t>
      </w:r>
    </w:p>
    <w:p w14:paraId="5F495E51" w14:textId="77777777" w:rsidR="00EB458A" w:rsidRPr="00EB458A" w:rsidRDefault="00EB458A" w:rsidP="00EB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14:paraId="1CB433C0" w14:textId="77777777" w:rsidR="00EB458A" w:rsidRPr="00EB458A" w:rsidRDefault="00EB458A" w:rsidP="00EB458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Visualizations for distribution and box plots.</w:t>
      </w:r>
    </w:p>
    <w:p w14:paraId="48321CEC" w14:textId="77777777" w:rsidR="00EB458A" w:rsidRPr="00EB458A" w:rsidRDefault="00EB458A" w:rsidP="00EB458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Insights about churn factors.</w:t>
      </w:r>
    </w:p>
    <w:p w14:paraId="458C7136" w14:textId="77777777" w:rsidR="00EB458A" w:rsidRPr="00EB458A" w:rsidRDefault="00EB458A" w:rsidP="00EB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t>4. Feature Engineering</w:t>
      </w:r>
    </w:p>
    <w:p w14:paraId="37DFF88A" w14:textId="77777777" w:rsidR="00EB458A" w:rsidRPr="00EB458A" w:rsidRDefault="00EB458A" w:rsidP="00EB458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 xml:space="preserve">Create new features from existing columns: </w:t>
      </w:r>
    </w:p>
    <w:p w14:paraId="264E8A65" w14:textId="77777777" w:rsidR="00EB458A" w:rsidRPr="00EB458A" w:rsidRDefault="00EB458A" w:rsidP="00EB458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458A">
        <w:rPr>
          <w:rFonts w:ascii="Courier New" w:eastAsia="Times New Roman" w:hAnsi="Courier New" w:cs="Courier New"/>
          <w:sz w:val="20"/>
        </w:rPr>
        <w:t>Tenure_Group</w:t>
      </w:r>
      <w:proofErr w:type="spellEnd"/>
      <w:r w:rsidRPr="00EB458A">
        <w:rPr>
          <w:rFonts w:ascii="Times New Roman" w:eastAsia="Times New Roman" w:hAnsi="Times New Roman" w:cs="Times New Roman"/>
          <w:sz w:val="24"/>
          <w:szCs w:val="24"/>
        </w:rPr>
        <w:t>: Group tenure into categories (e.g., 0-12 months, 13-24 months, etc.).</w:t>
      </w:r>
    </w:p>
    <w:p w14:paraId="2E200A60" w14:textId="77777777" w:rsidR="00EB458A" w:rsidRPr="00EB458A" w:rsidRDefault="00EB458A" w:rsidP="00EB458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458A">
        <w:rPr>
          <w:rFonts w:ascii="Courier New" w:eastAsia="Times New Roman" w:hAnsi="Courier New" w:cs="Courier New"/>
          <w:sz w:val="20"/>
        </w:rPr>
        <w:t>Average_Monthly_Charges</w:t>
      </w:r>
      <w:proofErr w:type="spellEnd"/>
      <w:r w:rsidRPr="00EB458A">
        <w:rPr>
          <w:rFonts w:ascii="Times New Roman" w:eastAsia="Times New Roman" w:hAnsi="Times New Roman" w:cs="Times New Roman"/>
          <w:sz w:val="24"/>
          <w:szCs w:val="24"/>
        </w:rPr>
        <w:t xml:space="preserve">: Calculate </w:t>
      </w:r>
      <w:r w:rsidRPr="00EB458A">
        <w:rPr>
          <w:rFonts w:ascii="Courier New" w:eastAsia="Times New Roman" w:hAnsi="Courier New" w:cs="Courier New"/>
          <w:sz w:val="20"/>
        </w:rPr>
        <w:t>Total Charges / Tenure</w:t>
      </w:r>
      <w:r w:rsidRPr="00EB45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3ADBDE" w14:textId="77777777" w:rsidR="00EB458A" w:rsidRPr="00EB458A" w:rsidRDefault="00EB458A" w:rsidP="00EB458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 xml:space="preserve">Create interaction features between important numerical columns (e.g., </w:t>
      </w:r>
      <w:r w:rsidRPr="00EB458A">
        <w:rPr>
          <w:rFonts w:ascii="Courier New" w:eastAsia="Times New Roman" w:hAnsi="Courier New" w:cs="Courier New"/>
          <w:sz w:val="20"/>
        </w:rPr>
        <w:t>Monthly Charges * Tenure</w:t>
      </w:r>
      <w:r w:rsidRPr="00EB458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311A911" w14:textId="77777777" w:rsidR="00EB458A" w:rsidRPr="00EB458A" w:rsidRDefault="00EB458A" w:rsidP="00EB458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Perform scaling or normalization for numerical features.</w:t>
      </w:r>
    </w:p>
    <w:p w14:paraId="678FCDB6" w14:textId="77777777" w:rsidR="00EB458A" w:rsidRPr="00EB458A" w:rsidRDefault="00EB458A" w:rsidP="00EB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14:paraId="12D3A579" w14:textId="77777777" w:rsidR="00EB458A" w:rsidRPr="00EB458A" w:rsidRDefault="00EB458A" w:rsidP="00EB458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Dataset with new features.</w:t>
      </w:r>
    </w:p>
    <w:p w14:paraId="5C7FCB14" w14:textId="77777777" w:rsidR="00EB458A" w:rsidRPr="00EB458A" w:rsidRDefault="00EB458A" w:rsidP="00EB458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Scaled or normalized numerical features.</w:t>
      </w:r>
    </w:p>
    <w:p w14:paraId="2D9E99FB" w14:textId="77777777" w:rsidR="00EB458A" w:rsidRPr="00EB458A" w:rsidRDefault="00EB458A" w:rsidP="00EB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5. Correlation and Feature Selection</w:t>
      </w:r>
    </w:p>
    <w:p w14:paraId="3885F240" w14:textId="77777777" w:rsidR="00EB458A" w:rsidRPr="00EB458A" w:rsidRDefault="00EB458A" w:rsidP="00EB458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Compute the correlation matrix for numerical columns.</w:t>
      </w:r>
    </w:p>
    <w:p w14:paraId="05AB4058" w14:textId="77777777" w:rsidR="00EB458A" w:rsidRPr="00EB458A" w:rsidRDefault="00EB458A" w:rsidP="00EB458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Visualize the correlation using a heatmap.</w:t>
      </w:r>
    </w:p>
    <w:p w14:paraId="15D02133" w14:textId="77777777" w:rsidR="00EB458A" w:rsidRPr="00EB458A" w:rsidRDefault="00EB458A" w:rsidP="00EB458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Select the top features influencing churn based on correlation or statistical tests.</w:t>
      </w:r>
    </w:p>
    <w:p w14:paraId="6C9661F7" w14:textId="77777777" w:rsidR="00EB458A" w:rsidRPr="00EB458A" w:rsidRDefault="00EB458A" w:rsidP="00EB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14:paraId="603922A9" w14:textId="77777777" w:rsidR="00EB458A" w:rsidRPr="00EB458A" w:rsidRDefault="00EB458A" w:rsidP="00EB458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Heatmap of correlations.</w:t>
      </w:r>
    </w:p>
    <w:p w14:paraId="0AF396D2" w14:textId="77777777" w:rsidR="00EB458A" w:rsidRPr="00EB458A" w:rsidRDefault="00EB458A" w:rsidP="00EB458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Final list of selected features for the model.</w:t>
      </w:r>
    </w:p>
    <w:p w14:paraId="3DEDBF92" w14:textId="77777777" w:rsidR="00EB458A" w:rsidRPr="00EB458A" w:rsidRDefault="00EB458A" w:rsidP="00EB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t>6. Model Building</w:t>
      </w:r>
    </w:p>
    <w:p w14:paraId="64DB103D" w14:textId="77777777" w:rsidR="00EB458A" w:rsidRPr="00EB458A" w:rsidRDefault="00EB458A" w:rsidP="00EB45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Split the dataset into training (80%) and testing (20%) sets.</w:t>
      </w:r>
    </w:p>
    <w:p w14:paraId="430AE9F3" w14:textId="77777777" w:rsidR="00EB458A" w:rsidRPr="00EB458A" w:rsidRDefault="00EB458A" w:rsidP="00EB45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 xml:space="preserve">Build and compare the following models: </w:t>
      </w:r>
    </w:p>
    <w:p w14:paraId="14BDD770" w14:textId="77777777" w:rsidR="00EB458A" w:rsidRPr="00EB458A" w:rsidRDefault="00EB458A" w:rsidP="00EB458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Logistic Regression</w:t>
      </w:r>
    </w:p>
    <w:p w14:paraId="51FE9417" w14:textId="77777777" w:rsidR="00EB458A" w:rsidRPr="00EB458A" w:rsidRDefault="00EB458A" w:rsidP="00EB458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Random Forest</w:t>
      </w:r>
    </w:p>
    <w:p w14:paraId="2E841D3C" w14:textId="77777777" w:rsidR="00EB458A" w:rsidRPr="00EB458A" w:rsidRDefault="00EB458A" w:rsidP="00EB458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 xml:space="preserve">Gradient Boosting (e.g., </w:t>
      </w:r>
      <w:proofErr w:type="spellStart"/>
      <w:r w:rsidRPr="00EB458A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EB458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EB458A">
        <w:rPr>
          <w:rFonts w:ascii="Times New Roman" w:eastAsia="Times New Roman" w:hAnsi="Times New Roman" w:cs="Times New Roman"/>
          <w:sz w:val="24"/>
          <w:szCs w:val="24"/>
        </w:rPr>
        <w:t>LightGBM</w:t>
      </w:r>
      <w:proofErr w:type="spellEnd"/>
      <w:r w:rsidRPr="00EB458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D624956" w14:textId="77777777" w:rsidR="00EB458A" w:rsidRPr="00EB458A" w:rsidRDefault="00EB458A" w:rsidP="00EB45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 xml:space="preserve">Evaluate models using: </w:t>
      </w:r>
    </w:p>
    <w:p w14:paraId="5EA4271B" w14:textId="77777777" w:rsidR="00EB458A" w:rsidRPr="00EB458A" w:rsidRDefault="00EB458A" w:rsidP="00EB458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Accuracy</w:t>
      </w:r>
    </w:p>
    <w:p w14:paraId="5A7D1FDB" w14:textId="77777777" w:rsidR="00EB458A" w:rsidRPr="00EB458A" w:rsidRDefault="00EB458A" w:rsidP="00EB458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Precision</w:t>
      </w:r>
    </w:p>
    <w:p w14:paraId="0D3C07BA" w14:textId="77777777" w:rsidR="00EB458A" w:rsidRPr="00EB458A" w:rsidRDefault="00EB458A" w:rsidP="00EB458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Recall</w:t>
      </w:r>
    </w:p>
    <w:p w14:paraId="53012503" w14:textId="77777777" w:rsidR="00EB458A" w:rsidRPr="00EB458A" w:rsidRDefault="00EB458A" w:rsidP="00EB458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F1 Score</w:t>
      </w:r>
    </w:p>
    <w:p w14:paraId="6DF5D800" w14:textId="77777777" w:rsidR="00EB458A" w:rsidRPr="00EB458A" w:rsidRDefault="00EB458A" w:rsidP="00EB458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ROC-AUC Score</w:t>
      </w:r>
    </w:p>
    <w:p w14:paraId="0B6C7822" w14:textId="77777777" w:rsidR="00EB458A" w:rsidRPr="00EB458A" w:rsidRDefault="00EB458A" w:rsidP="00EB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14:paraId="5B4954D7" w14:textId="77777777" w:rsidR="00EB458A" w:rsidRPr="00EB458A" w:rsidRDefault="00EB458A" w:rsidP="00EB458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Trained models.</w:t>
      </w:r>
    </w:p>
    <w:p w14:paraId="2748A78E" w14:textId="77777777" w:rsidR="00EB458A" w:rsidRPr="00EB458A" w:rsidRDefault="00EB458A" w:rsidP="00EB458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Performance comparison using evaluation metrics.</w:t>
      </w:r>
    </w:p>
    <w:p w14:paraId="2950B832" w14:textId="77777777" w:rsidR="00EB458A" w:rsidRPr="00EB458A" w:rsidRDefault="00EB458A" w:rsidP="00EB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t>7. Model Optimization</w:t>
      </w:r>
    </w:p>
    <w:p w14:paraId="18B72631" w14:textId="77777777" w:rsidR="00EB458A" w:rsidRPr="00EB458A" w:rsidRDefault="00EB458A" w:rsidP="00EB458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 xml:space="preserve">Perform hyperparameter tuning for the best-performing model using </w:t>
      </w:r>
      <w:proofErr w:type="spellStart"/>
      <w:r w:rsidRPr="00EB458A">
        <w:rPr>
          <w:rFonts w:ascii="Times New Roman" w:eastAsia="Times New Roman" w:hAnsi="Times New Roman" w:cs="Times New Roman"/>
          <w:sz w:val="24"/>
          <w:szCs w:val="24"/>
        </w:rPr>
        <w:t>GridSearchCV</w:t>
      </w:r>
      <w:proofErr w:type="spellEnd"/>
      <w:r w:rsidRPr="00EB458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EB458A">
        <w:rPr>
          <w:rFonts w:ascii="Times New Roman" w:eastAsia="Times New Roman" w:hAnsi="Times New Roman" w:cs="Times New Roman"/>
          <w:sz w:val="24"/>
          <w:szCs w:val="24"/>
        </w:rPr>
        <w:t>RandomizedSearchCV</w:t>
      </w:r>
      <w:proofErr w:type="spellEnd"/>
      <w:r w:rsidRPr="00EB45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40D8FA" w14:textId="77777777" w:rsidR="00EB458A" w:rsidRPr="00EB458A" w:rsidRDefault="00EB458A" w:rsidP="00EB458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Evaluate the optimized model on the testing set.</w:t>
      </w:r>
    </w:p>
    <w:p w14:paraId="63D0CAFB" w14:textId="77777777" w:rsidR="00EB458A" w:rsidRPr="00EB458A" w:rsidRDefault="00EB458A" w:rsidP="00EB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14:paraId="5C07E90E" w14:textId="77777777" w:rsidR="00EB458A" w:rsidRPr="00EB458A" w:rsidRDefault="00EB458A" w:rsidP="00EB458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Hyperparameter-tuned model.</w:t>
      </w:r>
    </w:p>
    <w:p w14:paraId="3684B12D" w14:textId="77777777" w:rsidR="00EB458A" w:rsidRPr="00EB458A" w:rsidRDefault="00EB458A" w:rsidP="00EB458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Performance metrics post-tuning.</w:t>
      </w:r>
    </w:p>
    <w:p w14:paraId="1B8DE530" w14:textId="77777777" w:rsidR="00EB458A" w:rsidRPr="00EB458A" w:rsidRDefault="00EB458A" w:rsidP="00EB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t>8. Insights and Recommendations</w:t>
      </w:r>
    </w:p>
    <w:p w14:paraId="2D9E341C" w14:textId="77777777" w:rsidR="00EB458A" w:rsidRPr="00EB458A" w:rsidRDefault="00EB458A" w:rsidP="00EB458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Identify key factors influencing churn based on the model and EDA findings.</w:t>
      </w:r>
    </w:p>
    <w:p w14:paraId="2941EF90" w14:textId="77777777" w:rsidR="00EB458A" w:rsidRPr="00EB458A" w:rsidRDefault="00EB458A" w:rsidP="00EB458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Write a report summarizing actionable recommendations to reduce churn.</w:t>
      </w:r>
    </w:p>
    <w:p w14:paraId="61903589" w14:textId="77777777" w:rsidR="00EB458A" w:rsidRPr="00EB458A" w:rsidRDefault="00EB458A" w:rsidP="00EB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Deliverables:</w:t>
      </w:r>
    </w:p>
    <w:p w14:paraId="7462BAE2" w14:textId="77777777" w:rsidR="00EB458A" w:rsidRPr="00EB458A" w:rsidRDefault="00EB458A" w:rsidP="00EB458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A detailed report with insights and recommendations.</w:t>
      </w:r>
    </w:p>
    <w:p w14:paraId="0AA86272" w14:textId="77777777" w:rsidR="00EB458A" w:rsidRPr="00EB458A" w:rsidRDefault="00EB458A" w:rsidP="00EB458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Visualizations highlighting key findings.</w:t>
      </w:r>
    </w:p>
    <w:p w14:paraId="78D56A14" w14:textId="77777777" w:rsidR="00EB458A" w:rsidRPr="00EB458A" w:rsidRDefault="00EB458A" w:rsidP="00EB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t>9. Advanced Analytics (Optional)</w:t>
      </w:r>
    </w:p>
    <w:p w14:paraId="2E538A16" w14:textId="77777777" w:rsidR="00EB458A" w:rsidRPr="00EB458A" w:rsidRDefault="00EB458A" w:rsidP="00EB458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Use SHAP (</w:t>
      </w:r>
      <w:proofErr w:type="spellStart"/>
      <w:r w:rsidRPr="00EB458A">
        <w:rPr>
          <w:rFonts w:ascii="Times New Roman" w:eastAsia="Times New Roman" w:hAnsi="Times New Roman" w:cs="Times New Roman"/>
          <w:sz w:val="24"/>
          <w:szCs w:val="24"/>
        </w:rPr>
        <w:t>SHapley</w:t>
      </w:r>
      <w:proofErr w:type="spellEnd"/>
      <w:r w:rsidRPr="00EB458A">
        <w:rPr>
          <w:rFonts w:ascii="Times New Roman" w:eastAsia="Times New Roman" w:hAnsi="Times New Roman" w:cs="Times New Roman"/>
          <w:sz w:val="24"/>
          <w:szCs w:val="24"/>
        </w:rPr>
        <w:t xml:space="preserve"> Additive </w:t>
      </w:r>
      <w:proofErr w:type="spellStart"/>
      <w:r w:rsidRPr="00EB458A">
        <w:rPr>
          <w:rFonts w:ascii="Times New Roman" w:eastAsia="Times New Roman" w:hAnsi="Times New Roman" w:cs="Times New Roman"/>
          <w:sz w:val="24"/>
          <w:szCs w:val="24"/>
        </w:rPr>
        <w:t>exPlanations</w:t>
      </w:r>
      <w:proofErr w:type="spellEnd"/>
      <w:r w:rsidRPr="00EB458A">
        <w:rPr>
          <w:rFonts w:ascii="Times New Roman" w:eastAsia="Times New Roman" w:hAnsi="Times New Roman" w:cs="Times New Roman"/>
          <w:sz w:val="24"/>
          <w:szCs w:val="24"/>
        </w:rPr>
        <w:t>) or LIME to interpret the model.</w:t>
      </w:r>
    </w:p>
    <w:p w14:paraId="55E53B8B" w14:textId="77777777" w:rsidR="00EB458A" w:rsidRPr="00EB458A" w:rsidRDefault="00EB458A" w:rsidP="00EB458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Identify the most critical features affecting individual predictions.</w:t>
      </w:r>
    </w:p>
    <w:p w14:paraId="562A1D42" w14:textId="77777777" w:rsidR="00EB458A" w:rsidRPr="00EB458A" w:rsidRDefault="00EB458A" w:rsidP="00EB45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14:paraId="28B15E0C" w14:textId="77777777" w:rsidR="00EB458A" w:rsidRPr="00EB458A" w:rsidRDefault="00EB458A" w:rsidP="00EB458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SHAP or LIME visualizations.</w:t>
      </w:r>
    </w:p>
    <w:p w14:paraId="3771A982" w14:textId="77777777" w:rsidR="00EB458A" w:rsidRPr="00EB458A" w:rsidRDefault="00EB458A" w:rsidP="00EB458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Observations from model interpretability.</w:t>
      </w:r>
    </w:p>
    <w:p w14:paraId="1E80AE14" w14:textId="77777777" w:rsidR="00EB458A" w:rsidRPr="00EB458A" w:rsidRDefault="00EB458A" w:rsidP="00EB45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458A">
        <w:rPr>
          <w:rFonts w:ascii="Times New Roman" w:eastAsia="Times New Roman" w:hAnsi="Times New Roman" w:cs="Times New Roman"/>
          <w:b/>
          <w:bCs/>
          <w:sz w:val="27"/>
          <w:szCs w:val="27"/>
        </w:rPr>
        <w:t>Submission Guidelines:</w:t>
      </w:r>
    </w:p>
    <w:p w14:paraId="49A3048A" w14:textId="77777777" w:rsidR="00EB458A" w:rsidRPr="00EB458A" w:rsidRDefault="00EB458A" w:rsidP="00EB458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 xml:space="preserve">Submit your code as a </w:t>
      </w:r>
      <w:proofErr w:type="spellStart"/>
      <w:r w:rsidRPr="00EB458A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EB458A">
        <w:rPr>
          <w:rFonts w:ascii="Times New Roman" w:eastAsia="Times New Roman" w:hAnsi="Times New Roman" w:cs="Times New Roman"/>
          <w:sz w:val="24"/>
          <w:szCs w:val="24"/>
        </w:rPr>
        <w:t xml:space="preserve"> Notebook or Python script.</w:t>
      </w:r>
    </w:p>
    <w:p w14:paraId="0DF202B8" w14:textId="77777777" w:rsidR="00EB458A" w:rsidRPr="00EB458A" w:rsidRDefault="00EB458A" w:rsidP="00EB458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Include all visualizations and clearly label them.</w:t>
      </w:r>
    </w:p>
    <w:p w14:paraId="185F057E" w14:textId="77777777" w:rsidR="00EB458A" w:rsidRPr="00EB458A" w:rsidRDefault="00EB458A" w:rsidP="00EB458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sz w:val="24"/>
          <w:szCs w:val="24"/>
        </w:rPr>
        <w:t>Attach your report as a separate document (PDF or Word).</w:t>
      </w:r>
    </w:p>
    <w:p w14:paraId="1062728A" w14:textId="77777777" w:rsidR="00EB458A" w:rsidRPr="00EB458A" w:rsidRDefault="00EB458A" w:rsidP="00EB45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458A">
        <w:rPr>
          <w:rFonts w:ascii="Times New Roman" w:eastAsia="Times New Roman" w:hAnsi="Times New Roman" w:cs="Times New Roman"/>
          <w:b/>
          <w:bCs/>
          <w:sz w:val="27"/>
          <w:szCs w:val="27"/>
        </w:rPr>
        <w:t>Grading Criteria:</w:t>
      </w:r>
    </w:p>
    <w:p w14:paraId="2BD0E1B7" w14:textId="77777777" w:rsidR="00EB458A" w:rsidRPr="00EB458A" w:rsidRDefault="00EB458A" w:rsidP="00EB458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t>Code Quality (15%)</w:t>
      </w:r>
      <w:r w:rsidRPr="00EB458A">
        <w:rPr>
          <w:rFonts w:ascii="Times New Roman" w:eastAsia="Times New Roman" w:hAnsi="Times New Roman" w:cs="Times New Roman"/>
          <w:sz w:val="24"/>
          <w:szCs w:val="24"/>
        </w:rPr>
        <w:t>: Clean, well-commented, and efficient code.</w:t>
      </w:r>
    </w:p>
    <w:p w14:paraId="076FEB32" w14:textId="77777777" w:rsidR="00EB458A" w:rsidRPr="00EB458A" w:rsidRDefault="00EB458A" w:rsidP="00EB458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Preprocessing (20%)</w:t>
      </w:r>
      <w:r w:rsidRPr="00EB458A">
        <w:rPr>
          <w:rFonts w:ascii="Times New Roman" w:eastAsia="Times New Roman" w:hAnsi="Times New Roman" w:cs="Times New Roman"/>
          <w:sz w:val="24"/>
          <w:szCs w:val="24"/>
        </w:rPr>
        <w:t>: Proper handling of missing values, duplicates, and feature engineering.</w:t>
      </w:r>
    </w:p>
    <w:p w14:paraId="6B9E9C1A" w14:textId="77777777" w:rsidR="00EB458A" w:rsidRPr="00EB458A" w:rsidRDefault="00EB458A" w:rsidP="00EB458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t>EDA (20%)</w:t>
      </w:r>
      <w:r w:rsidRPr="00EB458A">
        <w:rPr>
          <w:rFonts w:ascii="Times New Roman" w:eastAsia="Times New Roman" w:hAnsi="Times New Roman" w:cs="Times New Roman"/>
          <w:sz w:val="24"/>
          <w:szCs w:val="24"/>
        </w:rPr>
        <w:t>: Insightful visualizations and observations.</w:t>
      </w:r>
    </w:p>
    <w:p w14:paraId="3ED78177" w14:textId="77777777" w:rsidR="00EB458A" w:rsidRPr="00EB458A" w:rsidRDefault="00EB458A" w:rsidP="00EB458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t>Model Building (25%)</w:t>
      </w:r>
      <w:r w:rsidRPr="00EB458A">
        <w:rPr>
          <w:rFonts w:ascii="Times New Roman" w:eastAsia="Times New Roman" w:hAnsi="Times New Roman" w:cs="Times New Roman"/>
          <w:sz w:val="24"/>
          <w:szCs w:val="24"/>
        </w:rPr>
        <w:t>: Accurate implementation and performance evaluation.</w:t>
      </w:r>
    </w:p>
    <w:p w14:paraId="6C8E7AFC" w14:textId="77777777" w:rsidR="00EB458A" w:rsidRPr="00EB458A" w:rsidRDefault="00EB458A" w:rsidP="00EB458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8A">
        <w:rPr>
          <w:rFonts w:ascii="Times New Roman" w:eastAsia="Times New Roman" w:hAnsi="Times New Roman" w:cs="Times New Roman"/>
          <w:b/>
          <w:bCs/>
          <w:sz w:val="24"/>
          <w:szCs w:val="24"/>
        </w:rPr>
        <w:t>Report Quality (20%)</w:t>
      </w:r>
      <w:r w:rsidRPr="00EB458A">
        <w:rPr>
          <w:rFonts w:ascii="Times New Roman" w:eastAsia="Times New Roman" w:hAnsi="Times New Roman" w:cs="Times New Roman"/>
          <w:sz w:val="24"/>
          <w:szCs w:val="24"/>
        </w:rPr>
        <w:t>: Clear, concise, and actionable recommendations.</w:t>
      </w:r>
    </w:p>
    <w:p w14:paraId="3110FDB3" w14:textId="77777777" w:rsidR="00EB458A" w:rsidRPr="00AC6E9D" w:rsidRDefault="00EB458A">
      <w:pPr>
        <w:rPr>
          <w:rFonts w:ascii="Comic Sans MS" w:hAnsi="Comic Sans MS"/>
          <w:sz w:val="24"/>
          <w:szCs w:val="24"/>
        </w:rPr>
      </w:pPr>
    </w:p>
    <w:sectPr w:rsidR="00EB458A" w:rsidRPr="00AC6E9D" w:rsidSect="009142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FBE"/>
    <w:multiLevelType w:val="multilevel"/>
    <w:tmpl w:val="F6F0D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265F7"/>
    <w:multiLevelType w:val="multilevel"/>
    <w:tmpl w:val="1FE6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8467A"/>
    <w:multiLevelType w:val="multilevel"/>
    <w:tmpl w:val="0D8E7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50C58"/>
    <w:multiLevelType w:val="multilevel"/>
    <w:tmpl w:val="5C049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27652B"/>
    <w:multiLevelType w:val="multilevel"/>
    <w:tmpl w:val="C09C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143E07"/>
    <w:multiLevelType w:val="multilevel"/>
    <w:tmpl w:val="B0D2D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224839"/>
    <w:multiLevelType w:val="multilevel"/>
    <w:tmpl w:val="CA88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367A6"/>
    <w:multiLevelType w:val="multilevel"/>
    <w:tmpl w:val="3952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6A04C1"/>
    <w:multiLevelType w:val="multilevel"/>
    <w:tmpl w:val="3C8AE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B93BB8"/>
    <w:multiLevelType w:val="multilevel"/>
    <w:tmpl w:val="9CD4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493D92"/>
    <w:multiLevelType w:val="multilevel"/>
    <w:tmpl w:val="9BD8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85DAD"/>
    <w:multiLevelType w:val="multilevel"/>
    <w:tmpl w:val="EA70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923FCA"/>
    <w:multiLevelType w:val="multilevel"/>
    <w:tmpl w:val="F4DC2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D33038"/>
    <w:multiLevelType w:val="multilevel"/>
    <w:tmpl w:val="22CA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980D20"/>
    <w:multiLevelType w:val="multilevel"/>
    <w:tmpl w:val="7D3C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E9359C"/>
    <w:multiLevelType w:val="multilevel"/>
    <w:tmpl w:val="BEAE8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E436E9"/>
    <w:multiLevelType w:val="multilevel"/>
    <w:tmpl w:val="A91AD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6273E4"/>
    <w:multiLevelType w:val="multilevel"/>
    <w:tmpl w:val="A7285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32673F"/>
    <w:multiLevelType w:val="multilevel"/>
    <w:tmpl w:val="5CB8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933F34"/>
    <w:multiLevelType w:val="multilevel"/>
    <w:tmpl w:val="F19C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0B05EA"/>
    <w:multiLevelType w:val="multilevel"/>
    <w:tmpl w:val="0A5C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75541F"/>
    <w:multiLevelType w:val="multilevel"/>
    <w:tmpl w:val="CCEA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8E1F32"/>
    <w:multiLevelType w:val="multilevel"/>
    <w:tmpl w:val="E37A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6F10B4"/>
    <w:multiLevelType w:val="multilevel"/>
    <w:tmpl w:val="0A6C3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CD0240"/>
    <w:multiLevelType w:val="multilevel"/>
    <w:tmpl w:val="007AA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375B8D"/>
    <w:multiLevelType w:val="multilevel"/>
    <w:tmpl w:val="E4FE7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775626"/>
    <w:multiLevelType w:val="multilevel"/>
    <w:tmpl w:val="56F2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6D057D"/>
    <w:multiLevelType w:val="multilevel"/>
    <w:tmpl w:val="8DE04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062B53"/>
    <w:multiLevelType w:val="multilevel"/>
    <w:tmpl w:val="B0C4E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742439"/>
    <w:multiLevelType w:val="multilevel"/>
    <w:tmpl w:val="B53C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78173F"/>
    <w:multiLevelType w:val="multilevel"/>
    <w:tmpl w:val="0ACA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92160F"/>
    <w:multiLevelType w:val="multilevel"/>
    <w:tmpl w:val="059C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A9202C"/>
    <w:multiLevelType w:val="multilevel"/>
    <w:tmpl w:val="E436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677B06"/>
    <w:multiLevelType w:val="multilevel"/>
    <w:tmpl w:val="F3F6A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B23F8A"/>
    <w:multiLevelType w:val="multilevel"/>
    <w:tmpl w:val="B8DC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425B83"/>
    <w:multiLevelType w:val="multilevel"/>
    <w:tmpl w:val="F4F03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1654544">
    <w:abstractNumId w:val="5"/>
  </w:num>
  <w:num w:numId="2" w16cid:durableId="1149400570">
    <w:abstractNumId w:val="30"/>
  </w:num>
  <w:num w:numId="3" w16cid:durableId="1547133459">
    <w:abstractNumId w:val="28"/>
  </w:num>
  <w:num w:numId="4" w16cid:durableId="1242714176">
    <w:abstractNumId w:val="14"/>
  </w:num>
  <w:num w:numId="5" w16cid:durableId="573471492">
    <w:abstractNumId w:val="33"/>
  </w:num>
  <w:num w:numId="6" w16cid:durableId="124661910">
    <w:abstractNumId w:val="9"/>
  </w:num>
  <w:num w:numId="7" w16cid:durableId="569581157">
    <w:abstractNumId w:val="4"/>
  </w:num>
  <w:num w:numId="8" w16cid:durableId="1544756607">
    <w:abstractNumId w:val="21"/>
  </w:num>
  <w:num w:numId="9" w16cid:durableId="1998069097">
    <w:abstractNumId w:val="15"/>
  </w:num>
  <w:num w:numId="10" w16cid:durableId="1324506374">
    <w:abstractNumId w:val="18"/>
  </w:num>
  <w:num w:numId="11" w16cid:durableId="1542281043">
    <w:abstractNumId w:val="17"/>
  </w:num>
  <w:num w:numId="12" w16cid:durableId="533349300">
    <w:abstractNumId w:val="1"/>
  </w:num>
  <w:num w:numId="13" w16cid:durableId="587152811">
    <w:abstractNumId w:val="26"/>
  </w:num>
  <w:num w:numId="14" w16cid:durableId="1980576613">
    <w:abstractNumId w:val="11"/>
  </w:num>
  <w:num w:numId="15" w16cid:durableId="1944998093">
    <w:abstractNumId w:val="25"/>
  </w:num>
  <w:num w:numId="16" w16cid:durableId="2025280160">
    <w:abstractNumId w:val="22"/>
  </w:num>
  <w:num w:numId="17" w16cid:durableId="1354845903">
    <w:abstractNumId w:val="12"/>
  </w:num>
  <w:num w:numId="18" w16cid:durableId="459419724">
    <w:abstractNumId w:val="7"/>
  </w:num>
  <w:num w:numId="19" w16cid:durableId="449008332">
    <w:abstractNumId w:val="0"/>
  </w:num>
  <w:num w:numId="20" w16cid:durableId="1485463438">
    <w:abstractNumId w:val="10"/>
  </w:num>
  <w:num w:numId="21" w16cid:durableId="1747413234">
    <w:abstractNumId w:val="24"/>
  </w:num>
  <w:num w:numId="22" w16cid:durableId="452597597">
    <w:abstractNumId w:val="31"/>
  </w:num>
  <w:num w:numId="23" w16cid:durableId="1539929611">
    <w:abstractNumId w:val="16"/>
  </w:num>
  <w:num w:numId="24" w16cid:durableId="386032036">
    <w:abstractNumId w:val="13"/>
  </w:num>
  <w:num w:numId="25" w16cid:durableId="1770539721">
    <w:abstractNumId w:val="2"/>
  </w:num>
  <w:num w:numId="26" w16cid:durableId="1998722783">
    <w:abstractNumId w:val="19"/>
  </w:num>
  <w:num w:numId="27" w16cid:durableId="594746890">
    <w:abstractNumId w:val="27"/>
  </w:num>
  <w:num w:numId="28" w16cid:durableId="978150963">
    <w:abstractNumId w:val="6"/>
  </w:num>
  <w:num w:numId="29" w16cid:durableId="1140341017">
    <w:abstractNumId w:val="35"/>
  </w:num>
  <w:num w:numId="30" w16cid:durableId="418018474">
    <w:abstractNumId w:val="32"/>
  </w:num>
  <w:num w:numId="31" w16cid:durableId="2113554092">
    <w:abstractNumId w:val="3"/>
  </w:num>
  <w:num w:numId="32" w16cid:durableId="1927498202">
    <w:abstractNumId w:val="20"/>
  </w:num>
  <w:num w:numId="33" w16cid:durableId="783155304">
    <w:abstractNumId w:val="8"/>
  </w:num>
  <w:num w:numId="34" w16cid:durableId="1536235871">
    <w:abstractNumId w:val="34"/>
  </w:num>
  <w:num w:numId="35" w16cid:durableId="1167482475">
    <w:abstractNumId w:val="29"/>
  </w:num>
  <w:num w:numId="36" w16cid:durableId="178422395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9D"/>
    <w:rsid w:val="0018470C"/>
    <w:rsid w:val="00853A32"/>
    <w:rsid w:val="009142F7"/>
    <w:rsid w:val="00A24AA2"/>
    <w:rsid w:val="00AA3E32"/>
    <w:rsid w:val="00AC6E9D"/>
    <w:rsid w:val="00DA6AE0"/>
    <w:rsid w:val="00EB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CEB31"/>
  <w15:docId w15:val="{293F19D4-EF49-4B42-A90B-AA384E1D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2F7"/>
  </w:style>
  <w:style w:type="paragraph" w:styleId="Heading3">
    <w:name w:val="heading 3"/>
    <w:basedOn w:val="Normal"/>
    <w:link w:val="Heading3Char"/>
    <w:uiPriority w:val="9"/>
    <w:qFormat/>
    <w:rsid w:val="00AC6E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C6E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6E9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C6E9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C6E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6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C6E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0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1009</Words>
  <Characters>5756</Characters>
  <Application>Microsoft Office Word</Application>
  <DocSecurity>0</DocSecurity>
  <Lines>47</Lines>
  <Paragraphs>13</Paragraphs>
  <ScaleCrop>false</ScaleCrop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dramcharan555@gmail.com</dc:creator>
  <cp:lastModifiedBy>Bhagyasri Yarramsetti</cp:lastModifiedBy>
  <cp:revision>2</cp:revision>
  <dcterms:created xsi:type="dcterms:W3CDTF">2025-01-31T17:05:00Z</dcterms:created>
  <dcterms:modified xsi:type="dcterms:W3CDTF">2025-01-31T17:05:00Z</dcterms:modified>
</cp:coreProperties>
</file>