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AF" w:rsidRDefault="008561AF" w:rsidP="008561AF">
      <w:pPr>
        <w:jc w:val="center"/>
        <w:rPr>
          <w:rFonts w:ascii="Segoe UI" w:hAnsi="Segoe UI" w:cs="Segoe UI"/>
          <w:color w:val="32373C"/>
          <w:sz w:val="20"/>
          <w:szCs w:val="20"/>
          <w:shd w:val="clear" w:color="auto" w:fill="F9F9F9"/>
        </w:rPr>
      </w:pP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Plsql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– Frequently Asked Questions</w:t>
      </w:r>
      <w:bookmarkStart w:id="0" w:name="_GoBack"/>
      <w:bookmarkEnd w:id="0"/>
    </w:p>
    <w:p w:rsidR="002A2451" w:rsidRDefault="008561AF"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1. What is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sys_refcursor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where we use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sys_refcursor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Advantage of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sys_refcursor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2. Difference between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sys_refcursor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and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ref_cursor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3. Difference between cursor and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ref_cursor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4. I have 10 lakhs records and I was upload in database table by using putty but only 5 lakhs records are uploaded and got one error meg which 5 lakhs records are uploaded and which or which are not uploaded. How to identify.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5. How to insert multiple values in procedure and how to retrieve multiple values in a procedure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6. In which situation you got complex in writing procedures in your project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7. You got any problems by uploading data and what types of problems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8. Where we use complex queries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9. In your project where we use procedures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10. Difference between inner join and intersect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11. Where we use full outer join and inner join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12. Difference between union and full outer join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13. In a function can do multiple return statements, if yes how?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14. Where we use notations?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15. By using functions How can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i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display only names (In table have one row ,on that row have numbers and characters)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16. A table have rows and columns then how have to change rows to columns and columns to rows?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17. Difference between decode and case.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18. Difference between rank and dense rank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19. What is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rownum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and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rowid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and where we use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Rownum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and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rowid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20. What is inline view?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21. Maximum length will take in this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dbms_output.put_line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22. Suppose you have to upload excel in database we got some error then how to find where I got the error that error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23. How to find the error procedure and in which line?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24. What is pragma exception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25. Difference between rollback and rollback to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26. What is pivot?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27. What is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utl_file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and where we use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utl_file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28. What is dB link and how to use dB link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29. DB link can use by two way or one way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30. Where we use functions in your project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31. Difference between not exist and not in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32. What is pragma autonomous transaction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33. What is an inline function?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34. What is debugging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35. What is query optimization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36. Difference between Procedure and Function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37. Difference between View and Materialized view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38. Where we use sub queries in your project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39. When we use commit button in trigger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40. What is dynamic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sql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server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41. What is list aggregate and xml aggregate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42. Difference between blob and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clob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43. Which domain we use in the project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lastRenderedPageBreak/>
        <w:t xml:space="preserve">44. What is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varray</w:t>
      </w:r>
      <w:proofErr w:type="spellEnd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 xml:space="preserve"> where we use </w:t>
      </w:r>
      <w:proofErr w:type="spellStart"/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varray</w:t>
      </w:r>
      <w:proofErr w:type="spellEnd"/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45. What is package where we use package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46. What is analytical function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47. What is bulk bind and bulk collect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48. What is the Difference between Delete and Truncate?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49. What is the difference between NVL, NVL2, NULLIF and COALESCE?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50. What is SQL? What are different types of SQL statements?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51. How To Get unique records without using distinct in oracle?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52. What is trigger? What are the types of triggers? What is the purpose of triggers in database?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53. What is the difference between “DML” and “DDL”?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54. Difference between “DECODE” and “CASE”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55. Difference between “REPLACE” and “TRUNCATE”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56. View, Types of Views, Simple Vs Complex Views?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57. Can we do DML on views?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58. Can we use DML/DDL statements inside function?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59. Can function can have “OUT” or “INOUT” parameter?</w:t>
      </w:r>
      <w:r>
        <w:rPr>
          <w:rFonts w:ascii="Segoe UI" w:hAnsi="Segoe UI" w:cs="Segoe UI"/>
          <w:color w:val="32373C"/>
          <w:sz w:val="20"/>
          <w:szCs w:val="20"/>
        </w:rPr>
        <w:br/>
      </w:r>
      <w:r>
        <w:rPr>
          <w:rFonts w:ascii="Segoe UI" w:hAnsi="Segoe UI" w:cs="Segoe UI"/>
          <w:color w:val="32373C"/>
          <w:sz w:val="20"/>
          <w:szCs w:val="20"/>
          <w:shd w:val="clear" w:color="auto" w:fill="F9F9F9"/>
        </w:rPr>
        <w:t>60. Types of index, Explain with examples</w:t>
      </w:r>
      <w:r>
        <w:t>  </w:t>
      </w:r>
    </w:p>
    <w:sectPr w:rsidR="002A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AF"/>
    <w:rsid w:val="00200C17"/>
    <w:rsid w:val="00231808"/>
    <w:rsid w:val="008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95BA"/>
  <w15:chartTrackingRefBased/>
  <w15:docId w15:val="{CC51745E-03D3-4C51-9C22-E27E401F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Shakaran</dc:creator>
  <cp:keywords/>
  <dc:description/>
  <cp:lastModifiedBy>Guna Shakaran</cp:lastModifiedBy>
  <cp:revision>1</cp:revision>
  <dcterms:created xsi:type="dcterms:W3CDTF">2019-02-25T06:13:00Z</dcterms:created>
  <dcterms:modified xsi:type="dcterms:W3CDTF">2019-02-25T06:15:00Z</dcterms:modified>
</cp:coreProperties>
</file>