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31B1E" w14:textId="30BC801C" w:rsidR="00BC189E" w:rsidRDefault="00BC189E" w:rsidP="00BC189E">
      <w:pPr>
        <w:pStyle w:val="Heading5"/>
      </w:pPr>
      <w:r>
        <w:t>H</w:t>
      </w:r>
      <w:r w:rsidRPr="00BC189E">
        <w:t>andle</w:t>
      </w:r>
      <w:r w:rsidRPr="00BC189E">
        <w:t xml:space="preserve"> </w:t>
      </w:r>
      <w:r w:rsidRPr="00BC189E">
        <w:t>scenario</w:t>
      </w:r>
      <w:r w:rsidRPr="00BC189E">
        <w:t xml:space="preserve"> </w:t>
      </w:r>
      <w:r w:rsidRPr="00BC189E">
        <w:t>when</w:t>
      </w:r>
      <w:r w:rsidRPr="00BC189E">
        <w:t xml:space="preserve"> downstream application is down very frequently</w:t>
      </w:r>
    </w:p>
    <w:p w14:paraId="65CEA6E7" w14:textId="02622070" w:rsidR="00BC189E" w:rsidRPr="00BC189E" w:rsidRDefault="00BC189E" w:rsidP="00BC189E">
      <w:r w:rsidRPr="00BC189E">
        <w:t xml:space="preserve">Handling scenarios where a </w:t>
      </w:r>
      <w:r w:rsidRPr="00BC189E">
        <w:rPr>
          <w:b/>
          <w:bCs/>
        </w:rPr>
        <w:t>downstream application</w:t>
      </w:r>
      <w:r w:rsidRPr="00BC189E">
        <w:t xml:space="preserve"> is frequently unavailable is crucial to maintain the resilience and reliability of your system. Here are some strategies you can adopt, categorized into </w:t>
      </w:r>
      <w:r w:rsidRPr="00BC189E">
        <w:rPr>
          <w:b/>
          <w:bCs/>
        </w:rPr>
        <w:t>short-term</w:t>
      </w:r>
      <w:r w:rsidRPr="00BC189E">
        <w:t xml:space="preserve"> and </w:t>
      </w:r>
      <w:r w:rsidRPr="00BC189E">
        <w:rPr>
          <w:b/>
          <w:bCs/>
        </w:rPr>
        <w:t>long-term solutions</w:t>
      </w:r>
      <w:r w:rsidRPr="00BC189E">
        <w:t xml:space="preserve">, along with </w:t>
      </w:r>
      <w:r w:rsidRPr="00BC189E">
        <w:rPr>
          <w:b/>
          <w:bCs/>
        </w:rPr>
        <w:t>technical design patterns</w:t>
      </w:r>
      <w:r w:rsidRPr="00BC189E">
        <w:t xml:space="preserve"> to make your system more </w:t>
      </w:r>
      <w:proofErr w:type="gramStart"/>
      <w:r w:rsidRPr="00BC189E">
        <w:t>fault-tolerant</w:t>
      </w:r>
      <w:proofErr w:type="gramEnd"/>
      <w:r w:rsidRPr="00BC189E">
        <w:t>.</w:t>
      </w:r>
    </w:p>
    <w:p w14:paraId="43E5D74A" w14:textId="77777777" w:rsidR="00BC189E" w:rsidRPr="00BC189E" w:rsidRDefault="00BC189E" w:rsidP="00BC189E">
      <w:r w:rsidRPr="00BC189E">
        <w:pict w14:anchorId="37280FB7">
          <v:rect id="_x0000_i1049" style="width:0;height:1.5pt" o:hralign="center" o:hrstd="t" o:hr="t" fillcolor="#a0a0a0" stroked="f"/>
        </w:pict>
      </w:r>
    </w:p>
    <w:p w14:paraId="638116E2" w14:textId="77777777" w:rsidR="00BC189E" w:rsidRPr="00BC189E" w:rsidRDefault="00BC189E" w:rsidP="00BC189E">
      <w:pPr>
        <w:rPr>
          <w:b/>
          <w:bCs/>
        </w:rPr>
      </w:pPr>
      <w:r w:rsidRPr="00BC189E">
        <w:rPr>
          <w:b/>
          <w:bCs/>
        </w:rPr>
        <w:t>1. Short-Term Solutions (Immediate Handling)</w:t>
      </w:r>
    </w:p>
    <w:p w14:paraId="6A57D69B" w14:textId="77777777" w:rsidR="00BC189E" w:rsidRPr="00BC189E" w:rsidRDefault="00BC189E" w:rsidP="00BC189E">
      <w:r w:rsidRPr="00BC189E">
        <w:t>These approaches ensure that your application can respond gracefully to intermittent failures:</w:t>
      </w:r>
    </w:p>
    <w:p w14:paraId="46D0F7D6" w14:textId="77777777" w:rsidR="00BC189E" w:rsidRPr="00BC189E" w:rsidRDefault="00BC189E" w:rsidP="00BC189E">
      <w:pPr>
        <w:rPr>
          <w:b/>
          <w:bCs/>
        </w:rPr>
      </w:pPr>
      <w:r w:rsidRPr="00BC189E">
        <w:rPr>
          <w:b/>
          <w:bCs/>
        </w:rPr>
        <w:t>1.1. Retry Mechanism</w:t>
      </w:r>
    </w:p>
    <w:p w14:paraId="59C0AC6D" w14:textId="77777777" w:rsidR="00BC189E" w:rsidRPr="00BC189E" w:rsidRDefault="00BC189E" w:rsidP="00BC189E">
      <w:pPr>
        <w:numPr>
          <w:ilvl w:val="0"/>
          <w:numId w:val="1"/>
        </w:numPr>
      </w:pPr>
      <w:r w:rsidRPr="00BC189E">
        <w:t xml:space="preserve">Implement a retry policy with </w:t>
      </w:r>
      <w:r w:rsidRPr="00BC189E">
        <w:rPr>
          <w:b/>
          <w:bCs/>
        </w:rPr>
        <w:t>exponential backoff</w:t>
      </w:r>
      <w:r w:rsidRPr="00BC189E">
        <w:t xml:space="preserve"> to avoid hammering the downstream service when it’s down.</w:t>
      </w:r>
    </w:p>
    <w:p w14:paraId="4FA3A9B6" w14:textId="77777777" w:rsidR="00BC189E" w:rsidRPr="00BC189E" w:rsidRDefault="00BC189E" w:rsidP="00BC189E">
      <w:pPr>
        <w:numPr>
          <w:ilvl w:val="0"/>
          <w:numId w:val="1"/>
        </w:numPr>
      </w:pPr>
      <w:r w:rsidRPr="00BC189E">
        <w:t>Example in Java using Spring:</w:t>
      </w:r>
    </w:p>
    <w:p w14:paraId="54B29C55" w14:textId="77777777" w:rsidR="00BC189E" w:rsidRPr="00BC189E" w:rsidRDefault="00BC189E" w:rsidP="00BC189E">
      <w:r w:rsidRPr="00BC189E">
        <w:t>java</w:t>
      </w:r>
    </w:p>
    <w:p w14:paraId="63245453" w14:textId="77777777" w:rsidR="00BC189E" w:rsidRPr="00BC189E" w:rsidRDefault="00BC189E" w:rsidP="00BC189E">
      <w:r w:rsidRPr="00BC189E">
        <w:t>Copy code</w:t>
      </w:r>
    </w:p>
    <w:p w14:paraId="03C3E021" w14:textId="77777777" w:rsidR="00BC189E" w:rsidRPr="00BC189E" w:rsidRDefault="00BC189E" w:rsidP="00BC189E">
      <w:r w:rsidRPr="00BC189E">
        <w:t>@</w:t>
      </w:r>
      <w:proofErr w:type="gramStart"/>
      <w:r w:rsidRPr="00BC189E">
        <w:t>Retryable(</w:t>
      </w:r>
      <w:proofErr w:type="gramEnd"/>
    </w:p>
    <w:p w14:paraId="0C79FBA7" w14:textId="77777777" w:rsidR="00BC189E" w:rsidRPr="00BC189E" w:rsidRDefault="00BC189E" w:rsidP="00BC189E">
      <w:r w:rsidRPr="00BC189E">
        <w:t xml:space="preserve">    value = </w:t>
      </w:r>
      <w:proofErr w:type="gramStart"/>
      <w:r w:rsidRPr="00BC189E">
        <w:t xml:space="preserve">{ </w:t>
      </w:r>
      <w:proofErr w:type="spellStart"/>
      <w:r w:rsidRPr="00BC189E">
        <w:t>HttpServerErrorException.class</w:t>
      </w:r>
      <w:proofErr w:type="spellEnd"/>
      <w:proofErr w:type="gramEnd"/>
      <w:r w:rsidRPr="00BC189E">
        <w:t xml:space="preserve"> },</w:t>
      </w:r>
    </w:p>
    <w:p w14:paraId="3EB7E8D8" w14:textId="77777777" w:rsidR="00BC189E" w:rsidRPr="00BC189E" w:rsidRDefault="00BC189E" w:rsidP="00BC189E">
      <w:r w:rsidRPr="00BC189E">
        <w:t xml:space="preserve">    </w:t>
      </w:r>
      <w:proofErr w:type="spellStart"/>
      <w:r w:rsidRPr="00BC189E">
        <w:t>maxAttempts</w:t>
      </w:r>
      <w:proofErr w:type="spellEnd"/>
      <w:r w:rsidRPr="00BC189E">
        <w:t xml:space="preserve"> = 5,</w:t>
      </w:r>
    </w:p>
    <w:p w14:paraId="306C82A2" w14:textId="77777777" w:rsidR="00BC189E" w:rsidRPr="00BC189E" w:rsidRDefault="00BC189E" w:rsidP="00BC189E">
      <w:r w:rsidRPr="00BC189E">
        <w:t xml:space="preserve">    backoff = @</w:t>
      </w:r>
      <w:proofErr w:type="gramStart"/>
      <w:r w:rsidRPr="00BC189E">
        <w:t>Backoff(</w:t>
      </w:r>
      <w:proofErr w:type="gramEnd"/>
      <w:r w:rsidRPr="00BC189E">
        <w:t>delay = 1000, multiplier = 2))</w:t>
      </w:r>
    </w:p>
    <w:p w14:paraId="4DDC445D" w14:textId="77777777" w:rsidR="00BC189E" w:rsidRPr="00BC189E" w:rsidRDefault="00BC189E" w:rsidP="00BC189E">
      <w:r w:rsidRPr="00BC189E">
        <w:t xml:space="preserve">public String </w:t>
      </w:r>
      <w:proofErr w:type="spellStart"/>
      <w:proofErr w:type="gramStart"/>
      <w:r w:rsidRPr="00BC189E">
        <w:t>callService</w:t>
      </w:r>
      <w:proofErr w:type="spellEnd"/>
      <w:r w:rsidRPr="00BC189E">
        <w:t>(</w:t>
      </w:r>
      <w:proofErr w:type="gramEnd"/>
      <w:r w:rsidRPr="00BC189E">
        <w:t>) {</w:t>
      </w:r>
    </w:p>
    <w:p w14:paraId="16377084" w14:textId="77777777" w:rsidR="00BC189E" w:rsidRPr="00BC189E" w:rsidRDefault="00BC189E" w:rsidP="00BC189E">
      <w:r w:rsidRPr="00BC189E">
        <w:t xml:space="preserve">    // Logic to call the downstream service</w:t>
      </w:r>
    </w:p>
    <w:p w14:paraId="67E42B6D" w14:textId="77777777" w:rsidR="00BC189E" w:rsidRPr="00BC189E" w:rsidRDefault="00BC189E" w:rsidP="00BC189E">
      <w:r w:rsidRPr="00BC189E">
        <w:t>}</w:t>
      </w:r>
    </w:p>
    <w:p w14:paraId="3762ECA2" w14:textId="77777777" w:rsidR="00BC189E" w:rsidRPr="00BC189E" w:rsidRDefault="00BC189E" w:rsidP="00BC189E">
      <w:r w:rsidRPr="00BC189E">
        <w:rPr>
          <w:b/>
          <w:bCs/>
        </w:rPr>
        <w:t>Tip:</w:t>
      </w:r>
      <w:r w:rsidRPr="00BC189E">
        <w:t xml:space="preserve"> Use a </w:t>
      </w:r>
      <w:r w:rsidRPr="00BC189E">
        <w:rPr>
          <w:b/>
          <w:bCs/>
        </w:rPr>
        <w:t>circuit breaker</w:t>
      </w:r>
      <w:r w:rsidRPr="00BC189E">
        <w:t xml:space="preserve"> with retries to avoid excessive load on the downstream service.</w:t>
      </w:r>
    </w:p>
    <w:p w14:paraId="691CDC3D" w14:textId="77777777" w:rsidR="00BC189E" w:rsidRPr="00BC189E" w:rsidRDefault="00BC189E" w:rsidP="00BC189E">
      <w:r w:rsidRPr="00BC189E">
        <w:pict w14:anchorId="16EFA65E">
          <v:rect id="_x0000_i1050" style="width:0;height:1.5pt" o:hralign="center" o:hrstd="t" o:hr="t" fillcolor="#a0a0a0" stroked="f"/>
        </w:pict>
      </w:r>
    </w:p>
    <w:p w14:paraId="133A04C0" w14:textId="77777777" w:rsidR="00BC189E" w:rsidRPr="00BC189E" w:rsidRDefault="00BC189E" w:rsidP="00BC189E">
      <w:pPr>
        <w:rPr>
          <w:b/>
          <w:bCs/>
        </w:rPr>
      </w:pPr>
      <w:r w:rsidRPr="00BC189E">
        <w:rPr>
          <w:b/>
          <w:bCs/>
        </w:rPr>
        <w:t>1.2. Circuit Breaker Pattern</w:t>
      </w:r>
    </w:p>
    <w:p w14:paraId="33D50581" w14:textId="77777777" w:rsidR="00BC189E" w:rsidRPr="00BC189E" w:rsidRDefault="00BC189E" w:rsidP="00BC189E">
      <w:pPr>
        <w:numPr>
          <w:ilvl w:val="0"/>
          <w:numId w:val="2"/>
        </w:numPr>
      </w:pPr>
      <w:r w:rsidRPr="00BC189E">
        <w:t xml:space="preserve">The </w:t>
      </w:r>
      <w:r w:rsidRPr="00BC189E">
        <w:rPr>
          <w:b/>
          <w:bCs/>
        </w:rPr>
        <w:t>circuit breaker</w:t>
      </w:r>
      <w:r w:rsidRPr="00BC189E">
        <w:t xml:space="preserve"> acts like a switch. If the downstream service keeps failing, the circuit remains open to stop further calls temporarily.</w:t>
      </w:r>
    </w:p>
    <w:p w14:paraId="0E40F1D8" w14:textId="77777777" w:rsidR="00BC189E" w:rsidRPr="00BC189E" w:rsidRDefault="00BC189E" w:rsidP="00BC189E">
      <w:pPr>
        <w:numPr>
          <w:ilvl w:val="0"/>
          <w:numId w:val="2"/>
        </w:numPr>
      </w:pPr>
      <w:r w:rsidRPr="00BC189E">
        <w:t xml:space="preserve">Example: Use </w:t>
      </w:r>
      <w:r w:rsidRPr="00BC189E">
        <w:rPr>
          <w:b/>
          <w:bCs/>
        </w:rPr>
        <w:t>Resilience4j</w:t>
      </w:r>
      <w:r w:rsidRPr="00BC189E">
        <w:t xml:space="preserve"> with Spring Boot:</w:t>
      </w:r>
    </w:p>
    <w:p w14:paraId="6C8AA5FC" w14:textId="77777777" w:rsidR="00BC189E" w:rsidRPr="00BC189E" w:rsidRDefault="00BC189E" w:rsidP="00BC189E">
      <w:r w:rsidRPr="00BC189E">
        <w:lastRenderedPageBreak/>
        <w:t>java</w:t>
      </w:r>
    </w:p>
    <w:p w14:paraId="1E0EAF6F" w14:textId="77777777" w:rsidR="00BC189E" w:rsidRPr="00BC189E" w:rsidRDefault="00BC189E" w:rsidP="00BC189E">
      <w:r w:rsidRPr="00BC189E">
        <w:t>Copy code</w:t>
      </w:r>
    </w:p>
    <w:p w14:paraId="346CE49B" w14:textId="77777777" w:rsidR="00BC189E" w:rsidRPr="00BC189E" w:rsidRDefault="00BC189E" w:rsidP="00BC189E">
      <w:r w:rsidRPr="00BC189E">
        <w:t>@</w:t>
      </w:r>
      <w:proofErr w:type="gramStart"/>
      <w:r w:rsidRPr="00BC189E">
        <w:t>CircuitBreaker(</w:t>
      </w:r>
      <w:proofErr w:type="gramEnd"/>
      <w:r w:rsidRPr="00BC189E">
        <w:t>name = "</w:t>
      </w:r>
      <w:proofErr w:type="spellStart"/>
      <w:r w:rsidRPr="00BC189E">
        <w:t>downstreamService</w:t>
      </w:r>
      <w:proofErr w:type="spellEnd"/>
      <w:r w:rsidRPr="00BC189E">
        <w:t xml:space="preserve">", </w:t>
      </w:r>
      <w:proofErr w:type="spellStart"/>
      <w:r w:rsidRPr="00BC189E">
        <w:t>fallbackMethod</w:t>
      </w:r>
      <w:proofErr w:type="spellEnd"/>
      <w:r w:rsidRPr="00BC189E">
        <w:t xml:space="preserve"> = "</w:t>
      </w:r>
      <w:proofErr w:type="spellStart"/>
      <w:r w:rsidRPr="00BC189E">
        <w:t>fallbackResponse</w:t>
      </w:r>
      <w:proofErr w:type="spellEnd"/>
      <w:r w:rsidRPr="00BC189E">
        <w:t>")</w:t>
      </w:r>
    </w:p>
    <w:p w14:paraId="508AD963" w14:textId="77777777" w:rsidR="00BC189E" w:rsidRPr="00BC189E" w:rsidRDefault="00BC189E" w:rsidP="00BC189E">
      <w:r w:rsidRPr="00BC189E">
        <w:t xml:space="preserve">public String </w:t>
      </w:r>
      <w:proofErr w:type="spellStart"/>
      <w:proofErr w:type="gramStart"/>
      <w:r w:rsidRPr="00BC189E">
        <w:t>callDownstreamService</w:t>
      </w:r>
      <w:proofErr w:type="spellEnd"/>
      <w:r w:rsidRPr="00BC189E">
        <w:t>(</w:t>
      </w:r>
      <w:proofErr w:type="gramEnd"/>
      <w:r w:rsidRPr="00BC189E">
        <w:t>) {</w:t>
      </w:r>
    </w:p>
    <w:p w14:paraId="79C284F3" w14:textId="77777777" w:rsidR="00BC189E" w:rsidRPr="00BC189E" w:rsidRDefault="00BC189E" w:rsidP="00BC189E">
      <w:r w:rsidRPr="00BC189E">
        <w:t xml:space="preserve">    // Call downstream service</w:t>
      </w:r>
    </w:p>
    <w:p w14:paraId="36736440" w14:textId="77777777" w:rsidR="00BC189E" w:rsidRPr="00BC189E" w:rsidRDefault="00BC189E" w:rsidP="00BC189E">
      <w:r w:rsidRPr="00BC189E">
        <w:t>}</w:t>
      </w:r>
    </w:p>
    <w:p w14:paraId="03D9BC67" w14:textId="77777777" w:rsidR="00BC189E" w:rsidRPr="00BC189E" w:rsidRDefault="00BC189E" w:rsidP="00BC189E"/>
    <w:p w14:paraId="531D6407" w14:textId="77777777" w:rsidR="00BC189E" w:rsidRPr="00BC189E" w:rsidRDefault="00BC189E" w:rsidP="00BC189E">
      <w:r w:rsidRPr="00BC189E">
        <w:t xml:space="preserve">public String </w:t>
      </w:r>
      <w:proofErr w:type="spellStart"/>
      <w:proofErr w:type="gramStart"/>
      <w:r w:rsidRPr="00BC189E">
        <w:t>fallbackResponse</w:t>
      </w:r>
      <w:proofErr w:type="spellEnd"/>
      <w:r w:rsidRPr="00BC189E">
        <w:t>(</w:t>
      </w:r>
      <w:proofErr w:type="gramEnd"/>
      <w:r w:rsidRPr="00BC189E">
        <w:t>Throwable t) {</w:t>
      </w:r>
    </w:p>
    <w:p w14:paraId="29934B9E" w14:textId="77777777" w:rsidR="00BC189E" w:rsidRPr="00BC189E" w:rsidRDefault="00BC189E" w:rsidP="00BC189E">
      <w:r w:rsidRPr="00BC189E">
        <w:t xml:space="preserve">    return "Fallback response as the service is down!</w:t>
      </w:r>
      <w:proofErr w:type="gramStart"/>
      <w:r w:rsidRPr="00BC189E">
        <w:t>";</w:t>
      </w:r>
      <w:proofErr w:type="gramEnd"/>
    </w:p>
    <w:p w14:paraId="12C8B588" w14:textId="77777777" w:rsidR="00BC189E" w:rsidRPr="00BC189E" w:rsidRDefault="00BC189E" w:rsidP="00BC189E">
      <w:r w:rsidRPr="00BC189E">
        <w:t>}</w:t>
      </w:r>
    </w:p>
    <w:p w14:paraId="38E8E0AC" w14:textId="77777777" w:rsidR="00BC189E" w:rsidRPr="00BC189E" w:rsidRDefault="00BC189E" w:rsidP="00BC189E">
      <w:r w:rsidRPr="00BC189E">
        <w:rPr>
          <w:b/>
          <w:bCs/>
        </w:rPr>
        <w:t>When to use:</w:t>
      </w:r>
      <w:r w:rsidRPr="00BC189E">
        <w:t xml:space="preserve"> If failures happen frequently, the circuit breaker reduces load on the failing service by preventing redundant requests.</w:t>
      </w:r>
    </w:p>
    <w:p w14:paraId="58FFFE26" w14:textId="77777777" w:rsidR="00BC189E" w:rsidRPr="00BC189E" w:rsidRDefault="00BC189E" w:rsidP="00BC189E">
      <w:r w:rsidRPr="00BC189E">
        <w:pict w14:anchorId="02CE112F">
          <v:rect id="_x0000_i1051" style="width:0;height:1.5pt" o:hralign="center" o:hrstd="t" o:hr="t" fillcolor="#a0a0a0" stroked="f"/>
        </w:pict>
      </w:r>
    </w:p>
    <w:p w14:paraId="6FC5E592" w14:textId="77777777" w:rsidR="00BC189E" w:rsidRPr="00BC189E" w:rsidRDefault="00BC189E" w:rsidP="00BC189E">
      <w:pPr>
        <w:rPr>
          <w:b/>
          <w:bCs/>
        </w:rPr>
      </w:pPr>
      <w:r w:rsidRPr="00BC189E">
        <w:rPr>
          <w:b/>
          <w:bCs/>
        </w:rPr>
        <w:t>1.3. Fallback Mechanism</w:t>
      </w:r>
    </w:p>
    <w:p w14:paraId="16051637" w14:textId="77777777" w:rsidR="00BC189E" w:rsidRPr="00BC189E" w:rsidRDefault="00BC189E" w:rsidP="00BC189E">
      <w:pPr>
        <w:numPr>
          <w:ilvl w:val="0"/>
          <w:numId w:val="3"/>
        </w:numPr>
      </w:pPr>
      <w:r w:rsidRPr="00BC189E">
        <w:t xml:space="preserve">Provide an </w:t>
      </w:r>
      <w:r w:rsidRPr="00BC189E">
        <w:rPr>
          <w:b/>
          <w:bCs/>
        </w:rPr>
        <w:t>alternative response</w:t>
      </w:r>
      <w:r w:rsidRPr="00BC189E">
        <w:t xml:space="preserve"> when the downstream service is down (e.g., cached data or mock data).</w:t>
      </w:r>
    </w:p>
    <w:p w14:paraId="5C31FF57" w14:textId="77777777" w:rsidR="00BC189E" w:rsidRPr="00BC189E" w:rsidRDefault="00BC189E" w:rsidP="00BC189E">
      <w:pPr>
        <w:numPr>
          <w:ilvl w:val="0"/>
          <w:numId w:val="3"/>
        </w:numPr>
      </w:pPr>
      <w:r w:rsidRPr="00BC189E">
        <w:t>Example:</w:t>
      </w:r>
    </w:p>
    <w:p w14:paraId="051D91C3" w14:textId="77777777" w:rsidR="00BC189E" w:rsidRPr="00BC189E" w:rsidRDefault="00BC189E" w:rsidP="00BC189E">
      <w:pPr>
        <w:numPr>
          <w:ilvl w:val="1"/>
          <w:numId w:val="3"/>
        </w:numPr>
      </w:pPr>
      <w:r w:rsidRPr="00BC189E">
        <w:t xml:space="preserve">If you are fetching user details from a service, fall back to a </w:t>
      </w:r>
      <w:r w:rsidRPr="00BC189E">
        <w:rPr>
          <w:b/>
          <w:bCs/>
        </w:rPr>
        <w:t>local cache</w:t>
      </w:r>
      <w:r w:rsidRPr="00BC189E">
        <w:t xml:space="preserve"> of recently fetched data.</w:t>
      </w:r>
    </w:p>
    <w:p w14:paraId="5A6DA18E" w14:textId="77777777" w:rsidR="00BC189E" w:rsidRPr="00BC189E" w:rsidRDefault="00BC189E" w:rsidP="00BC189E">
      <w:r w:rsidRPr="00BC189E">
        <w:pict w14:anchorId="3675F1EB">
          <v:rect id="_x0000_i1052" style="width:0;height:1.5pt" o:hralign="center" o:hrstd="t" o:hr="t" fillcolor="#a0a0a0" stroked="f"/>
        </w:pict>
      </w:r>
    </w:p>
    <w:p w14:paraId="3ADBBBDF" w14:textId="77777777" w:rsidR="00BC189E" w:rsidRPr="00BC189E" w:rsidRDefault="00BC189E" w:rsidP="00BC189E">
      <w:pPr>
        <w:rPr>
          <w:b/>
          <w:bCs/>
        </w:rPr>
      </w:pPr>
      <w:r w:rsidRPr="00BC189E">
        <w:rPr>
          <w:b/>
          <w:bCs/>
        </w:rPr>
        <w:t>1.4. Asynchronous Calls with Queuing</w:t>
      </w:r>
    </w:p>
    <w:p w14:paraId="1AC33A72" w14:textId="77777777" w:rsidR="00BC189E" w:rsidRPr="00BC189E" w:rsidRDefault="00BC189E" w:rsidP="00BC189E">
      <w:pPr>
        <w:numPr>
          <w:ilvl w:val="0"/>
          <w:numId w:val="4"/>
        </w:numPr>
      </w:pPr>
      <w:r w:rsidRPr="00BC189E">
        <w:t xml:space="preserve">Use </w:t>
      </w:r>
      <w:r w:rsidRPr="00BC189E">
        <w:rPr>
          <w:b/>
          <w:bCs/>
        </w:rPr>
        <w:t>message queues</w:t>
      </w:r>
      <w:r w:rsidRPr="00BC189E">
        <w:t xml:space="preserve"> (like Kafka or RabbitMQ) to </w:t>
      </w:r>
      <w:r w:rsidRPr="00BC189E">
        <w:rPr>
          <w:b/>
          <w:bCs/>
        </w:rPr>
        <w:t>decouple</w:t>
      </w:r>
      <w:r w:rsidRPr="00BC189E">
        <w:t xml:space="preserve"> your application from the downstream service.</w:t>
      </w:r>
    </w:p>
    <w:p w14:paraId="4EA5F87C" w14:textId="77777777" w:rsidR="00BC189E" w:rsidRPr="00BC189E" w:rsidRDefault="00BC189E" w:rsidP="00BC189E">
      <w:pPr>
        <w:numPr>
          <w:ilvl w:val="0"/>
          <w:numId w:val="4"/>
        </w:numPr>
      </w:pPr>
      <w:r w:rsidRPr="00BC189E">
        <w:t>If the downstream is unavailable, store the requests in the queue and process them later when the service is back up.</w:t>
      </w:r>
    </w:p>
    <w:p w14:paraId="01D841DE" w14:textId="77777777" w:rsidR="00FB22B1" w:rsidRDefault="00FB22B1"/>
    <w:sectPr w:rsidR="00FB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6FF7"/>
    <w:multiLevelType w:val="multilevel"/>
    <w:tmpl w:val="52D8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37C04"/>
    <w:multiLevelType w:val="multilevel"/>
    <w:tmpl w:val="03A8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37F00"/>
    <w:multiLevelType w:val="multilevel"/>
    <w:tmpl w:val="C8B2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C7C44"/>
    <w:multiLevelType w:val="multilevel"/>
    <w:tmpl w:val="0C28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9588113">
    <w:abstractNumId w:val="3"/>
  </w:num>
  <w:num w:numId="2" w16cid:durableId="1387796837">
    <w:abstractNumId w:val="1"/>
  </w:num>
  <w:num w:numId="3" w16cid:durableId="1363825694">
    <w:abstractNumId w:val="0"/>
  </w:num>
  <w:num w:numId="4" w16cid:durableId="1967393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9E"/>
    <w:rsid w:val="000120EE"/>
    <w:rsid w:val="003A1F73"/>
    <w:rsid w:val="00B30404"/>
    <w:rsid w:val="00BC189E"/>
    <w:rsid w:val="00DC0D09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0F3"/>
  <w15:chartTrackingRefBased/>
  <w15:docId w15:val="{0011B0C0-6408-4248-8299-FCBFFE79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1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C1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C1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8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9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24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7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11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812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7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13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59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4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07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0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1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1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85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9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5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16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54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2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92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960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90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>FedEx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1</cp:revision>
  <dcterms:created xsi:type="dcterms:W3CDTF">2024-10-29T03:01:00Z</dcterms:created>
  <dcterms:modified xsi:type="dcterms:W3CDTF">2024-10-29T03:01:00Z</dcterms:modified>
</cp:coreProperties>
</file>