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96C79F" w14:textId="77777777" w:rsidR="0039224D" w:rsidRDefault="0039224D">
      <w:pPr>
        <w:rPr>
          <w:rFonts w:cs="Segoe UI"/>
          <w:sz w:val="22"/>
          <w:szCs w:val="22"/>
          <w:shd w:val="clear" w:color="auto" w:fill="FFFFFF"/>
        </w:rPr>
      </w:pPr>
    </w:p>
    <w:p w14:paraId="7665AF4B" w14:textId="77777777" w:rsidR="00972907" w:rsidRDefault="00972907">
      <w:pPr>
        <w:rPr>
          <w:rFonts w:cs="Segoe UI"/>
          <w:sz w:val="22"/>
          <w:szCs w:val="22"/>
          <w:shd w:val="clear" w:color="auto" w:fill="FFFFFF"/>
        </w:rPr>
      </w:pPr>
    </w:p>
    <w:p w14:paraId="536ECE2E" w14:textId="77777777" w:rsidR="00972907" w:rsidRDefault="00972907">
      <w:pPr>
        <w:rPr>
          <w:rFonts w:cs="Segoe UI"/>
          <w:sz w:val="22"/>
          <w:szCs w:val="22"/>
          <w:shd w:val="clear" w:color="auto" w:fill="FFFFFF"/>
        </w:rPr>
      </w:pPr>
      <w:r w:rsidRPr="00972907">
        <w:rPr>
          <w:rFonts w:cs="Segoe UI"/>
          <w:sz w:val="22"/>
          <w:szCs w:val="22"/>
          <w:shd w:val="clear" w:color="auto" w:fill="FFFFFF"/>
        </w:rPr>
        <w:t xml:space="preserve">A forward proxy is a server that sits between </w:t>
      </w:r>
      <w:r w:rsidRPr="003E5D7F">
        <w:rPr>
          <w:rFonts w:cs="Segoe UI"/>
          <w:sz w:val="22"/>
          <w:szCs w:val="22"/>
          <w:highlight w:val="yellow"/>
          <w:shd w:val="clear" w:color="auto" w:fill="FFFFFF"/>
        </w:rPr>
        <w:t>user devices and the internet</w:t>
      </w:r>
      <w:r w:rsidRPr="00972907">
        <w:rPr>
          <w:rFonts w:cs="Segoe UI"/>
          <w:sz w:val="22"/>
          <w:szCs w:val="22"/>
          <w:shd w:val="clear" w:color="auto" w:fill="FFFFFF"/>
        </w:rPr>
        <w:t xml:space="preserve">. A forward proxy is commonly used for: - </w:t>
      </w:r>
      <w:r w:rsidRPr="003E5D7F">
        <w:rPr>
          <w:rFonts w:cs="Segoe UI"/>
          <w:color w:val="FF0000"/>
          <w:sz w:val="22"/>
          <w:szCs w:val="22"/>
          <w:shd w:val="clear" w:color="auto" w:fill="FFFFFF"/>
        </w:rPr>
        <w:t xml:space="preserve">Protect clients - Avoid browsing restrictions - Block access to certain content </w:t>
      </w:r>
    </w:p>
    <w:p w14:paraId="2393AE14" w14:textId="4885E353" w:rsidR="00972907" w:rsidRDefault="00972907">
      <w:pPr>
        <w:rPr>
          <w:rFonts w:cs="Segoe UI"/>
          <w:sz w:val="22"/>
          <w:szCs w:val="22"/>
          <w:shd w:val="clear" w:color="auto" w:fill="FFFFFF"/>
        </w:rPr>
      </w:pPr>
      <w:r w:rsidRPr="00972907">
        <w:rPr>
          <w:rFonts w:cs="Segoe UI"/>
          <w:sz w:val="22"/>
          <w:szCs w:val="22"/>
          <w:shd w:val="clear" w:color="auto" w:fill="FFFFFF"/>
        </w:rPr>
        <w:t xml:space="preserve">A </w:t>
      </w:r>
      <w:r w:rsidRPr="0069760A">
        <w:rPr>
          <w:rFonts w:cs="Segoe UI"/>
          <w:sz w:val="22"/>
          <w:szCs w:val="22"/>
          <w:highlight w:val="yellow"/>
          <w:shd w:val="clear" w:color="auto" w:fill="FFFFFF"/>
        </w:rPr>
        <w:t>reverse proxy</w:t>
      </w:r>
      <w:r w:rsidRPr="00972907">
        <w:rPr>
          <w:rFonts w:cs="Segoe UI"/>
          <w:sz w:val="22"/>
          <w:szCs w:val="22"/>
          <w:shd w:val="clear" w:color="auto" w:fill="FFFFFF"/>
        </w:rPr>
        <w:t xml:space="preserve"> is a server that </w:t>
      </w:r>
      <w:r w:rsidRPr="003E5D7F">
        <w:rPr>
          <w:rFonts w:cs="Segoe UI"/>
          <w:sz w:val="22"/>
          <w:szCs w:val="22"/>
          <w:highlight w:val="yellow"/>
          <w:shd w:val="clear" w:color="auto" w:fill="FFFFFF"/>
        </w:rPr>
        <w:t>accepts a request from the client, forwards the request to web servers, and returns the results to the client</w:t>
      </w:r>
      <w:r w:rsidRPr="00972907">
        <w:rPr>
          <w:rFonts w:cs="Segoe UI"/>
          <w:sz w:val="22"/>
          <w:szCs w:val="22"/>
          <w:shd w:val="clear" w:color="auto" w:fill="FFFFFF"/>
        </w:rPr>
        <w:t xml:space="preserve"> as if the proxy server had processed the request. A reverse proxy is good for: - </w:t>
      </w:r>
      <w:r w:rsidRPr="003E5D7F">
        <w:rPr>
          <w:rFonts w:cs="Segoe UI"/>
          <w:sz w:val="22"/>
          <w:szCs w:val="22"/>
          <w:highlight w:val="yellow"/>
          <w:shd w:val="clear" w:color="auto" w:fill="FFFFFF"/>
        </w:rPr>
        <w:t>Protect servers - Load balancing - Cache static contents</w:t>
      </w:r>
      <w:r w:rsidRPr="00972907">
        <w:rPr>
          <w:rFonts w:cs="Segoe UI"/>
          <w:sz w:val="22"/>
          <w:szCs w:val="22"/>
          <w:shd w:val="clear" w:color="auto" w:fill="FFFFFF"/>
        </w:rPr>
        <w:t xml:space="preserve"> - Encrypt and decrypt SSL communication</w:t>
      </w:r>
    </w:p>
    <w:p w14:paraId="11F7B50F" w14:textId="470401B7" w:rsidR="00972907" w:rsidRPr="0039224D" w:rsidRDefault="00A313AF">
      <w:pPr>
        <w:rPr>
          <w:rFonts w:cs="Segoe UI"/>
          <w:sz w:val="22"/>
          <w:szCs w:val="22"/>
          <w:shd w:val="clear" w:color="auto" w:fill="FFFFFF"/>
        </w:rPr>
      </w:pPr>
      <w:r w:rsidRPr="00A313AF">
        <w:rPr>
          <w:rFonts w:cs="Segoe UI"/>
          <w:noProof/>
          <w:sz w:val="22"/>
          <w:szCs w:val="22"/>
          <w:shd w:val="clear" w:color="auto" w:fill="FFFFFF"/>
        </w:rPr>
        <w:drawing>
          <wp:inline distT="0" distB="0" distL="0" distR="0" wp14:anchorId="7FC2983A" wp14:editId="13B35240">
            <wp:extent cx="4887007" cy="4791744"/>
            <wp:effectExtent l="0" t="0" r="8890" b="8890"/>
            <wp:docPr id="207773176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31760" name="Picture 1" descr="A diagram of a network&#10;&#10;Description automatically generated"/>
                    <pic:cNvPicPr/>
                  </pic:nvPicPr>
                  <pic:blipFill>
                    <a:blip r:embed="rId5"/>
                    <a:stretch>
                      <a:fillRect/>
                    </a:stretch>
                  </pic:blipFill>
                  <pic:spPr>
                    <a:xfrm>
                      <a:off x="0" y="0"/>
                      <a:ext cx="4887007" cy="4791744"/>
                    </a:xfrm>
                    <a:prstGeom prst="rect">
                      <a:avLst/>
                    </a:prstGeom>
                  </pic:spPr>
                </pic:pic>
              </a:graphicData>
            </a:graphic>
          </wp:inline>
        </w:drawing>
      </w:r>
    </w:p>
    <w:p w14:paraId="1224E3A4" w14:textId="6009BBA7" w:rsidR="0039224D" w:rsidRPr="00E35A63" w:rsidRDefault="001D52CA" w:rsidP="00E35A63">
      <w:pPr>
        <w:pStyle w:val="Heading3"/>
        <w:rPr>
          <w:shd w:val="clear" w:color="auto" w:fill="FFFFFF"/>
        </w:rPr>
      </w:pPr>
      <w:r w:rsidRPr="00E35A63">
        <w:rPr>
          <w:shd w:val="clear" w:color="auto" w:fill="FFFFFF"/>
        </w:rPr>
        <w:t>Forward Proxy</w:t>
      </w:r>
      <w:r w:rsidR="000B6FE9">
        <w:rPr>
          <w:shd w:val="clear" w:color="auto" w:fill="FFFFFF"/>
        </w:rPr>
        <w:t>()</w:t>
      </w:r>
      <w:r w:rsidRPr="00E35A63">
        <w:rPr>
          <w:shd w:val="clear" w:color="auto" w:fill="FFFFFF"/>
        </w:rPr>
        <w:t xml:space="preserve"> vs Reverse Proxy</w:t>
      </w:r>
      <w:r w:rsidR="00386D97">
        <w:rPr>
          <w:shd w:val="clear" w:color="auto" w:fill="FFFFFF"/>
        </w:rPr>
        <w:t xml:space="preserve"> (LB)</w:t>
      </w:r>
      <w:r w:rsidRPr="00E35A63">
        <w:rPr>
          <w:shd w:val="clear" w:color="auto" w:fill="FFFFFF"/>
        </w:rPr>
        <w:t xml:space="preserve">: </w:t>
      </w:r>
      <w:r w:rsidR="0039224D" w:rsidRPr="00E35A63">
        <w:rPr>
          <w:shd w:val="clear" w:color="auto" w:fill="FFFFFF"/>
        </w:rPr>
        <w:t xml:space="preserve"> </w:t>
      </w:r>
    </w:p>
    <w:p w14:paraId="781D7A04" w14:textId="087423D6" w:rsidR="005A429E" w:rsidRDefault="00606B84">
      <w:pPr>
        <w:rPr>
          <w:rFonts w:cs="Segoe UI"/>
          <w:sz w:val="22"/>
          <w:szCs w:val="22"/>
          <w:shd w:val="clear" w:color="auto" w:fill="FFFFFF"/>
        </w:rPr>
      </w:pPr>
      <w:hyperlink r:id="rId6" w:history="1">
        <w:r w:rsidR="005A429E" w:rsidRPr="001560D2">
          <w:rPr>
            <w:rStyle w:val="Hyperlink"/>
            <w:rFonts w:cs="Segoe UI"/>
            <w:sz w:val="22"/>
            <w:szCs w:val="22"/>
            <w:shd w:val="clear" w:color="auto" w:fill="FFFFFF"/>
          </w:rPr>
          <w:t>https://www.youtube.com/watch?v=JedHPaRtfkY</w:t>
        </w:r>
      </w:hyperlink>
      <w:r w:rsidR="005A429E">
        <w:rPr>
          <w:rFonts w:cs="Segoe UI"/>
          <w:sz w:val="22"/>
          <w:szCs w:val="22"/>
          <w:shd w:val="clear" w:color="auto" w:fill="FFFFFF"/>
        </w:rPr>
        <w:t xml:space="preserve"> </w:t>
      </w:r>
    </w:p>
    <w:p w14:paraId="4751DDA2" w14:textId="3FB6588D" w:rsidR="00E83E68" w:rsidRPr="0039224D" w:rsidRDefault="00606B84">
      <w:pPr>
        <w:rPr>
          <w:rFonts w:cs="Segoe UI"/>
          <w:sz w:val="22"/>
          <w:szCs w:val="22"/>
          <w:shd w:val="clear" w:color="auto" w:fill="FFFFFF"/>
        </w:rPr>
      </w:pPr>
      <w:hyperlink r:id="rId7" w:history="1">
        <w:r w:rsidR="00E83E68" w:rsidRPr="00136635">
          <w:rPr>
            <w:rStyle w:val="Hyperlink"/>
            <w:rFonts w:cs="Segoe UI"/>
            <w:sz w:val="22"/>
            <w:szCs w:val="22"/>
            <w:shd w:val="clear" w:color="auto" w:fill="FFFFFF"/>
          </w:rPr>
          <w:t>https://www.youtube.com/watch?v=HrG0MHkSsCA</w:t>
        </w:r>
      </w:hyperlink>
      <w:r w:rsidR="00E83E68">
        <w:rPr>
          <w:rFonts w:cs="Segoe UI"/>
          <w:sz w:val="22"/>
          <w:szCs w:val="22"/>
          <w:shd w:val="clear" w:color="auto" w:fill="FFFFFF"/>
        </w:rPr>
        <w:t xml:space="preserve"> </w:t>
      </w:r>
    </w:p>
    <w:p w14:paraId="28D24625" w14:textId="77777777" w:rsidR="0039224D" w:rsidRPr="0039224D" w:rsidRDefault="0039224D" w:rsidP="0039224D">
      <w:pPr>
        <w:rPr>
          <w:rFonts w:cs="Segoe UI"/>
          <w:sz w:val="22"/>
          <w:szCs w:val="22"/>
          <w:shd w:val="clear" w:color="auto" w:fill="FFFFFF"/>
        </w:rPr>
      </w:pPr>
      <w:r w:rsidRPr="0039224D">
        <w:rPr>
          <w:rFonts w:cs="Segoe UI"/>
          <w:sz w:val="22"/>
          <w:szCs w:val="22"/>
          <w:shd w:val="clear" w:color="auto" w:fill="FFFFFF"/>
        </w:rPr>
        <w:t xml:space="preserve">A </w:t>
      </w:r>
      <w:r w:rsidRPr="0039224D">
        <w:rPr>
          <w:rFonts w:cs="Segoe UI"/>
          <w:b/>
          <w:bCs/>
          <w:sz w:val="22"/>
          <w:szCs w:val="22"/>
          <w:shd w:val="clear" w:color="auto" w:fill="FFFFFF"/>
        </w:rPr>
        <w:t>proxy server</w:t>
      </w:r>
      <w:r w:rsidRPr="0039224D">
        <w:rPr>
          <w:rFonts w:cs="Segoe UI"/>
          <w:sz w:val="22"/>
          <w:szCs w:val="22"/>
          <w:shd w:val="clear" w:color="auto" w:fill="FFFFFF"/>
        </w:rPr>
        <w:t xml:space="preserve"> acts as an intermediary between a client and a server. There are two main types of proxy servers: </w:t>
      </w:r>
      <w:r w:rsidRPr="0039224D">
        <w:rPr>
          <w:rFonts w:cs="Segoe UI"/>
          <w:b/>
          <w:bCs/>
          <w:sz w:val="22"/>
          <w:szCs w:val="22"/>
          <w:shd w:val="clear" w:color="auto" w:fill="FFFFFF"/>
        </w:rPr>
        <w:t>forward proxies</w:t>
      </w:r>
      <w:r w:rsidRPr="0039224D">
        <w:rPr>
          <w:rFonts w:cs="Segoe UI"/>
          <w:sz w:val="22"/>
          <w:szCs w:val="22"/>
          <w:shd w:val="clear" w:color="auto" w:fill="FFFFFF"/>
        </w:rPr>
        <w:t xml:space="preserve"> and </w:t>
      </w:r>
      <w:r w:rsidRPr="0039224D">
        <w:rPr>
          <w:rFonts w:cs="Segoe UI"/>
          <w:b/>
          <w:bCs/>
          <w:sz w:val="22"/>
          <w:szCs w:val="22"/>
          <w:shd w:val="clear" w:color="auto" w:fill="FFFFFF"/>
        </w:rPr>
        <w:t>reverse proxies</w:t>
      </w:r>
      <w:r w:rsidRPr="0039224D">
        <w:rPr>
          <w:rFonts w:cs="Segoe UI"/>
          <w:sz w:val="22"/>
          <w:szCs w:val="22"/>
          <w:shd w:val="clear" w:color="auto" w:fill="FFFFFF"/>
        </w:rPr>
        <w:t>.</w:t>
      </w:r>
    </w:p>
    <w:p w14:paraId="25D9CE69" w14:textId="77777777" w:rsidR="0039224D" w:rsidRPr="0039224D" w:rsidRDefault="0039224D" w:rsidP="0039224D">
      <w:pPr>
        <w:rPr>
          <w:rFonts w:cs="Segoe UI"/>
          <w:b/>
          <w:bCs/>
          <w:sz w:val="22"/>
          <w:szCs w:val="22"/>
          <w:shd w:val="clear" w:color="auto" w:fill="FFFFFF"/>
        </w:rPr>
      </w:pPr>
      <w:r w:rsidRPr="0039224D">
        <w:rPr>
          <w:rFonts w:cs="Segoe UI"/>
          <w:b/>
          <w:bCs/>
          <w:sz w:val="22"/>
          <w:szCs w:val="22"/>
          <w:shd w:val="clear" w:color="auto" w:fill="FFFFFF"/>
        </w:rPr>
        <w:lastRenderedPageBreak/>
        <w:t>1. Forward Proxy:</w:t>
      </w:r>
    </w:p>
    <w:p w14:paraId="2FD06B3C" w14:textId="77777777" w:rsidR="0039224D" w:rsidRPr="0039224D" w:rsidRDefault="0039224D" w:rsidP="0039224D">
      <w:pPr>
        <w:numPr>
          <w:ilvl w:val="0"/>
          <w:numId w:val="1"/>
        </w:numPr>
        <w:rPr>
          <w:rFonts w:cs="Segoe UI"/>
          <w:sz w:val="22"/>
          <w:szCs w:val="22"/>
          <w:shd w:val="clear" w:color="auto" w:fill="FFFFFF"/>
        </w:rPr>
      </w:pPr>
      <w:r w:rsidRPr="0039224D">
        <w:rPr>
          <w:rFonts w:cs="Segoe UI"/>
          <w:sz w:val="22"/>
          <w:szCs w:val="22"/>
          <w:shd w:val="clear" w:color="auto" w:fill="FFFFFF"/>
        </w:rPr>
        <w:t xml:space="preserve">A </w:t>
      </w:r>
      <w:r w:rsidRPr="0039224D">
        <w:rPr>
          <w:rFonts w:cs="Segoe UI"/>
          <w:b/>
          <w:bCs/>
          <w:sz w:val="22"/>
          <w:szCs w:val="22"/>
          <w:shd w:val="clear" w:color="auto" w:fill="FFFFFF"/>
        </w:rPr>
        <w:t>forward proxy</w:t>
      </w:r>
      <w:r w:rsidRPr="0039224D">
        <w:rPr>
          <w:rFonts w:cs="Segoe UI"/>
          <w:sz w:val="22"/>
          <w:szCs w:val="22"/>
          <w:shd w:val="clear" w:color="auto" w:fill="FFFFFF"/>
        </w:rPr>
        <w:t xml:space="preserve"> is positioned between the </w:t>
      </w:r>
      <w:r w:rsidRPr="00E45F62">
        <w:rPr>
          <w:rFonts w:cs="Segoe UI"/>
          <w:color w:val="FF0000"/>
          <w:sz w:val="22"/>
          <w:szCs w:val="22"/>
          <w:highlight w:val="yellow"/>
          <w:shd w:val="clear" w:color="auto" w:fill="FFFFFF"/>
        </w:rPr>
        <w:t>client and the internet</w:t>
      </w:r>
      <w:r w:rsidRPr="0039224D">
        <w:rPr>
          <w:rFonts w:cs="Segoe UI"/>
          <w:color w:val="FF0000"/>
          <w:sz w:val="22"/>
          <w:szCs w:val="22"/>
          <w:shd w:val="clear" w:color="auto" w:fill="FFFFFF"/>
        </w:rPr>
        <w:t xml:space="preserve"> </w:t>
      </w:r>
      <w:r w:rsidRPr="0039224D">
        <w:rPr>
          <w:rFonts w:cs="Segoe UI"/>
          <w:sz w:val="22"/>
          <w:szCs w:val="22"/>
          <w:shd w:val="clear" w:color="auto" w:fill="FFFFFF"/>
        </w:rPr>
        <w:t xml:space="preserve">(or target server). It acts on behalf of the client by </w:t>
      </w:r>
      <w:r w:rsidRPr="0039224D">
        <w:rPr>
          <w:rFonts w:cs="Segoe UI"/>
          <w:sz w:val="22"/>
          <w:szCs w:val="22"/>
          <w:highlight w:val="yellow"/>
          <w:shd w:val="clear" w:color="auto" w:fill="FFFFFF"/>
        </w:rPr>
        <w:t>forwarding requests to the destination server</w:t>
      </w:r>
      <w:r w:rsidRPr="0039224D">
        <w:rPr>
          <w:rFonts w:cs="Segoe UI"/>
          <w:sz w:val="22"/>
          <w:szCs w:val="22"/>
          <w:shd w:val="clear" w:color="auto" w:fill="FFFFFF"/>
        </w:rPr>
        <w:t xml:space="preserve"> and then sending the </w:t>
      </w:r>
      <w:r w:rsidRPr="0039224D">
        <w:rPr>
          <w:rFonts w:cs="Segoe UI"/>
          <w:color w:val="FF0000"/>
          <w:sz w:val="22"/>
          <w:szCs w:val="22"/>
          <w:shd w:val="clear" w:color="auto" w:fill="FFFFFF"/>
        </w:rPr>
        <w:t>response back to the client</w:t>
      </w:r>
      <w:r w:rsidRPr="0039224D">
        <w:rPr>
          <w:rFonts w:cs="Segoe UI"/>
          <w:sz w:val="22"/>
          <w:szCs w:val="22"/>
          <w:shd w:val="clear" w:color="auto" w:fill="FFFFFF"/>
        </w:rPr>
        <w:t>.</w:t>
      </w:r>
    </w:p>
    <w:p w14:paraId="69AEB582" w14:textId="77777777" w:rsidR="0039224D" w:rsidRPr="0039224D" w:rsidRDefault="0039224D" w:rsidP="0039224D">
      <w:pPr>
        <w:numPr>
          <w:ilvl w:val="0"/>
          <w:numId w:val="1"/>
        </w:numPr>
        <w:rPr>
          <w:rFonts w:cs="Segoe UI"/>
          <w:sz w:val="22"/>
          <w:szCs w:val="22"/>
          <w:shd w:val="clear" w:color="auto" w:fill="FFFFFF"/>
        </w:rPr>
      </w:pPr>
      <w:r w:rsidRPr="0039224D">
        <w:rPr>
          <w:rFonts w:cs="Segoe UI"/>
          <w:b/>
          <w:bCs/>
          <w:sz w:val="22"/>
          <w:szCs w:val="22"/>
          <w:shd w:val="clear" w:color="auto" w:fill="FFFFFF"/>
        </w:rPr>
        <w:t>Use cases:</w:t>
      </w:r>
    </w:p>
    <w:p w14:paraId="6E763ED3" w14:textId="77777777" w:rsidR="0039224D" w:rsidRPr="0039224D" w:rsidRDefault="0039224D" w:rsidP="0039224D">
      <w:pPr>
        <w:numPr>
          <w:ilvl w:val="1"/>
          <w:numId w:val="1"/>
        </w:numPr>
        <w:rPr>
          <w:rFonts w:cs="Segoe UI"/>
          <w:sz w:val="22"/>
          <w:szCs w:val="22"/>
          <w:shd w:val="clear" w:color="auto" w:fill="FFFFFF"/>
        </w:rPr>
      </w:pPr>
      <w:r w:rsidRPr="0039224D">
        <w:rPr>
          <w:rFonts w:cs="Segoe UI"/>
          <w:b/>
          <w:bCs/>
          <w:sz w:val="22"/>
          <w:szCs w:val="22"/>
          <w:shd w:val="clear" w:color="auto" w:fill="FFFFFF"/>
        </w:rPr>
        <w:t>Privacy and anonymity</w:t>
      </w:r>
      <w:r w:rsidRPr="0039224D">
        <w:rPr>
          <w:rFonts w:cs="Segoe UI"/>
          <w:sz w:val="22"/>
          <w:szCs w:val="22"/>
          <w:shd w:val="clear" w:color="auto" w:fill="FFFFFF"/>
        </w:rPr>
        <w:t>: Forward proxies can hide the client's IP address from the destination server.</w:t>
      </w:r>
    </w:p>
    <w:p w14:paraId="4955157E" w14:textId="77777777" w:rsidR="0039224D" w:rsidRPr="0039224D" w:rsidRDefault="0039224D" w:rsidP="0039224D">
      <w:pPr>
        <w:numPr>
          <w:ilvl w:val="1"/>
          <w:numId w:val="1"/>
        </w:numPr>
        <w:rPr>
          <w:rFonts w:cs="Segoe UI"/>
          <w:sz w:val="22"/>
          <w:szCs w:val="22"/>
          <w:shd w:val="clear" w:color="auto" w:fill="FFFFFF"/>
        </w:rPr>
      </w:pPr>
      <w:r w:rsidRPr="0039224D">
        <w:rPr>
          <w:rFonts w:cs="Segoe UI"/>
          <w:b/>
          <w:bCs/>
          <w:sz w:val="22"/>
          <w:szCs w:val="22"/>
          <w:shd w:val="clear" w:color="auto" w:fill="FFFFFF"/>
        </w:rPr>
        <w:t>Content filtering</w:t>
      </w:r>
      <w:r w:rsidRPr="0039224D">
        <w:rPr>
          <w:rFonts w:cs="Segoe UI"/>
          <w:sz w:val="22"/>
          <w:szCs w:val="22"/>
          <w:shd w:val="clear" w:color="auto" w:fill="FFFFFF"/>
        </w:rPr>
        <w:t>: Organizations can use forward proxies to control access to certain websites or content.</w:t>
      </w:r>
    </w:p>
    <w:p w14:paraId="602671E4" w14:textId="77777777" w:rsidR="0039224D" w:rsidRPr="0039224D" w:rsidRDefault="0039224D" w:rsidP="0039224D">
      <w:pPr>
        <w:numPr>
          <w:ilvl w:val="1"/>
          <w:numId w:val="1"/>
        </w:numPr>
        <w:rPr>
          <w:rFonts w:cs="Segoe UI"/>
          <w:sz w:val="22"/>
          <w:szCs w:val="22"/>
          <w:shd w:val="clear" w:color="auto" w:fill="FFFFFF"/>
        </w:rPr>
      </w:pPr>
      <w:r w:rsidRPr="0039224D">
        <w:rPr>
          <w:rFonts w:cs="Segoe UI"/>
          <w:b/>
          <w:bCs/>
          <w:sz w:val="22"/>
          <w:szCs w:val="22"/>
          <w:shd w:val="clear" w:color="auto" w:fill="FFFFFF"/>
        </w:rPr>
        <w:t>Caching</w:t>
      </w:r>
      <w:r w:rsidRPr="0039224D">
        <w:rPr>
          <w:rFonts w:cs="Segoe UI"/>
          <w:sz w:val="22"/>
          <w:szCs w:val="22"/>
          <w:shd w:val="clear" w:color="auto" w:fill="FFFFFF"/>
        </w:rPr>
        <w:t>: Forward proxies can cache data to improve response time for frequently accessed resources.</w:t>
      </w:r>
    </w:p>
    <w:p w14:paraId="3DEC1FFB" w14:textId="77777777" w:rsidR="0039224D" w:rsidRPr="0039224D" w:rsidRDefault="0039224D" w:rsidP="0039224D">
      <w:pPr>
        <w:numPr>
          <w:ilvl w:val="1"/>
          <w:numId w:val="1"/>
        </w:numPr>
        <w:rPr>
          <w:rFonts w:cs="Segoe UI"/>
          <w:sz w:val="22"/>
          <w:szCs w:val="22"/>
          <w:shd w:val="clear" w:color="auto" w:fill="FFFFFF"/>
        </w:rPr>
      </w:pPr>
      <w:r w:rsidRPr="0039224D">
        <w:rPr>
          <w:rFonts w:cs="Segoe UI"/>
          <w:b/>
          <w:bCs/>
          <w:sz w:val="22"/>
          <w:szCs w:val="22"/>
          <w:shd w:val="clear" w:color="auto" w:fill="FFFFFF"/>
        </w:rPr>
        <w:t>Access to restricted content</w:t>
      </w:r>
      <w:r w:rsidRPr="0039224D">
        <w:rPr>
          <w:rFonts w:cs="Segoe UI"/>
          <w:sz w:val="22"/>
          <w:szCs w:val="22"/>
          <w:shd w:val="clear" w:color="auto" w:fill="FFFFFF"/>
        </w:rPr>
        <w:t xml:space="preserve">: Clients can use a forward proxy to access websites </w:t>
      </w:r>
      <w:r w:rsidRPr="0039224D">
        <w:rPr>
          <w:rFonts w:cs="Segoe UI"/>
          <w:color w:val="FF0000"/>
          <w:sz w:val="22"/>
          <w:szCs w:val="22"/>
          <w:shd w:val="clear" w:color="auto" w:fill="FFFFFF"/>
        </w:rPr>
        <w:t>restricted in their location</w:t>
      </w:r>
      <w:r w:rsidRPr="0039224D">
        <w:rPr>
          <w:rFonts w:cs="Segoe UI"/>
          <w:sz w:val="22"/>
          <w:szCs w:val="22"/>
          <w:shd w:val="clear" w:color="auto" w:fill="FFFFFF"/>
        </w:rPr>
        <w:t>.</w:t>
      </w:r>
    </w:p>
    <w:p w14:paraId="2693A618" w14:textId="77777777" w:rsidR="0039224D" w:rsidRPr="0039224D" w:rsidRDefault="0039224D" w:rsidP="0039224D">
      <w:pPr>
        <w:rPr>
          <w:rFonts w:cs="Segoe UI"/>
          <w:sz w:val="22"/>
          <w:szCs w:val="22"/>
          <w:shd w:val="clear" w:color="auto" w:fill="FFFFFF"/>
        </w:rPr>
      </w:pPr>
      <w:r w:rsidRPr="0039224D">
        <w:rPr>
          <w:rFonts w:cs="Segoe UI"/>
          <w:b/>
          <w:bCs/>
          <w:sz w:val="22"/>
          <w:szCs w:val="22"/>
          <w:shd w:val="clear" w:color="auto" w:fill="FFFFFF"/>
        </w:rPr>
        <w:t>How it works:</w:t>
      </w:r>
    </w:p>
    <w:p w14:paraId="0957AC42" w14:textId="77777777" w:rsidR="0039224D" w:rsidRPr="0039224D" w:rsidRDefault="0039224D" w:rsidP="0039224D">
      <w:pPr>
        <w:numPr>
          <w:ilvl w:val="0"/>
          <w:numId w:val="2"/>
        </w:numPr>
        <w:rPr>
          <w:rFonts w:cs="Segoe UI"/>
          <w:sz w:val="22"/>
          <w:szCs w:val="22"/>
          <w:shd w:val="clear" w:color="auto" w:fill="FFFFFF"/>
        </w:rPr>
      </w:pPr>
      <w:r w:rsidRPr="0039224D">
        <w:rPr>
          <w:rFonts w:cs="Segoe UI"/>
          <w:sz w:val="22"/>
          <w:szCs w:val="22"/>
          <w:shd w:val="clear" w:color="auto" w:fill="FFFFFF"/>
        </w:rPr>
        <w:t>The client makes a request to the forward proxy.</w:t>
      </w:r>
    </w:p>
    <w:p w14:paraId="037802AC" w14:textId="77777777" w:rsidR="0039224D" w:rsidRPr="0039224D" w:rsidRDefault="0039224D" w:rsidP="0039224D">
      <w:pPr>
        <w:numPr>
          <w:ilvl w:val="0"/>
          <w:numId w:val="2"/>
        </w:numPr>
        <w:rPr>
          <w:rFonts w:cs="Segoe UI"/>
          <w:sz w:val="22"/>
          <w:szCs w:val="22"/>
          <w:shd w:val="clear" w:color="auto" w:fill="FFFFFF"/>
        </w:rPr>
      </w:pPr>
      <w:r w:rsidRPr="0039224D">
        <w:rPr>
          <w:rFonts w:cs="Segoe UI"/>
          <w:sz w:val="22"/>
          <w:szCs w:val="22"/>
          <w:shd w:val="clear" w:color="auto" w:fill="FFFFFF"/>
        </w:rPr>
        <w:t xml:space="preserve">The proxy relays the request to the </w:t>
      </w:r>
      <w:r w:rsidRPr="0039224D">
        <w:rPr>
          <w:rFonts w:cs="Segoe UI"/>
          <w:color w:val="FF0000"/>
          <w:sz w:val="22"/>
          <w:szCs w:val="22"/>
          <w:shd w:val="clear" w:color="auto" w:fill="FFFFFF"/>
        </w:rPr>
        <w:t>target server</w:t>
      </w:r>
      <w:r w:rsidRPr="0039224D">
        <w:rPr>
          <w:rFonts w:cs="Segoe UI"/>
          <w:sz w:val="22"/>
          <w:szCs w:val="22"/>
          <w:shd w:val="clear" w:color="auto" w:fill="FFFFFF"/>
        </w:rPr>
        <w:t>.</w:t>
      </w:r>
    </w:p>
    <w:p w14:paraId="2E0B37C8" w14:textId="77777777" w:rsidR="0039224D" w:rsidRPr="0039224D" w:rsidRDefault="0039224D" w:rsidP="0039224D">
      <w:pPr>
        <w:numPr>
          <w:ilvl w:val="0"/>
          <w:numId w:val="2"/>
        </w:numPr>
        <w:rPr>
          <w:rFonts w:cs="Segoe UI"/>
          <w:sz w:val="22"/>
          <w:szCs w:val="22"/>
          <w:shd w:val="clear" w:color="auto" w:fill="FFFFFF"/>
        </w:rPr>
      </w:pPr>
      <w:r w:rsidRPr="0039224D">
        <w:rPr>
          <w:rFonts w:cs="Segoe UI"/>
          <w:sz w:val="22"/>
          <w:szCs w:val="22"/>
          <w:shd w:val="clear" w:color="auto" w:fill="FFFFFF"/>
        </w:rPr>
        <w:t>The server sends the response to the proxy, which then forwards it to the client.</w:t>
      </w:r>
    </w:p>
    <w:p w14:paraId="7F67CF71" w14:textId="77777777" w:rsidR="0039224D" w:rsidRPr="0039224D" w:rsidRDefault="0039224D" w:rsidP="0039224D">
      <w:pPr>
        <w:rPr>
          <w:rFonts w:cs="Segoe UI"/>
          <w:b/>
          <w:bCs/>
          <w:sz w:val="22"/>
          <w:szCs w:val="22"/>
          <w:shd w:val="clear" w:color="auto" w:fill="FFFFFF"/>
        </w:rPr>
      </w:pPr>
      <w:r w:rsidRPr="0039224D">
        <w:rPr>
          <w:rFonts w:cs="Segoe UI"/>
          <w:b/>
          <w:bCs/>
          <w:sz w:val="22"/>
          <w:szCs w:val="22"/>
          <w:shd w:val="clear" w:color="auto" w:fill="FFFFFF"/>
        </w:rPr>
        <w:t>2. Reverse Proxy:</w:t>
      </w:r>
    </w:p>
    <w:p w14:paraId="4C8E0F72" w14:textId="77777777" w:rsidR="0039224D" w:rsidRPr="0039224D" w:rsidRDefault="0039224D" w:rsidP="0039224D">
      <w:pPr>
        <w:numPr>
          <w:ilvl w:val="0"/>
          <w:numId w:val="3"/>
        </w:numPr>
        <w:rPr>
          <w:rFonts w:cs="Segoe UI"/>
          <w:sz w:val="22"/>
          <w:szCs w:val="22"/>
          <w:shd w:val="clear" w:color="auto" w:fill="FFFFFF"/>
        </w:rPr>
      </w:pPr>
      <w:r w:rsidRPr="0039224D">
        <w:rPr>
          <w:rFonts w:cs="Segoe UI"/>
          <w:sz w:val="22"/>
          <w:szCs w:val="22"/>
          <w:shd w:val="clear" w:color="auto" w:fill="FFFFFF"/>
        </w:rPr>
        <w:t xml:space="preserve">A </w:t>
      </w:r>
      <w:r w:rsidRPr="0039224D">
        <w:rPr>
          <w:rFonts w:cs="Segoe UI"/>
          <w:b/>
          <w:bCs/>
          <w:sz w:val="22"/>
          <w:szCs w:val="22"/>
          <w:shd w:val="clear" w:color="auto" w:fill="FFFFFF"/>
        </w:rPr>
        <w:t>reverse proxy</w:t>
      </w:r>
      <w:r w:rsidRPr="0039224D">
        <w:rPr>
          <w:rFonts w:cs="Segoe UI"/>
          <w:sz w:val="22"/>
          <w:szCs w:val="22"/>
          <w:shd w:val="clear" w:color="auto" w:fill="FFFFFF"/>
        </w:rPr>
        <w:t xml:space="preserve"> is positioned </w:t>
      </w:r>
      <w:r w:rsidRPr="0039224D">
        <w:rPr>
          <w:rFonts w:cs="Segoe UI"/>
          <w:color w:val="FF0000"/>
          <w:sz w:val="22"/>
          <w:szCs w:val="22"/>
          <w:shd w:val="clear" w:color="auto" w:fill="FFFFFF"/>
        </w:rPr>
        <w:t>between the server and the client</w:t>
      </w:r>
      <w:r w:rsidRPr="0039224D">
        <w:rPr>
          <w:rFonts w:cs="Segoe UI"/>
          <w:sz w:val="22"/>
          <w:szCs w:val="22"/>
          <w:shd w:val="clear" w:color="auto" w:fill="FFFFFF"/>
        </w:rPr>
        <w:t xml:space="preserve">. It receives client requests and forwards them to </w:t>
      </w:r>
      <w:r w:rsidRPr="0039224D">
        <w:rPr>
          <w:rFonts w:cs="Segoe UI"/>
          <w:color w:val="FF0000"/>
          <w:sz w:val="22"/>
          <w:szCs w:val="22"/>
          <w:shd w:val="clear" w:color="auto" w:fill="FFFFFF"/>
        </w:rPr>
        <w:t xml:space="preserve">one or more servers behind </w:t>
      </w:r>
      <w:r w:rsidRPr="0039224D">
        <w:rPr>
          <w:rFonts w:cs="Segoe UI"/>
          <w:sz w:val="22"/>
          <w:szCs w:val="22"/>
          <w:shd w:val="clear" w:color="auto" w:fill="FFFFFF"/>
        </w:rPr>
        <w:t xml:space="preserve">it. The client sees the </w:t>
      </w:r>
      <w:r w:rsidRPr="0039224D">
        <w:rPr>
          <w:rFonts w:cs="Segoe UI"/>
          <w:sz w:val="22"/>
          <w:szCs w:val="22"/>
          <w:highlight w:val="yellow"/>
          <w:shd w:val="clear" w:color="auto" w:fill="FFFFFF"/>
        </w:rPr>
        <w:t>reverse proxy as the actual server</w:t>
      </w:r>
      <w:r w:rsidRPr="0039224D">
        <w:rPr>
          <w:rFonts w:cs="Segoe UI"/>
          <w:sz w:val="22"/>
          <w:szCs w:val="22"/>
          <w:shd w:val="clear" w:color="auto" w:fill="FFFFFF"/>
        </w:rPr>
        <w:t>.</w:t>
      </w:r>
    </w:p>
    <w:p w14:paraId="00F369C0" w14:textId="77777777" w:rsidR="0039224D" w:rsidRPr="0039224D" w:rsidRDefault="0039224D" w:rsidP="0039224D">
      <w:pPr>
        <w:numPr>
          <w:ilvl w:val="0"/>
          <w:numId w:val="3"/>
        </w:numPr>
        <w:rPr>
          <w:rFonts w:cs="Segoe UI"/>
          <w:sz w:val="22"/>
          <w:szCs w:val="22"/>
          <w:shd w:val="clear" w:color="auto" w:fill="FFFFFF"/>
        </w:rPr>
      </w:pPr>
      <w:r w:rsidRPr="0039224D">
        <w:rPr>
          <w:rFonts w:cs="Segoe UI"/>
          <w:b/>
          <w:bCs/>
          <w:sz w:val="22"/>
          <w:szCs w:val="22"/>
          <w:shd w:val="clear" w:color="auto" w:fill="FFFFFF"/>
        </w:rPr>
        <w:t>Use cases:</w:t>
      </w:r>
    </w:p>
    <w:p w14:paraId="152C9C5B" w14:textId="77777777" w:rsidR="0039224D" w:rsidRPr="0039224D" w:rsidRDefault="0039224D" w:rsidP="0039224D">
      <w:pPr>
        <w:numPr>
          <w:ilvl w:val="1"/>
          <w:numId w:val="3"/>
        </w:numPr>
        <w:rPr>
          <w:rFonts w:cs="Segoe UI"/>
          <w:sz w:val="22"/>
          <w:szCs w:val="22"/>
          <w:shd w:val="clear" w:color="auto" w:fill="FFFFFF"/>
        </w:rPr>
      </w:pPr>
      <w:r w:rsidRPr="0039224D">
        <w:rPr>
          <w:rFonts w:cs="Segoe UI"/>
          <w:b/>
          <w:bCs/>
          <w:sz w:val="22"/>
          <w:szCs w:val="22"/>
          <w:shd w:val="clear" w:color="auto" w:fill="FFFFFF"/>
        </w:rPr>
        <w:t>Load balancing</w:t>
      </w:r>
      <w:r w:rsidRPr="0039224D">
        <w:rPr>
          <w:rFonts w:cs="Segoe UI"/>
          <w:sz w:val="22"/>
          <w:szCs w:val="22"/>
          <w:shd w:val="clear" w:color="auto" w:fill="FFFFFF"/>
        </w:rPr>
        <w:t xml:space="preserve">: Distributing incoming </w:t>
      </w:r>
      <w:r w:rsidRPr="0039224D">
        <w:rPr>
          <w:rFonts w:cs="Segoe UI"/>
          <w:sz w:val="22"/>
          <w:szCs w:val="22"/>
          <w:highlight w:val="yellow"/>
          <w:shd w:val="clear" w:color="auto" w:fill="FFFFFF"/>
        </w:rPr>
        <w:t>client requests across multiple</w:t>
      </w:r>
      <w:r w:rsidRPr="0039224D">
        <w:rPr>
          <w:rFonts w:cs="Segoe UI"/>
          <w:sz w:val="22"/>
          <w:szCs w:val="22"/>
          <w:shd w:val="clear" w:color="auto" w:fill="FFFFFF"/>
        </w:rPr>
        <w:t xml:space="preserve"> servers to balance the load and improve reliability.</w:t>
      </w:r>
    </w:p>
    <w:p w14:paraId="6B770BF9" w14:textId="77777777" w:rsidR="0039224D" w:rsidRPr="0039224D" w:rsidRDefault="0039224D" w:rsidP="0039224D">
      <w:pPr>
        <w:numPr>
          <w:ilvl w:val="1"/>
          <w:numId w:val="3"/>
        </w:numPr>
        <w:rPr>
          <w:rFonts w:cs="Segoe UI"/>
          <w:sz w:val="22"/>
          <w:szCs w:val="22"/>
          <w:shd w:val="clear" w:color="auto" w:fill="FFFFFF"/>
        </w:rPr>
      </w:pPr>
      <w:r w:rsidRPr="0039224D">
        <w:rPr>
          <w:rFonts w:cs="Segoe UI"/>
          <w:b/>
          <w:bCs/>
          <w:sz w:val="22"/>
          <w:szCs w:val="22"/>
          <w:shd w:val="clear" w:color="auto" w:fill="FFFFFF"/>
        </w:rPr>
        <w:t>Security</w:t>
      </w:r>
      <w:r w:rsidRPr="0039224D">
        <w:rPr>
          <w:rFonts w:cs="Segoe UI"/>
          <w:sz w:val="22"/>
          <w:szCs w:val="22"/>
          <w:shd w:val="clear" w:color="auto" w:fill="FFFFFF"/>
        </w:rPr>
        <w:t>: The reverse proxy can protect servers from direct exposure to the internet, providing an additional security layer.</w:t>
      </w:r>
    </w:p>
    <w:p w14:paraId="51134EA6" w14:textId="77777777" w:rsidR="0039224D" w:rsidRPr="0039224D" w:rsidRDefault="0039224D" w:rsidP="0039224D">
      <w:pPr>
        <w:numPr>
          <w:ilvl w:val="1"/>
          <w:numId w:val="3"/>
        </w:numPr>
        <w:rPr>
          <w:rFonts w:cs="Segoe UI"/>
          <w:sz w:val="22"/>
          <w:szCs w:val="22"/>
          <w:shd w:val="clear" w:color="auto" w:fill="FFFFFF"/>
        </w:rPr>
      </w:pPr>
      <w:r w:rsidRPr="0039224D">
        <w:rPr>
          <w:rFonts w:cs="Segoe UI"/>
          <w:b/>
          <w:bCs/>
          <w:sz w:val="22"/>
          <w:szCs w:val="22"/>
          <w:shd w:val="clear" w:color="auto" w:fill="FFFFFF"/>
        </w:rPr>
        <w:t>SSL termination</w:t>
      </w:r>
      <w:r w:rsidRPr="0039224D">
        <w:rPr>
          <w:rFonts w:cs="Segoe UI"/>
          <w:sz w:val="22"/>
          <w:szCs w:val="22"/>
          <w:shd w:val="clear" w:color="auto" w:fill="FFFFFF"/>
        </w:rPr>
        <w:t>: A reverse proxy can manage SSL certificates and encryption, reducing the load on backend servers.</w:t>
      </w:r>
    </w:p>
    <w:p w14:paraId="6CBD09D9" w14:textId="77777777" w:rsidR="0039224D" w:rsidRPr="0039224D" w:rsidRDefault="0039224D" w:rsidP="0039224D">
      <w:pPr>
        <w:numPr>
          <w:ilvl w:val="1"/>
          <w:numId w:val="3"/>
        </w:numPr>
        <w:rPr>
          <w:rFonts w:cs="Segoe UI"/>
          <w:sz w:val="22"/>
          <w:szCs w:val="22"/>
          <w:shd w:val="clear" w:color="auto" w:fill="FFFFFF"/>
        </w:rPr>
      </w:pPr>
      <w:r w:rsidRPr="0039224D">
        <w:rPr>
          <w:rFonts w:cs="Segoe UI"/>
          <w:b/>
          <w:bCs/>
          <w:sz w:val="22"/>
          <w:szCs w:val="22"/>
          <w:shd w:val="clear" w:color="auto" w:fill="FFFFFF"/>
        </w:rPr>
        <w:t>Caching</w:t>
      </w:r>
      <w:r w:rsidRPr="0039224D">
        <w:rPr>
          <w:rFonts w:cs="Segoe UI"/>
          <w:sz w:val="22"/>
          <w:szCs w:val="22"/>
          <w:shd w:val="clear" w:color="auto" w:fill="FFFFFF"/>
        </w:rPr>
        <w:t>: It can cache responses to reduce the load on backend servers for frequently requested data.</w:t>
      </w:r>
    </w:p>
    <w:p w14:paraId="2B2FB7FA" w14:textId="77777777" w:rsidR="0039224D" w:rsidRPr="0039224D" w:rsidRDefault="0039224D" w:rsidP="0039224D">
      <w:pPr>
        <w:rPr>
          <w:rFonts w:cs="Segoe UI"/>
          <w:sz w:val="22"/>
          <w:szCs w:val="22"/>
          <w:shd w:val="clear" w:color="auto" w:fill="FFFFFF"/>
        </w:rPr>
      </w:pPr>
      <w:r w:rsidRPr="0039224D">
        <w:rPr>
          <w:rFonts w:cs="Segoe UI"/>
          <w:b/>
          <w:bCs/>
          <w:sz w:val="22"/>
          <w:szCs w:val="22"/>
          <w:shd w:val="clear" w:color="auto" w:fill="FFFFFF"/>
        </w:rPr>
        <w:t>How it works:</w:t>
      </w:r>
    </w:p>
    <w:p w14:paraId="60B1CC42" w14:textId="77777777" w:rsidR="0039224D" w:rsidRPr="0039224D" w:rsidRDefault="0039224D" w:rsidP="0039224D">
      <w:pPr>
        <w:numPr>
          <w:ilvl w:val="0"/>
          <w:numId w:val="4"/>
        </w:numPr>
        <w:rPr>
          <w:rFonts w:cs="Segoe UI"/>
          <w:sz w:val="22"/>
          <w:szCs w:val="22"/>
          <w:shd w:val="clear" w:color="auto" w:fill="FFFFFF"/>
        </w:rPr>
      </w:pPr>
      <w:r w:rsidRPr="0039224D">
        <w:rPr>
          <w:rFonts w:cs="Segoe UI"/>
          <w:sz w:val="22"/>
          <w:szCs w:val="22"/>
          <w:shd w:val="clear" w:color="auto" w:fill="FFFFFF"/>
        </w:rPr>
        <w:t>The client sends a request to the reverse proxy.</w:t>
      </w:r>
    </w:p>
    <w:p w14:paraId="1FF5E309" w14:textId="77777777" w:rsidR="0039224D" w:rsidRPr="0039224D" w:rsidRDefault="0039224D" w:rsidP="0039224D">
      <w:pPr>
        <w:numPr>
          <w:ilvl w:val="0"/>
          <w:numId w:val="4"/>
        </w:numPr>
        <w:rPr>
          <w:rFonts w:cs="Segoe UI"/>
          <w:sz w:val="22"/>
          <w:szCs w:val="22"/>
          <w:shd w:val="clear" w:color="auto" w:fill="FFFFFF"/>
        </w:rPr>
      </w:pPr>
      <w:r w:rsidRPr="0039224D">
        <w:rPr>
          <w:rFonts w:cs="Segoe UI"/>
          <w:sz w:val="22"/>
          <w:szCs w:val="22"/>
          <w:shd w:val="clear" w:color="auto" w:fill="FFFFFF"/>
        </w:rPr>
        <w:lastRenderedPageBreak/>
        <w:t xml:space="preserve">The proxy forwards the </w:t>
      </w:r>
      <w:r w:rsidRPr="0039224D">
        <w:rPr>
          <w:rFonts w:cs="Segoe UI"/>
          <w:color w:val="FF0000"/>
          <w:sz w:val="22"/>
          <w:szCs w:val="22"/>
          <w:shd w:val="clear" w:color="auto" w:fill="FFFFFF"/>
        </w:rPr>
        <w:t>request to the appropriate backend server</w:t>
      </w:r>
      <w:r w:rsidRPr="0039224D">
        <w:rPr>
          <w:rFonts w:cs="Segoe UI"/>
          <w:sz w:val="22"/>
          <w:szCs w:val="22"/>
          <w:shd w:val="clear" w:color="auto" w:fill="FFFFFF"/>
        </w:rPr>
        <w:t>.</w:t>
      </w:r>
    </w:p>
    <w:p w14:paraId="371388B1" w14:textId="77777777" w:rsidR="0039224D" w:rsidRPr="0039224D" w:rsidRDefault="0039224D" w:rsidP="0039224D">
      <w:pPr>
        <w:numPr>
          <w:ilvl w:val="0"/>
          <w:numId w:val="4"/>
        </w:numPr>
        <w:rPr>
          <w:rFonts w:cs="Segoe UI"/>
          <w:sz w:val="22"/>
          <w:szCs w:val="22"/>
          <w:shd w:val="clear" w:color="auto" w:fill="FFFFFF"/>
        </w:rPr>
      </w:pPr>
      <w:r w:rsidRPr="0039224D">
        <w:rPr>
          <w:rFonts w:cs="Segoe UI"/>
          <w:sz w:val="22"/>
          <w:szCs w:val="22"/>
          <w:shd w:val="clear" w:color="auto" w:fill="FFFFFF"/>
        </w:rPr>
        <w:t>The backend server sends the response to the proxy, which forwards it to the client.</w:t>
      </w:r>
    </w:p>
    <w:p w14:paraId="036FBF87" w14:textId="77777777" w:rsidR="0039224D" w:rsidRPr="0039224D" w:rsidRDefault="0039224D" w:rsidP="0039224D">
      <w:pPr>
        <w:rPr>
          <w:rFonts w:cs="Segoe UI"/>
          <w:b/>
          <w:bCs/>
          <w:sz w:val="22"/>
          <w:szCs w:val="22"/>
          <w:shd w:val="clear" w:color="auto" w:fill="FFFFFF"/>
        </w:rPr>
      </w:pPr>
      <w:r w:rsidRPr="0039224D">
        <w:rPr>
          <w:rFonts w:cs="Segoe UI"/>
          <w:b/>
          <w:bCs/>
          <w:sz w:val="22"/>
          <w:szCs w:val="22"/>
          <w:shd w:val="clear" w:color="auto" w:fill="FFFFFF"/>
        </w:rPr>
        <w:t>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2"/>
        <w:gridCol w:w="3459"/>
        <w:gridCol w:w="4349"/>
      </w:tblGrid>
      <w:tr w:rsidR="0039224D" w:rsidRPr="0039224D" w14:paraId="64623065" w14:textId="77777777" w:rsidTr="0039224D">
        <w:trPr>
          <w:tblHeader/>
          <w:tblCellSpacing w:w="15" w:type="dxa"/>
        </w:trPr>
        <w:tc>
          <w:tcPr>
            <w:tcW w:w="0" w:type="auto"/>
            <w:vAlign w:val="center"/>
            <w:hideMark/>
          </w:tcPr>
          <w:p w14:paraId="71134D9F" w14:textId="77777777" w:rsidR="0039224D" w:rsidRPr="0039224D" w:rsidRDefault="0039224D" w:rsidP="0039224D">
            <w:pPr>
              <w:rPr>
                <w:rFonts w:cs="Segoe UI"/>
                <w:b/>
                <w:bCs/>
                <w:sz w:val="22"/>
                <w:szCs w:val="22"/>
                <w:shd w:val="clear" w:color="auto" w:fill="FFFFFF"/>
              </w:rPr>
            </w:pPr>
            <w:r w:rsidRPr="0039224D">
              <w:rPr>
                <w:rFonts w:cs="Segoe UI"/>
                <w:b/>
                <w:bCs/>
                <w:sz w:val="22"/>
                <w:szCs w:val="22"/>
                <w:shd w:val="clear" w:color="auto" w:fill="FFFFFF"/>
              </w:rPr>
              <w:t>Feature</w:t>
            </w:r>
          </w:p>
        </w:tc>
        <w:tc>
          <w:tcPr>
            <w:tcW w:w="0" w:type="auto"/>
            <w:vAlign w:val="center"/>
            <w:hideMark/>
          </w:tcPr>
          <w:p w14:paraId="0C95B3B7" w14:textId="77777777" w:rsidR="0039224D" w:rsidRPr="0039224D" w:rsidRDefault="0039224D" w:rsidP="0039224D">
            <w:pPr>
              <w:rPr>
                <w:rFonts w:cs="Segoe UI"/>
                <w:b/>
                <w:bCs/>
                <w:sz w:val="22"/>
                <w:szCs w:val="22"/>
                <w:shd w:val="clear" w:color="auto" w:fill="FFFFFF"/>
              </w:rPr>
            </w:pPr>
            <w:r w:rsidRPr="0039224D">
              <w:rPr>
                <w:rFonts w:cs="Segoe UI"/>
                <w:b/>
                <w:bCs/>
                <w:sz w:val="22"/>
                <w:szCs w:val="22"/>
                <w:shd w:val="clear" w:color="auto" w:fill="FFFFFF"/>
              </w:rPr>
              <w:t>Forward Proxy</w:t>
            </w:r>
          </w:p>
        </w:tc>
        <w:tc>
          <w:tcPr>
            <w:tcW w:w="0" w:type="auto"/>
            <w:vAlign w:val="center"/>
            <w:hideMark/>
          </w:tcPr>
          <w:p w14:paraId="661C3D22" w14:textId="77777777" w:rsidR="0039224D" w:rsidRPr="0039224D" w:rsidRDefault="0039224D" w:rsidP="0039224D">
            <w:pPr>
              <w:rPr>
                <w:rFonts w:cs="Segoe UI"/>
                <w:b/>
                <w:bCs/>
                <w:sz w:val="22"/>
                <w:szCs w:val="22"/>
                <w:shd w:val="clear" w:color="auto" w:fill="FFFFFF"/>
              </w:rPr>
            </w:pPr>
            <w:r w:rsidRPr="0039224D">
              <w:rPr>
                <w:rFonts w:cs="Segoe UI"/>
                <w:b/>
                <w:bCs/>
                <w:sz w:val="22"/>
                <w:szCs w:val="22"/>
                <w:shd w:val="clear" w:color="auto" w:fill="FFFFFF"/>
              </w:rPr>
              <w:t>Reverse Proxy</w:t>
            </w:r>
          </w:p>
        </w:tc>
      </w:tr>
      <w:tr w:rsidR="0039224D" w:rsidRPr="0039224D" w14:paraId="77CB4E20" w14:textId="77777777" w:rsidTr="0039224D">
        <w:trPr>
          <w:tblCellSpacing w:w="15" w:type="dxa"/>
        </w:trPr>
        <w:tc>
          <w:tcPr>
            <w:tcW w:w="0" w:type="auto"/>
            <w:vAlign w:val="center"/>
            <w:hideMark/>
          </w:tcPr>
          <w:p w14:paraId="25E773E0" w14:textId="77777777" w:rsidR="0039224D" w:rsidRPr="0039224D" w:rsidRDefault="0039224D" w:rsidP="0039224D">
            <w:pPr>
              <w:rPr>
                <w:rFonts w:cs="Segoe UI"/>
                <w:sz w:val="22"/>
                <w:szCs w:val="22"/>
                <w:shd w:val="clear" w:color="auto" w:fill="FFFFFF"/>
              </w:rPr>
            </w:pPr>
            <w:r w:rsidRPr="0039224D">
              <w:rPr>
                <w:rFonts w:cs="Segoe UI"/>
                <w:sz w:val="22"/>
                <w:szCs w:val="22"/>
                <w:shd w:val="clear" w:color="auto" w:fill="FFFFFF"/>
              </w:rPr>
              <w:t>Acts on behalf of</w:t>
            </w:r>
          </w:p>
        </w:tc>
        <w:tc>
          <w:tcPr>
            <w:tcW w:w="0" w:type="auto"/>
            <w:vAlign w:val="center"/>
            <w:hideMark/>
          </w:tcPr>
          <w:p w14:paraId="3B552268" w14:textId="77777777" w:rsidR="0039224D" w:rsidRPr="0039224D" w:rsidRDefault="0039224D" w:rsidP="0039224D">
            <w:pPr>
              <w:rPr>
                <w:rFonts w:cs="Segoe UI"/>
                <w:sz w:val="22"/>
                <w:szCs w:val="22"/>
                <w:shd w:val="clear" w:color="auto" w:fill="FFFFFF"/>
              </w:rPr>
            </w:pPr>
            <w:r w:rsidRPr="0039224D">
              <w:rPr>
                <w:rFonts w:cs="Segoe UI"/>
                <w:sz w:val="22"/>
                <w:szCs w:val="22"/>
                <w:highlight w:val="yellow"/>
                <w:shd w:val="clear" w:color="auto" w:fill="FFFFFF"/>
              </w:rPr>
              <w:t>Client</w:t>
            </w:r>
          </w:p>
        </w:tc>
        <w:tc>
          <w:tcPr>
            <w:tcW w:w="0" w:type="auto"/>
            <w:vAlign w:val="center"/>
            <w:hideMark/>
          </w:tcPr>
          <w:p w14:paraId="4C15B4F1" w14:textId="77777777" w:rsidR="0039224D" w:rsidRPr="0039224D" w:rsidRDefault="0039224D" w:rsidP="0039224D">
            <w:pPr>
              <w:rPr>
                <w:rFonts w:cs="Segoe UI"/>
                <w:sz w:val="22"/>
                <w:szCs w:val="22"/>
                <w:shd w:val="clear" w:color="auto" w:fill="FFFFFF"/>
              </w:rPr>
            </w:pPr>
            <w:r w:rsidRPr="0039224D">
              <w:rPr>
                <w:rFonts w:cs="Segoe UI"/>
                <w:sz w:val="22"/>
                <w:szCs w:val="22"/>
                <w:highlight w:val="yellow"/>
                <w:shd w:val="clear" w:color="auto" w:fill="FFFFFF"/>
              </w:rPr>
              <w:t>Server</w:t>
            </w:r>
          </w:p>
        </w:tc>
      </w:tr>
      <w:tr w:rsidR="0039224D" w:rsidRPr="0039224D" w14:paraId="16B0A8EB" w14:textId="77777777" w:rsidTr="0039224D">
        <w:trPr>
          <w:tblCellSpacing w:w="15" w:type="dxa"/>
        </w:trPr>
        <w:tc>
          <w:tcPr>
            <w:tcW w:w="0" w:type="auto"/>
            <w:vAlign w:val="center"/>
            <w:hideMark/>
          </w:tcPr>
          <w:p w14:paraId="4D8113E4" w14:textId="77777777" w:rsidR="0039224D" w:rsidRPr="0039224D" w:rsidRDefault="0039224D" w:rsidP="0039224D">
            <w:pPr>
              <w:rPr>
                <w:rFonts w:cs="Segoe UI"/>
                <w:sz w:val="22"/>
                <w:szCs w:val="22"/>
                <w:shd w:val="clear" w:color="auto" w:fill="FFFFFF"/>
              </w:rPr>
            </w:pPr>
            <w:r w:rsidRPr="0039224D">
              <w:rPr>
                <w:rFonts w:cs="Segoe UI"/>
                <w:sz w:val="22"/>
                <w:szCs w:val="22"/>
                <w:shd w:val="clear" w:color="auto" w:fill="FFFFFF"/>
              </w:rPr>
              <w:t>Client visibility</w:t>
            </w:r>
          </w:p>
        </w:tc>
        <w:tc>
          <w:tcPr>
            <w:tcW w:w="0" w:type="auto"/>
            <w:vAlign w:val="center"/>
            <w:hideMark/>
          </w:tcPr>
          <w:p w14:paraId="6BE4EBD1" w14:textId="77777777" w:rsidR="0039224D" w:rsidRPr="0039224D" w:rsidRDefault="0039224D" w:rsidP="0039224D">
            <w:pPr>
              <w:rPr>
                <w:rFonts w:cs="Segoe UI"/>
                <w:sz w:val="22"/>
                <w:szCs w:val="22"/>
                <w:shd w:val="clear" w:color="auto" w:fill="FFFFFF"/>
              </w:rPr>
            </w:pPr>
            <w:r w:rsidRPr="0039224D">
              <w:rPr>
                <w:rFonts w:cs="Segoe UI"/>
                <w:sz w:val="22"/>
                <w:szCs w:val="22"/>
                <w:shd w:val="clear" w:color="auto" w:fill="FFFFFF"/>
              </w:rPr>
              <w:t>Client knows it's interacting with a proxy</w:t>
            </w:r>
          </w:p>
        </w:tc>
        <w:tc>
          <w:tcPr>
            <w:tcW w:w="0" w:type="auto"/>
            <w:vAlign w:val="center"/>
            <w:hideMark/>
          </w:tcPr>
          <w:p w14:paraId="48379089" w14:textId="77777777" w:rsidR="0039224D" w:rsidRPr="0039224D" w:rsidRDefault="0039224D" w:rsidP="0039224D">
            <w:pPr>
              <w:rPr>
                <w:rFonts w:cs="Segoe UI"/>
                <w:sz w:val="22"/>
                <w:szCs w:val="22"/>
                <w:shd w:val="clear" w:color="auto" w:fill="FFFFFF"/>
              </w:rPr>
            </w:pPr>
            <w:r w:rsidRPr="0039224D">
              <w:rPr>
                <w:rFonts w:cs="Segoe UI"/>
                <w:sz w:val="22"/>
                <w:szCs w:val="22"/>
                <w:shd w:val="clear" w:color="auto" w:fill="FFFFFF"/>
              </w:rPr>
              <w:t xml:space="preserve">Client believes it's </w:t>
            </w:r>
            <w:r w:rsidRPr="0039224D">
              <w:rPr>
                <w:rFonts w:cs="Segoe UI"/>
                <w:color w:val="FF0000"/>
                <w:sz w:val="22"/>
                <w:szCs w:val="22"/>
                <w:shd w:val="clear" w:color="auto" w:fill="FFFFFF"/>
              </w:rPr>
              <w:t>interacting with a server</w:t>
            </w:r>
          </w:p>
        </w:tc>
      </w:tr>
      <w:tr w:rsidR="0039224D" w:rsidRPr="0039224D" w14:paraId="5EA97C41" w14:textId="77777777" w:rsidTr="0039224D">
        <w:trPr>
          <w:tblCellSpacing w:w="15" w:type="dxa"/>
        </w:trPr>
        <w:tc>
          <w:tcPr>
            <w:tcW w:w="0" w:type="auto"/>
            <w:vAlign w:val="center"/>
            <w:hideMark/>
          </w:tcPr>
          <w:p w14:paraId="124D0E59" w14:textId="77777777" w:rsidR="0039224D" w:rsidRPr="0039224D" w:rsidRDefault="0039224D" w:rsidP="0039224D">
            <w:pPr>
              <w:rPr>
                <w:rFonts w:cs="Segoe UI"/>
                <w:sz w:val="22"/>
                <w:szCs w:val="22"/>
                <w:shd w:val="clear" w:color="auto" w:fill="FFFFFF"/>
              </w:rPr>
            </w:pPr>
            <w:r w:rsidRPr="0039224D">
              <w:rPr>
                <w:rFonts w:cs="Segoe UI"/>
                <w:sz w:val="22"/>
                <w:szCs w:val="22"/>
                <w:shd w:val="clear" w:color="auto" w:fill="FFFFFF"/>
              </w:rPr>
              <w:t>Use cases</w:t>
            </w:r>
          </w:p>
        </w:tc>
        <w:tc>
          <w:tcPr>
            <w:tcW w:w="0" w:type="auto"/>
            <w:vAlign w:val="center"/>
            <w:hideMark/>
          </w:tcPr>
          <w:p w14:paraId="312C310B" w14:textId="77777777" w:rsidR="0039224D" w:rsidRPr="0039224D" w:rsidRDefault="0039224D" w:rsidP="0039224D">
            <w:pPr>
              <w:rPr>
                <w:rFonts w:cs="Segoe UI"/>
                <w:sz w:val="22"/>
                <w:szCs w:val="22"/>
                <w:shd w:val="clear" w:color="auto" w:fill="FFFFFF"/>
              </w:rPr>
            </w:pPr>
            <w:r w:rsidRPr="0039224D">
              <w:rPr>
                <w:rFonts w:cs="Segoe UI"/>
                <w:sz w:val="22"/>
                <w:szCs w:val="22"/>
                <w:shd w:val="clear" w:color="auto" w:fill="FFFFFF"/>
              </w:rPr>
              <w:t>Anonymity, access control, caching</w:t>
            </w:r>
          </w:p>
        </w:tc>
        <w:tc>
          <w:tcPr>
            <w:tcW w:w="0" w:type="auto"/>
            <w:vAlign w:val="center"/>
            <w:hideMark/>
          </w:tcPr>
          <w:p w14:paraId="07623C21" w14:textId="77777777" w:rsidR="0039224D" w:rsidRPr="0039224D" w:rsidRDefault="0039224D" w:rsidP="0039224D">
            <w:pPr>
              <w:rPr>
                <w:rFonts w:cs="Segoe UI"/>
                <w:sz w:val="22"/>
                <w:szCs w:val="22"/>
                <w:shd w:val="clear" w:color="auto" w:fill="FFFFFF"/>
              </w:rPr>
            </w:pPr>
            <w:r w:rsidRPr="0039224D">
              <w:rPr>
                <w:rFonts w:cs="Segoe UI"/>
                <w:color w:val="FF0000"/>
                <w:sz w:val="22"/>
                <w:szCs w:val="22"/>
                <w:shd w:val="clear" w:color="auto" w:fill="FFFFFF"/>
              </w:rPr>
              <w:t>Load balancing, security</w:t>
            </w:r>
            <w:r w:rsidRPr="0039224D">
              <w:rPr>
                <w:rFonts w:cs="Segoe UI"/>
                <w:sz w:val="22"/>
                <w:szCs w:val="22"/>
                <w:shd w:val="clear" w:color="auto" w:fill="FFFFFF"/>
              </w:rPr>
              <w:t>, caching, SSL termination</w:t>
            </w:r>
          </w:p>
        </w:tc>
      </w:tr>
    </w:tbl>
    <w:p w14:paraId="2710A148" w14:textId="77777777" w:rsidR="0039224D" w:rsidRPr="0039224D" w:rsidRDefault="0039224D" w:rsidP="0039224D">
      <w:pPr>
        <w:rPr>
          <w:rFonts w:cs="Segoe UI"/>
          <w:sz w:val="22"/>
          <w:szCs w:val="22"/>
          <w:shd w:val="clear" w:color="auto" w:fill="FFFFFF"/>
        </w:rPr>
      </w:pPr>
      <w:r w:rsidRPr="0039224D">
        <w:rPr>
          <w:rFonts w:cs="Segoe UI"/>
          <w:sz w:val="22"/>
          <w:szCs w:val="22"/>
          <w:shd w:val="clear" w:color="auto" w:fill="FFFFFF"/>
        </w:rPr>
        <w:t>Both proxies serve as intermediaries but serve different purposes based on where they're placed in the communication flow.</w:t>
      </w:r>
    </w:p>
    <w:p w14:paraId="06C4AFBD" w14:textId="339C74B5" w:rsidR="0039224D" w:rsidRDefault="00DB05BE" w:rsidP="00402B55">
      <w:pPr>
        <w:pStyle w:val="Heading3"/>
        <w:rPr>
          <w:shd w:val="clear" w:color="auto" w:fill="FFFFFF"/>
        </w:rPr>
      </w:pPr>
      <w:r>
        <w:rPr>
          <w:shd w:val="clear" w:color="auto" w:fill="FFFFFF"/>
        </w:rPr>
        <w:t>R</w:t>
      </w:r>
      <w:r w:rsidRPr="001706FB">
        <w:rPr>
          <w:shd w:val="clear" w:color="auto" w:fill="FFFFFF"/>
        </w:rPr>
        <w:t>everse proxy</w:t>
      </w:r>
      <w:r>
        <w:rPr>
          <w:shd w:val="clear" w:color="auto" w:fill="FFFFFF"/>
        </w:rPr>
        <w:t>-</w:t>
      </w:r>
      <w:r w:rsidR="001706FB" w:rsidRPr="001706FB">
        <w:rPr>
          <w:shd w:val="clear" w:color="auto" w:fill="FFFFFF"/>
        </w:rPr>
        <w:t xml:space="preserve">Load balancing </w:t>
      </w:r>
      <w:r w:rsidR="00811485" w:rsidRPr="00811485">
        <w:rPr>
          <w:shd w:val="clear" w:color="auto" w:fill="FFFFFF"/>
        </w:rPr>
        <w:t xml:space="preserve">API Gateway </w:t>
      </w:r>
      <w:r w:rsidR="001706FB" w:rsidRPr="001706FB">
        <w:rPr>
          <w:shd w:val="clear" w:color="auto" w:fill="FFFFFF"/>
        </w:rPr>
        <w:t xml:space="preserve">is example </w:t>
      </w:r>
    </w:p>
    <w:p w14:paraId="2ADFD222" w14:textId="5EE9A1E8" w:rsidR="00E81060" w:rsidRPr="001B5ADF" w:rsidRDefault="00E81060" w:rsidP="001B5ADF">
      <w:pPr>
        <w:pStyle w:val="Heading3"/>
        <w:rPr>
          <w:shd w:val="clear" w:color="auto" w:fill="FFFFFF"/>
        </w:rPr>
      </w:pPr>
      <w:r w:rsidRPr="001B5ADF">
        <w:rPr>
          <w:shd w:val="clear" w:color="auto" w:fill="FFFFFF"/>
        </w:rPr>
        <w:t xml:space="preserve">DK-Blocking Linked in and FB from company premises </w:t>
      </w:r>
      <w:r w:rsidRPr="00D240B6">
        <w:rPr>
          <w:highlight w:val="yellow"/>
          <w:shd w:val="clear" w:color="auto" w:fill="FFFFFF"/>
        </w:rPr>
        <w:t>in forward proxy</w:t>
      </w:r>
      <w:r w:rsidRPr="001B5ADF">
        <w:rPr>
          <w:shd w:val="clear" w:color="auto" w:fill="FFFFFF"/>
        </w:rPr>
        <w:t>.</w:t>
      </w:r>
    </w:p>
    <w:p w14:paraId="7B20CA93" w14:textId="77777777" w:rsidR="003C5D8F" w:rsidRPr="00DD12F0" w:rsidRDefault="003C5D8F" w:rsidP="003C5D8F">
      <w:pPr>
        <w:rPr>
          <w:color w:val="FF0000"/>
        </w:rPr>
      </w:pPr>
      <w:r w:rsidRPr="00DD12F0">
        <w:rPr>
          <w:color w:val="FF0000"/>
        </w:rPr>
        <w:t xml:space="preserve">A </w:t>
      </w:r>
      <w:r w:rsidRPr="00DD12F0">
        <w:rPr>
          <w:b/>
          <w:bCs/>
          <w:color w:val="FF0000"/>
        </w:rPr>
        <w:t>load balancing URL</w:t>
      </w:r>
      <w:r w:rsidRPr="00DD12F0">
        <w:rPr>
          <w:color w:val="FF0000"/>
        </w:rPr>
        <w:t xml:space="preserve"> is an example of a </w:t>
      </w:r>
      <w:r w:rsidRPr="00DD12F0">
        <w:rPr>
          <w:b/>
          <w:bCs/>
          <w:color w:val="FF0000"/>
        </w:rPr>
        <w:t>reverse proxy</w:t>
      </w:r>
      <w:r w:rsidRPr="00DD12F0">
        <w:rPr>
          <w:color w:val="FF0000"/>
        </w:rPr>
        <w:t>.</w:t>
      </w:r>
    </w:p>
    <w:p w14:paraId="340851EE" w14:textId="77777777" w:rsidR="003C5D8F" w:rsidRPr="003C5D8F" w:rsidRDefault="003C5D8F" w:rsidP="003C5D8F">
      <w:r w:rsidRPr="003C5D8F">
        <w:t>Here's why:</w:t>
      </w:r>
    </w:p>
    <w:p w14:paraId="3E3BD9EC" w14:textId="77777777" w:rsidR="003C5D8F" w:rsidRPr="003C5D8F" w:rsidRDefault="003C5D8F" w:rsidP="003C5D8F">
      <w:pPr>
        <w:numPr>
          <w:ilvl w:val="0"/>
          <w:numId w:val="5"/>
        </w:numPr>
      </w:pPr>
      <w:r w:rsidRPr="003C5D8F">
        <w:t xml:space="preserve">A </w:t>
      </w:r>
      <w:r w:rsidRPr="003C5D8F">
        <w:rPr>
          <w:b/>
          <w:bCs/>
        </w:rPr>
        <w:t>reverse proxy</w:t>
      </w:r>
      <w:r w:rsidRPr="003C5D8F">
        <w:t xml:space="preserve"> sits in front of a group of backend servers and distributes incoming client requests across them. This is how load balancing works: when a client makes a request to the load balancer (which is acting as a reverse proxy), the load balancer forwards the request to one of the backend servers, balancing the load.</w:t>
      </w:r>
    </w:p>
    <w:p w14:paraId="192410FF" w14:textId="77777777" w:rsidR="003C5D8F" w:rsidRPr="003C5D8F" w:rsidRDefault="003C5D8F" w:rsidP="003C5D8F">
      <w:r w:rsidRPr="003C5D8F">
        <w:t>In this scenario:</w:t>
      </w:r>
    </w:p>
    <w:p w14:paraId="17ACCD72" w14:textId="77777777" w:rsidR="003C5D8F" w:rsidRPr="003C5D8F" w:rsidRDefault="003C5D8F" w:rsidP="003C5D8F">
      <w:pPr>
        <w:numPr>
          <w:ilvl w:val="0"/>
          <w:numId w:val="6"/>
        </w:numPr>
      </w:pPr>
      <w:r w:rsidRPr="003C5D8F">
        <w:t xml:space="preserve">The </w:t>
      </w:r>
      <w:r w:rsidRPr="003C5D8F">
        <w:rPr>
          <w:b/>
          <w:bCs/>
        </w:rPr>
        <w:t>client</w:t>
      </w:r>
      <w:r w:rsidRPr="003C5D8F">
        <w:t xml:space="preserve"> interacts with the load balancer, which it believes to be the server.</w:t>
      </w:r>
    </w:p>
    <w:p w14:paraId="5B525AD7" w14:textId="77777777" w:rsidR="003C5D8F" w:rsidRPr="003C5D8F" w:rsidRDefault="003C5D8F" w:rsidP="003C5D8F">
      <w:pPr>
        <w:numPr>
          <w:ilvl w:val="0"/>
          <w:numId w:val="6"/>
        </w:numPr>
      </w:pPr>
      <w:r w:rsidRPr="003C5D8F">
        <w:t xml:space="preserve">The </w:t>
      </w:r>
      <w:r w:rsidRPr="003C5D8F">
        <w:rPr>
          <w:b/>
          <w:bCs/>
        </w:rPr>
        <w:t>reverse proxy (load balancer)</w:t>
      </w:r>
      <w:r w:rsidRPr="003C5D8F">
        <w:t xml:space="preserve"> then forwards the requests to the appropriate backend server (according to the load-balancing strategy).</w:t>
      </w:r>
    </w:p>
    <w:p w14:paraId="0173CE70" w14:textId="77777777" w:rsidR="003C5D8F" w:rsidRPr="003C5D8F" w:rsidRDefault="003C5D8F" w:rsidP="003C5D8F">
      <w:r w:rsidRPr="003C5D8F">
        <w:t>Examples of reverse proxies used for load balancing:</w:t>
      </w:r>
    </w:p>
    <w:p w14:paraId="52C35A7B" w14:textId="77777777" w:rsidR="003C5D8F" w:rsidRPr="003C5D8F" w:rsidRDefault="003C5D8F" w:rsidP="003C5D8F">
      <w:pPr>
        <w:numPr>
          <w:ilvl w:val="0"/>
          <w:numId w:val="7"/>
        </w:numPr>
      </w:pPr>
      <w:r w:rsidRPr="003C5D8F">
        <w:rPr>
          <w:b/>
          <w:bCs/>
        </w:rPr>
        <w:t>NGINX</w:t>
      </w:r>
      <w:r w:rsidRPr="003C5D8F">
        <w:t xml:space="preserve"> or </w:t>
      </w:r>
      <w:proofErr w:type="spellStart"/>
      <w:r w:rsidRPr="003C5D8F">
        <w:rPr>
          <w:b/>
          <w:bCs/>
        </w:rPr>
        <w:t>HAProxy</w:t>
      </w:r>
      <w:proofErr w:type="spellEnd"/>
      <w:r w:rsidRPr="003C5D8F">
        <w:t xml:space="preserve"> configured for load balancing.</w:t>
      </w:r>
    </w:p>
    <w:p w14:paraId="2B72F894" w14:textId="77777777" w:rsidR="003C5D8F" w:rsidRPr="003C5D8F" w:rsidRDefault="003C5D8F" w:rsidP="003C5D8F">
      <w:pPr>
        <w:numPr>
          <w:ilvl w:val="0"/>
          <w:numId w:val="7"/>
        </w:numPr>
      </w:pPr>
      <w:r w:rsidRPr="003C5D8F">
        <w:rPr>
          <w:b/>
          <w:bCs/>
        </w:rPr>
        <w:t>AWS Elastic Load Balancer (ELB)</w:t>
      </w:r>
      <w:r w:rsidRPr="003C5D8F">
        <w:t xml:space="preserve"> or </w:t>
      </w:r>
      <w:r w:rsidRPr="003C5D8F">
        <w:rPr>
          <w:b/>
          <w:bCs/>
        </w:rPr>
        <w:t>Google Cloud Load Balancer</w:t>
      </w:r>
      <w:r w:rsidRPr="003C5D8F">
        <w:t>.</w:t>
      </w:r>
    </w:p>
    <w:p w14:paraId="74B7072D" w14:textId="77777777" w:rsidR="003C5D8F" w:rsidRPr="003C5D8F" w:rsidRDefault="003C5D8F" w:rsidP="003C5D8F">
      <w:r w:rsidRPr="003C5D8F">
        <w:t xml:space="preserve">So, a load balancer is a classic example of a </w:t>
      </w:r>
      <w:r w:rsidRPr="003C5D8F">
        <w:rPr>
          <w:b/>
          <w:bCs/>
        </w:rPr>
        <w:t>reverse proxy</w:t>
      </w:r>
      <w:r w:rsidRPr="003C5D8F">
        <w:t>.</w:t>
      </w:r>
    </w:p>
    <w:p w14:paraId="07F3DE12" w14:textId="77777777" w:rsidR="00811485" w:rsidRPr="00811485" w:rsidRDefault="00811485" w:rsidP="00811485">
      <w:r w:rsidRPr="00811485">
        <w:t xml:space="preserve">An </w:t>
      </w:r>
      <w:r w:rsidRPr="00811485">
        <w:rPr>
          <w:b/>
          <w:bCs/>
        </w:rPr>
        <w:t>API Gateway</w:t>
      </w:r>
      <w:r w:rsidRPr="00811485">
        <w:t xml:space="preserve"> is an example of a </w:t>
      </w:r>
      <w:r w:rsidRPr="00811485">
        <w:rPr>
          <w:b/>
          <w:bCs/>
        </w:rPr>
        <w:t>reverse proxy</w:t>
      </w:r>
      <w:r w:rsidRPr="00811485">
        <w:t>.</w:t>
      </w:r>
    </w:p>
    <w:p w14:paraId="319B0054" w14:textId="77777777" w:rsidR="00811485" w:rsidRPr="00811485" w:rsidRDefault="00811485" w:rsidP="00811485">
      <w:pPr>
        <w:rPr>
          <w:b/>
          <w:bCs/>
        </w:rPr>
      </w:pPr>
      <w:r w:rsidRPr="00811485">
        <w:rPr>
          <w:b/>
          <w:bCs/>
        </w:rPr>
        <w:lastRenderedPageBreak/>
        <w:t>Here's why:</w:t>
      </w:r>
    </w:p>
    <w:p w14:paraId="22685B4D" w14:textId="77777777" w:rsidR="00811485" w:rsidRPr="00811485" w:rsidRDefault="00811485" w:rsidP="00811485">
      <w:pPr>
        <w:numPr>
          <w:ilvl w:val="0"/>
          <w:numId w:val="8"/>
        </w:numPr>
      </w:pPr>
      <w:r w:rsidRPr="00811485">
        <w:t>An API Gateway typically sits between clients (e.g., web or mobile apps) and backend services. It receives API requests from clients and routes them to the appropriate backend services, often handling tasks such as request routing, authentication, rate limiting, and response aggregation.</w:t>
      </w:r>
    </w:p>
    <w:p w14:paraId="18836913" w14:textId="77777777" w:rsidR="00811485" w:rsidRPr="00811485" w:rsidRDefault="00811485" w:rsidP="00811485">
      <w:r w:rsidRPr="00811485">
        <w:t>In this role:</w:t>
      </w:r>
    </w:p>
    <w:p w14:paraId="0462B80D" w14:textId="77777777" w:rsidR="00811485" w:rsidRPr="00811485" w:rsidRDefault="00811485" w:rsidP="00811485">
      <w:pPr>
        <w:numPr>
          <w:ilvl w:val="0"/>
          <w:numId w:val="9"/>
        </w:numPr>
      </w:pPr>
      <w:r w:rsidRPr="00811485">
        <w:t xml:space="preserve">The </w:t>
      </w:r>
      <w:r w:rsidRPr="00811485">
        <w:rPr>
          <w:b/>
          <w:bCs/>
        </w:rPr>
        <w:t>client</w:t>
      </w:r>
      <w:r w:rsidRPr="00811485">
        <w:t xml:space="preserve"> sends requests to the API Gateway (which is the reverse proxy), and the gateway forwards the requests to one or more backend services (similar to how a reverse proxy forwards requests to backend servers).</w:t>
      </w:r>
    </w:p>
    <w:p w14:paraId="5A3B7C66" w14:textId="77777777" w:rsidR="00811485" w:rsidRPr="00811485" w:rsidRDefault="00811485" w:rsidP="00811485">
      <w:pPr>
        <w:numPr>
          <w:ilvl w:val="0"/>
          <w:numId w:val="9"/>
        </w:numPr>
      </w:pPr>
      <w:r w:rsidRPr="00811485">
        <w:t xml:space="preserve">The API Gateway can also handle </w:t>
      </w:r>
      <w:r w:rsidRPr="00811485">
        <w:rPr>
          <w:b/>
          <w:bCs/>
        </w:rPr>
        <w:t>load balancing</w:t>
      </w:r>
      <w:r w:rsidRPr="00811485">
        <w:t xml:space="preserve">, </w:t>
      </w:r>
      <w:r w:rsidRPr="00811485">
        <w:rPr>
          <w:b/>
          <w:bCs/>
        </w:rPr>
        <w:t>security</w:t>
      </w:r>
      <w:r w:rsidRPr="00811485">
        <w:t xml:space="preserve"> (e.g., managing authentication and authorization), </w:t>
      </w:r>
      <w:r w:rsidRPr="00811485">
        <w:rPr>
          <w:b/>
          <w:bCs/>
        </w:rPr>
        <w:t>caching</w:t>
      </w:r>
      <w:r w:rsidRPr="00811485">
        <w:t xml:space="preserve">, and </w:t>
      </w:r>
      <w:r w:rsidRPr="00811485">
        <w:rPr>
          <w:b/>
          <w:bCs/>
        </w:rPr>
        <w:t>traffic shaping</w:t>
      </w:r>
      <w:r w:rsidRPr="00811485">
        <w:t>—all features typically associated with a reverse proxy.</w:t>
      </w:r>
    </w:p>
    <w:p w14:paraId="37203F4E" w14:textId="77777777" w:rsidR="00811485" w:rsidRPr="00811485" w:rsidRDefault="00811485" w:rsidP="00811485">
      <w:pPr>
        <w:rPr>
          <w:b/>
          <w:bCs/>
        </w:rPr>
      </w:pPr>
      <w:r w:rsidRPr="00811485">
        <w:rPr>
          <w:b/>
          <w:bCs/>
        </w:rPr>
        <w:t>Key similarities between API Gateway and Reverse Proxy:</w:t>
      </w:r>
    </w:p>
    <w:p w14:paraId="6B295C8A" w14:textId="77777777" w:rsidR="00811485" w:rsidRPr="00811485" w:rsidRDefault="00811485" w:rsidP="00811485">
      <w:pPr>
        <w:numPr>
          <w:ilvl w:val="0"/>
          <w:numId w:val="10"/>
        </w:numPr>
      </w:pPr>
      <w:r w:rsidRPr="00811485">
        <w:t>Both sit in front of the backend services and manage incoming traffic.</w:t>
      </w:r>
    </w:p>
    <w:p w14:paraId="2CD005BB" w14:textId="77777777" w:rsidR="00811485" w:rsidRPr="00811485" w:rsidRDefault="00811485" w:rsidP="00811485">
      <w:pPr>
        <w:numPr>
          <w:ilvl w:val="0"/>
          <w:numId w:val="10"/>
        </w:numPr>
      </w:pPr>
      <w:r w:rsidRPr="00811485">
        <w:t>Both can distribute requests to different servers or services, adding a layer of abstraction between the client and the backend.</w:t>
      </w:r>
    </w:p>
    <w:p w14:paraId="4378AA7B" w14:textId="77777777" w:rsidR="00811485" w:rsidRPr="00811485" w:rsidRDefault="00811485" w:rsidP="00811485">
      <w:r w:rsidRPr="00811485">
        <w:t xml:space="preserve">In summary, an </w:t>
      </w:r>
      <w:r w:rsidRPr="00811485">
        <w:rPr>
          <w:b/>
          <w:bCs/>
        </w:rPr>
        <w:t>API Gateway</w:t>
      </w:r>
      <w:r w:rsidRPr="00811485">
        <w:t xml:space="preserve"> functions as a </w:t>
      </w:r>
      <w:r w:rsidRPr="00811485">
        <w:rPr>
          <w:b/>
          <w:bCs/>
        </w:rPr>
        <w:t>reverse proxy</w:t>
      </w:r>
      <w:r w:rsidRPr="00811485">
        <w:t xml:space="preserve"> with additional API management features.</w:t>
      </w:r>
    </w:p>
    <w:p w14:paraId="481D5CF3" w14:textId="77777777" w:rsidR="00AC53FE" w:rsidRPr="00AC53FE" w:rsidRDefault="00AC53FE" w:rsidP="00AC53FE"/>
    <w:p w14:paraId="5E1BDA10" w14:textId="660C73D5" w:rsidR="00FB22B1" w:rsidRPr="0039224D" w:rsidRDefault="001D52CA">
      <w:pPr>
        <w:rPr>
          <w:rFonts w:cs="Segoe UI"/>
          <w:sz w:val="22"/>
          <w:szCs w:val="22"/>
          <w:shd w:val="clear" w:color="auto" w:fill="FFFFFF"/>
        </w:rPr>
      </w:pPr>
      <w:r w:rsidRPr="0039224D">
        <w:rPr>
          <w:rFonts w:cs="Segoe UI"/>
          <w:sz w:val="22"/>
          <w:szCs w:val="22"/>
          <w:shd w:val="clear" w:color="auto" w:fill="FFFFFF"/>
        </w:rPr>
        <w:br/>
        <w:t xml:space="preserve">Understanding the differences between Forward Proxy and Reverse Proxy is essential for </w:t>
      </w:r>
      <w:r w:rsidR="002032FE" w:rsidRPr="0039224D">
        <w:rPr>
          <w:rFonts w:cs="Segoe UI"/>
          <w:sz w:val="22"/>
          <w:szCs w:val="22"/>
          <w:shd w:val="clear" w:color="auto" w:fill="FFFFFF"/>
        </w:rPr>
        <w:t>optimizing</w:t>
      </w:r>
      <w:r w:rsidRPr="0039224D">
        <w:rPr>
          <w:rFonts w:cs="Segoe UI"/>
          <w:sz w:val="22"/>
          <w:szCs w:val="22"/>
          <w:shd w:val="clear" w:color="auto" w:fill="FFFFFF"/>
        </w:rPr>
        <w:t xml:space="preserve"> network performance and security. Here’s a quick overview:</w:t>
      </w:r>
      <w:r w:rsidRPr="0039224D">
        <w:rPr>
          <w:rFonts w:cs="Segoe UI"/>
          <w:sz w:val="22"/>
          <w:szCs w:val="22"/>
          <w:shd w:val="clear" w:color="auto" w:fill="FFFFFF"/>
        </w:rPr>
        <w:br/>
      </w:r>
      <w:r w:rsidRPr="0039224D">
        <w:rPr>
          <w:rFonts w:cs="Segoe UI"/>
          <w:sz w:val="22"/>
          <w:szCs w:val="22"/>
          <w:shd w:val="clear" w:color="auto" w:fill="FFFFFF"/>
        </w:rPr>
        <w:br/>
        <w:t>Forward Proxy:</w:t>
      </w:r>
      <w:r w:rsidRPr="0039224D">
        <w:rPr>
          <w:rFonts w:cs="Segoe UI"/>
          <w:sz w:val="22"/>
          <w:szCs w:val="22"/>
          <w:shd w:val="clear" w:color="auto" w:fill="FFFFFF"/>
        </w:rPr>
        <w:br/>
        <w:t>1. Client Anonymity: Hides client details from the server.</w:t>
      </w:r>
      <w:r w:rsidRPr="0039224D">
        <w:rPr>
          <w:rFonts w:cs="Segoe UI"/>
          <w:sz w:val="22"/>
          <w:szCs w:val="22"/>
          <w:shd w:val="clear" w:color="auto" w:fill="FFFFFF"/>
        </w:rPr>
        <w:br/>
        <w:t>2. Caching: Speeds up response times by storing frequently accessed data.</w:t>
      </w:r>
      <w:r w:rsidRPr="0039224D">
        <w:rPr>
          <w:rFonts w:cs="Segoe UI"/>
          <w:sz w:val="22"/>
          <w:szCs w:val="22"/>
          <w:shd w:val="clear" w:color="auto" w:fill="FFFFFF"/>
        </w:rPr>
        <w:br/>
        <w:t>3. Traffic Control: Manages and controls outbound traffic.</w:t>
      </w:r>
      <w:r w:rsidRPr="0039224D">
        <w:rPr>
          <w:rFonts w:cs="Segoe UI"/>
          <w:sz w:val="22"/>
          <w:szCs w:val="22"/>
          <w:shd w:val="clear" w:color="auto" w:fill="FFFFFF"/>
        </w:rPr>
        <w:br/>
        <w:t xml:space="preserve">4. Logging: Tracks </w:t>
      </w:r>
      <w:r w:rsidRPr="0039224D">
        <w:rPr>
          <w:rFonts w:cs="Segoe UI"/>
          <w:color w:val="FF0000"/>
          <w:sz w:val="22"/>
          <w:szCs w:val="22"/>
          <w:shd w:val="clear" w:color="auto" w:fill="FFFFFF"/>
        </w:rPr>
        <w:t xml:space="preserve">client requests for monitoring </w:t>
      </w:r>
      <w:r w:rsidRPr="0039224D">
        <w:rPr>
          <w:rFonts w:cs="Segoe UI"/>
          <w:sz w:val="22"/>
          <w:szCs w:val="22"/>
          <w:shd w:val="clear" w:color="auto" w:fill="FFFFFF"/>
        </w:rPr>
        <w:t>and analysis.</w:t>
      </w:r>
      <w:r w:rsidRPr="0039224D">
        <w:rPr>
          <w:rFonts w:cs="Segoe UI"/>
          <w:sz w:val="22"/>
          <w:szCs w:val="22"/>
          <w:shd w:val="clear" w:color="auto" w:fill="FFFFFF"/>
        </w:rPr>
        <w:br/>
        <w:t>5. Request/Response Transformation: Alters requests and responses for various needs.</w:t>
      </w:r>
      <w:r w:rsidRPr="0039224D">
        <w:rPr>
          <w:rFonts w:cs="Segoe UI"/>
          <w:sz w:val="22"/>
          <w:szCs w:val="22"/>
          <w:shd w:val="clear" w:color="auto" w:fill="FFFFFF"/>
        </w:rPr>
        <w:br/>
        <w:t xml:space="preserve">6. Examples: Squid, </w:t>
      </w:r>
      <w:proofErr w:type="spellStart"/>
      <w:r w:rsidRPr="0039224D">
        <w:rPr>
          <w:rFonts w:cs="Segoe UI"/>
          <w:sz w:val="22"/>
          <w:szCs w:val="22"/>
          <w:shd w:val="clear" w:color="auto" w:fill="FFFFFF"/>
        </w:rPr>
        <w:t>ProxySG</w:t>
      </w:r>
      <w:proofErr w:type="spellEnd"/>
      <w:r w:rsidRPr="0039224D">
        <w:rPr>
          <w:rFonts w:cs="Segoe UI"/>
          <w:sz w:val="22"/>
          <w:szCs w:val="22"/>
          <w:shd w:val="clear" w:color="auto" w:fill="FFFFFF"/>
        </w:rPr>
        <w:t>.</w:t>
      </w:r>
      <w:r w:rsidRPr="0039224D">
        <w:rPr>
          <w:rFonts w:cs="Segoe UI"/>
          <w:sz w:val="22"/>
          <w:szCs w:val="22"/>
          <w:shd w:val="clear" w:color="auto" w:fill="FFFFFF"/>
        </w:rPr>
        <w:br/>
      </w:r>
      <w:r w:rsidRPr="0039224D">
        <w:rPr>
          <w:rFonts w:cs="Segoe UI"/>
          <w:sz w:val="22"/>
          <w:szCs w:val="22"/>
          <w:shd w:val="clear" w:color="auto" w:fill="FFFFFF"/>
        </w:rPr>
        <w:br/>
        <w:t>Reverse Proxy:</w:t>
      </w:r>
      <w:r w:rsidRPr="0039224D">
        <w:rPr>
          <w:rFonts w:cs="Segoe UI"/>
          <w:sz w:val="22"/>
          <w:szCs w:val="22"/>
          <w:shd w:val="clear" w:color="auto" w:fill="FFFFFF"/>
        </w:rPr>
        <w:br/>
        <w:t>1. Server Anonymity: Conceals server details from clients.</w:t>
      </w:r>
      <w:r w:rsidRPr="0039224D">
        <w:rPr>
          <w:rFonts w:cs="Segoe UI"/>
          <w:sz w:val="22"/>
          <w:szCs w:val="22"/>
          <w:shd w:val="clear" w:color="auto" w:fill="FFFFFF"/>
        </w:rPr>
        <w:br/>
        <w:t xml:space="preserve">2. Caching: Enhances performance </w:t>
      </w:r>
      <w:r w:rsidRPr="0039224D">
        <w:rPr>
          <w:rFonts w:cs="Segoe UI"/>
          <w:color w:val="FF0000"/>
          <w:sz w:val="22"/>
          <w:szCs w:val="22"/>
          <w:shd w:val="clear" w:color="auto" w:fill="FFFFFF"/>
        </w:rPr>
        <w:t>by caching server responses</w:t>
      </w:r>
      <w:r w:rsidRPr="0039224D">
        <w:rPr>
          <w:rFonts w:cs="Segoe UI"/>
          <w:sz w:val="22"/>
          <w:szCs w:val="22"/>
          <w:shd w:val="clear" w:color="auto" w:fill="FFFFFF"/>
        </w:rPr>
        <w:t>.</w:t>
      </w:r>
      <w:r w:rsidRPr="0039224D">
        <w:rPr>
          <w:rFonts w:cs="Segoe UI"/>
          <w:sz w:val="22"/>
          <w:szCs w:val="22"/>
          <w:shd w:val="clear" w:color="auto" w:fill="FFFFFF"/>
        </w:rPr>
        <w:br/>
      </w:r>
      <w:r w:rsidRPr="0039224D">
        <w:rPr>
          <w:rFonts w:cs="Segoe UI"/>
          <w:sz w:val="22"/>
          <w:szCs w:val="22"/>
          <w:shd w:val="clear" w:color="auto" w:fill="FFFFFF"/>
        </w:rPr>
        <w:lastRenderedPageBreak/>
        <w:t xml:space="preserve">3. Load Balancing: Distributes incoming </w:t>
      </w:r>
      <w:r w:rsidRPr="0039224D">
        <w:rPr>
          <w:rFonts w:cs="Segoe UI"/>
          <w:sz w:val="22"/>
          <w:szCs w:val="22"/>
          <w:highlight w:val="yellow"/>
          <w:shd w:val="clear" w:color="auto" w:fill="FFFFFF"/>
        </w:rPr>
        <w:t>requests across multiple servers</w:t>
      </w:r>
      <w:r w:rsidRPr="0039224D">
        <w:rPr>
          <w:rFonts w:cs="Segoe UI"/>
          <w:sz w:val="22"/>
          <w:szCs w:val="22"/>
          <w:shd w:val="clear" w:color="auto" w:fill="FFFFFF"/>
        </w:rPr>
        <w:t xml:space="preserve"> to ensure optimal performance.</w:t>
      </w:r>
      <w:r w:rsidRPr="0039224D">
        <w:rPr>
          <w:rFonts w:cs="Segoe UI"/>
          <w:sz w:val="22"/>
          <w:szCs w:val="22"/>
          <w:shd w:val="clear" w:color="auto" w:fill="FFFFFF"/>
        </w:rPr>
        <w:br/>
        <w:t xml:space="preserve">4. DDoS Protection: Shields servers </w:t>
      </w:r>
      <w:r w:rsidRPr="0039224D">
        <w:rPr>
          <w:rFonts w:cs="Segoe UI"/>
          <w:sz w:val="22"/>
          <w:szCs w:val="22"/>
          <w:highlight w:val="yellow"/>
          <w:shd w:val="clear" w:color="auto" w:fill="FFFFFF"/>
        </w:rPr>
        <w:t>from distributed denial-of-service</w:t>
      </w:r>
      <w:r w:rsidRPr="0039224D">
        <w:rPr>
          <w:rFonts w:cs="Segoe UI"/>
          <w:sz w:val="22"/>
          <w:szCs w:val="22"/>
          <w:shd w:val="clear" w:color="auto" w:fill="FFFFFF"/>
        </w:rPr>
        <w:t xml:space="preserve"> attacks.</w:t>
      </w:r>
      <w:r w:rsidRPr="0039224D">
        <w:rPr>
          <w:rFonts w:cs="Segoe UI"/>
          <w:sz w:val="22"/>
          <w:szCs w:val="22"/>
          <w:shd w:val="clear" w:color="auto" w:fill="FFFFFF"/>
        </w:rPr>
        <w:br/>
        <w:t>5. Canary Experimentation: Enables testing of new features with a subset of users.</w:t>
      </w:r>
      <w:r w:rsidRPr="0039224D">
        <w:rPr>
          <w:rFonts w:cs="Segoe UI"/>
          <w:sz w:val="22"/>
          <w:szCs w:val="22"/>
          <w:shd w:val="clear" w:color="auto" w:fill="FFFFFF"/>
        </w:rPr>
        <w:br/>
        <w:t xml:space="preserve">6. URL/Content Rewriting: Modifies </w:t>
      </w:r>
      <w:r w:rsidRPr="0039224D">
        <w:rPr>
          <w:rFonts w:cs="Segoe UI"/>
          <w:sz w:val="22"/>
          <w:szCs w:val="22"/>
          <w:highlight w:val="yellow"/>
          <w:shd w:val="clear" w:color="auto" w:fill="FFFFFF"/>
        </w:rPr>
        <w:t>URLs and content dynamically</w:t>
      </w:r>
      <w:r w:rsidRPr="0039224D">
        <w:rPr>
          <w:rFonts w:cs="Segoe UI"/>
          <w:sz w:val="22"/>
          <w:szCs w:val="22"/>
          <w:shd w:val="clear" w:color="auto" w:fill="FFFFFF"/>
        </w:rPr>
        <w:t>.</w:t>
      </w:r>
      <w:r w:rsidRPr="0039224D">
        <w:rPr>
          <w:rFonts w:cs="Segoe UI"/>
          <w:sz w:val="22"/>
          <w:szCs w:val="22"/>
          <w:shd w:val="clear" w:color="auto" w:fill="FFFFFF"/>
        </w:rPr>
        <w:br/>
        <w:t xml:space="preserve">7. Examples: NGINX, </w:t>
      </w:r>
      <w:proofErr w:type="spellStart"/>
      <w:r w:rsidRPr="0039224D">
        <w:rPr>
          <w:rFonts w:cs="Segoe UI"/>
          <w:sz w:val="22"/>
          <w:szCs w:val="22"/>
          <w:shd w:val="clear" w:color="auto" w:fill="FFFFFF"/>
        </w:rPr>
        <w:t>HAProxy</w:t>
      </w:r>
      <w:proofErr w:type="spellEnd"/>
      <w:r w:rsidRPr="0039224D">
        <w:rPr>
          <w:rFonts w:cs="Segoe UI"/>
          <w:sz w:val="22"/>
          <w:szCs w:val="22"/>
          <w:shd w:val="clear" w:color="auto" w:fill="FFFFFF"/>
        </w:rPr>
        <w:t>.</w:t>
      </w:r>
    </w:p>
    <w:p w14:paraId="17A3D492" w14:textId="77777777" w:rsidR="001D52CA" w:rsidRPr="0039224D" w:rsidRDefault="001D52CA">
      <w:pPr>
        <w:rPr>
          <w:rFonts w:cs="Segoe UI"/>
          <w:sz w:val="22"/>
          <w:szCs w:val="22"/>
          <w:shd w:val="clear" w:color="auto" w:fill="FFFFFF"/>
        </w:rPr>
      </w:pPr>
    </w:p>
    <w:p w14:paraId="4C1BEECE" w14:textId="36535D07" w:rsidR="001D52CA" w:rsidRDefault="001D52CA">
      <w:pPr>
        <w:rPr>
          <w:sz w:val="22"/>
          <w:szCs w:val="22"/>
        </w:rPr>
      </w:pPr>
      <w:r w:rsidRPr="0039224D">
        <w:rPr>
          <w:noProof/>
          <w:sz w:val="22"/>
          <w:szCs w:val="22"/>
        </w:rPr>
        <w:lastRenderedPageBreak/>
        <w:drawing>
          <wp:inline distT="0" distB="0" distL="0" distR="0" wp14:anchorId="10CC88E7" wp14:editId="63C276C5">
            <wp:extent cx="5925820" cy="8229600"/>
            <wp:effectExtent l="0" t="0" r="0" b="0"/>
            <wp:docPr id="1369851793"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5820" cy="8229600"/>
                    </a:xfrm>
                    <a:prstGeom prst="rect">
                      <a:avLst/>
                    </a:prstGeom>
                    <a:noFill/>
                    <a:ln>
                      <a:noFill/>
                    </a:ln>
                  </pic:spPr>
                </pic:pic>
              </a:graphicData>
            </a:graphic>
          </wp:inline>
        </w:drawing>
      </w:r>
    </w:p>
    <w:p w14:paraId="669C0F18" w14:textId="77777777" w:rsidR="00235AB9" w:rsidRDefault="00235AB9">
      <w:pPr>
        <w:rPr>
          <w:sz w:val="22"/>
          <w:szCs w:val="22"/>
        </w:rPr>
      </w:pPr>
    </w:p>
    <w:p w14:paraId="5CDB6B81" w14:textId="6C040757" w:rsidR="00235AB9" w:rsidRPr="00351D5B" w:rsidRDefault="00235AB9" w:rsidP="00351D5B">
      <w:pPr>
        <w:pStyle w:val="Heading3"/>
      </w:pPr>
      <w:r w:rsidRPr="00351D5B">
        <w:t>Real example of forward proxy in java web application</w:t>
      </w:r>
    </w:p>
    <w:p w14:paraId="4A985723" w14:textId="77777777" w:rsidR="00C029D2" w:rsidRPr="00C029D2" w:rsidRDefault="00C029D2" w:rsidP="00C029D2">
      <w:r w:rsidRPr="00C029D2">
        <w:t xml:space="preserve">In a Java web application, a </w:t>
      </w:r>
      <w:r w:rsidRPr="00C029D2">
        <w:rPr>
          <w:b/>
          <w:bCs/>
        </w:rPr>
        <w:t>forward proxy</w:t>
      </w:r>
      <w:r w:rsidRPr="00C029D2">
        <w:t xml:space="preserve"> is typically used to route outgoing requests from the client to external servers, such as when the application needs to access external APIs, download resources, or handle internet traffic through a proxy for security or monitoring purposes.</w:t>
      </w:r>
    </w:p>
    <w:p w14:paraId="5153A46B" w14:textId="77777777" w:rsidR="00C029D2" w:rsidRPr="00C029D2" w:rsidRDefault="00C029D2" w:rsidP="00C029D2">
      <w:r w:rsidRPr="00C029D2">
        <w:t xml:space="preserve">Here’s a real example of using a forward proxy in a Java web application with </w:t>
      </w:r>
      <w:proofErr w:type="spellStart"/>
      <w:r w:rsidRPr="00C029D2">
        <w:rPr>
          <w:b/>
          <w:bCs/>
        </w:rPr>
        <w:t>HttpURLConnection</w:t>
      </w:r>
      <w:proofErr w:type="spellEnd"/>
      <w:r w:rsidRPr="00C029D2">
        <w:t xml:space="preserve"> and </w:t>
      </w:r>
      <w:r w:rsidRPr="00C029D2">
        <w:rPr>
          <w:b/>
          <w:bCs/>
        </w:rPr>
        <w:t xml:space="preserve">Apache </w:t>
      </w:r>
      <w:proofErr w:type="spellStart"/>
      <w:r w:rsidRPr="00C029D2">
        <w:rPr>
          <w:b/>
          <w:bCs/>
        </w:rPr>
        <w:t>HttpClient</w:t>
      </w:r>
      <w:proofErr w:type="spellEnd"/>
      <w:r w:rsidRPr="00C029D2">
        <w:t>:</w:t>
      </w:r>
    </w:p>
    <w:p w14:paraId="10D77A63" w14:textId="77777777" w:rsidR="00C029D2" w:rsidRPr="00C029D2" w:rsidRDefault="00C029D2" w:rsidP="00C029D2">
      <w:pPr>
        <w:rPr>
          <w:b/>
          <w:bCs/>
        </w:rPr>
      </w:pPr>
      <w:r w:rsidRPr="00C029D2">
        <w:rPr>
          <w:b/>
          <w:bCs/>
        </w:rPr>
        <w:t xml:space="preserve">Example 1: Using </w:t>
      </w:r>
      <w:proofErr w:type="spellStart"/>
      <w:r w:rsidRPr="00C029D2">
        <w:rPr>
          <w:b/>
          <w:bCs/>
        </w:rPr>
        <w:t>HttpURLConnection</w:t>
      </w:r>
      <w:proofErr w:type="spellEnd"/>
    </w:p>
    <w:p w14:paraId="357ECF74" w14:textId="77777777" w:rsidR="00C029D2" w:rsidRPr="00C029D2" w:rsidRDefault="00C029D2" w:rsidP="00C029D2">
      <w:r w:rsidRPr="00C029D2">
        <w:t>In this example, a forward proxy is set up for outgoing HTTP requests.</w:t>
      </w:r>
    </w:p>
    <w:p w14:paraId="494D6A26" w14:textId="77777777" w:rsidR="00235AB9" w:rsidRDefault="00235AB9" w:rsidP="00235AB9"/>
    <w:p w14:paraId="2B558CBE" w14:textId="4529E9F1" w:rsidR="00C029D2" w:rsidRDefault="00CE0BC7" w:rsidP="00235AB9">
      <w:r w:rsidRPr="00CE0BC7">
        <w:rPr>
          <w:noProof/>
        </w:rPr>
        <w:lastRenderedPageBreak/>
        <w:drawing>
          <wp:inline distT="0" distB="0" distL="0" distR="0" wp14:anchorId="74009E43" wp14:editId="454182BB">
            <wp:extent cx="5477639" cy="7192379"/>
            <wp:effectExtent l="0" t="0" r="8890" b="8890"/>
            <wp:docPr id="3968828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8288" name="Picture 1" descr="A computer screen shot of a program code&#10;&#10;Description automatically generated"/>
                    <pic:cNvPicPr/>
                  </pic:nvPicPr>
                  <pic:blipFill>
                    <a:blip r:embed="rId9"/>
                    <a:stretch>
                      <a:fillRect/>
                    </a:stretch>
                  </pic:blipFill>
                  <pic:spPr>
                    <a:xfrm>
                      <a:off x="0" y="0"/>
                      <a:ext cx="5477639" cy="7192379"/>
                    </a:xfrm>
                    <a:prstGeom prst="rect">
                      <a:avLst/>
                    </a:prstGeom>
                  </pic:spPr>
                </pic:pic>
              </a:graphicData>
            </a:graphic>
          </wp:inline>
        </w:drawing>
      </w:r>
    </w:p>
    <w:p w14:paraId="397CD8A7" w14:textId="77777777" w:rsidR="00C029D2" w:rsidRDefault="00C029D2" w:rsidP="00235AB9"/>
    <w:p w14:paraId="7F7B3639" w14:textId="77777777" w:rsidR="00C029D2" w:rsidRPr="00C029D2" w:rsidRDefault="00C029D2" w:rsidP="00C029D2">
      <w:r w:rsidRPr="00C029D2">
        <w:t>In this code:</w:t>
      </w:r>
    </w:p>
    <w:p w14:paraId="34DC2025" w14:textId="77777777" w:rsidR="00C029D2" w:rsidRPr="00C029D2" w:rsidRDefault="00C029D2" w:rsidP="00C029D2">
      <w:pPr>
        <w:numPr>
          <w:ilvl w:val="0"/>
          <w:numId w:val="11"/>
        </w:numPr>
      </w:pPr>
      <w:r w:rsidRPr="00C029D2">
        <w:t>The proxy settings are defined using the Proxy object.</w:t>
      </w:r>
    </w:p>
    <w:p w14:paraId="7BC9F398" w14:textId="77777777" w:rsidR="00C029D2" w:rsidRPr="00C029D2" w:rsidRDefault="00C029D2" w:rsidP="00C029D2">
      <w:pPr>
        <w:numPr>
          <w:ilvl w:val="0"/>
          <w:numId w:val="11"/>
        </w:numPr>
      </w:pPr>
      <w:r w:rsidRPr="00C029D2">
        <w:lastRenderedPageBreak/>
        <w:t xml:space="preserve">The </w:t>
      </w:r>
      <w:proofErr w:type="spellStart"/>
      <w:r w:rsidRPr="00C029D2">
        <w:t>HttpURLConnection</w:t>
      </w:r>
      <w:proofErr w:type="spellEnd"/>
      <w:r w:rsidRPr="00C029D2">
        <w:t xml:space="preserve"> uses the forward proxy to send a request to the target URL (www.example.com).</w:t>
      </w:r>
    </w:p>
    <w:p w14:paraId="0D930B5A" w14:textId="77777777" w:rsidR="00C029D2" w:rsidRPr="00C029D2" w:rsidRDefault="00C029D2" w:rsidP="00C029D2">
      <w:pPr>
        <w:rPr>
          <w:b/>
          <w:bCs/>
        </w:rPr>
      </w:pPr>
      <w:r w:rsidRPr="00C029D2">
        <w:rPr>
          <w:b/>
          <w:bCs/>
        </w:rPr>
        <w:t xml:space="preserve">Example 2: Using Apache </w:t>
      </w:r>
      <w:proofErr w:type="spellStart"/>
      <w:r w:rsidRPr="00C029D2">
        <w:rPr>
          <w:b/>
          <w:bCs/>
        </w:rPr>
        <w:t>HttpClient</w:t>
      </w:r>
      <w:proofErr w:type="spellEnd"/>
    </w:p>
    <w:p w14:paraId="5D273C5B" w14:textId="77777777" w:rsidR="00C029D2" w:rsidRPr="00C029D2" w:rsidRDefault="00C029D2" w:rsidP="00C029D2">
      <w:r w:rsidRPr="00C029D2">
        <w:t xml:space="preserve">You can use </w:t>
      </w:r>
      <w:r w:rsidRPr="00C029D2">
        <w:rPr>
          <w:b/>
          <w:bCs/>
        </w:rPr>
        <w:t xml:space="preserve">Apache </w:t>
      </w:r>
      <w:proofErr w:type="spellStart"/>
      <w:r w:rsidRPr="00C029D2">
        <w:rPr>
          <w:b/>
          <w:bCs/>
        </w:rPr>
        <w:t>HttpClient</w:t>
      </w:r>
      <w:proofErr w:type="spellEnd"/>
      <w:r w:rsidRPr="00C029D2">
        <w:t>, a popular library for making HTTP requests in Java, with a forward proxy.</w:t>
      </w:r>
    </w:p>
    <w:p w14:paraId="0E2FFE6F" w14:textId="77777777" w:rsidR="00C029D2" w:rsidRPr="00235AB9" w:rsidRDefault="00C029D2" w:rsidP="00235AB9"/>
    <w:p w14:paraId="4EDEE277" w14:textId="3BAA682D" w:rsidR="00235AB9" w:rsidRDefault="00B85EA8">
      <w:pPr>
        <w:rPr>
          <w:sz w:val="22"/>
          <w:szCs w:val="22"/>
        </w:rPr>
      </w:pPr>
      <w:r w:rsidRPr="00B85EA8">
        <w:rPr>
          <w:noProof/>
          <w:sz w:val="22"/>
          <w:szCs w:val="22"/>
        </w:rPr>
        <w:drawing>
          <wp:inline distT="0" distB="0" distL="0" distR="0" wp14:anchorId="136B55B3" wp14:editId="407499DE">
            <wp:extent cx="5611008" cy="6163535"/>
            <wp:effectExtent l="0" t="0" r="8890" b="8890"/>
            <wp:docPr id="341254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5431" name="Picture 1" descr="A screen shot of a computer program&#10;&#10;Description automatically generated"/>
                    <pic:cNvPicPr/>
                  </pic:nvPicPr>
                  <pic:blipFill>
                    <a:blip r:embed="rId10"/>
                    <a:stretch>
                      <a:fillRect/>
                    </a:stretch>
                  </pic:blipFill>
                  <pic:spPr>
                    <a:xfrm>
                      <a:off x="0" y="0"/>
                      <a:ext cx="5611008" cy="6163535"/>
                    </a:xfrm>
                    <a:prstGeom prst="rect">
                      <a:avLst/>
                    </a:prstGeom>
                  </pic:spPr>
                </pic:pic>
              </a:graphicData>
            </a:graphic>
          </wp:inline>
        </w:drawing>
      </w:r>
    </w:p>
    <w:p w14:paraId="5BBFCB6E" w14:textId="77777777" w:rsidR="00B85EA8" w:rsidRDefault="00B85EA8">
      <w:pPr>
        <w:rPr>
          <w:sz w:val="22"/>
          <w:szCs w:val="22"/>
        </w:rPr>
      </w:pPr>
    </w:p>
    <w:p w14:paraId="6BA3D791" w14:textId="77777777" w:rsidR="00B85EA8" w:rsidRDefault="00B85EA8">
      <w:pPr>
        <w:rPr>
          <w:sz w:val="22"/>
          <w:szCs w:val="22"/>
        </w:rPr>
      </w:pPr>
    </w:p>
    <w:p w14:paraId="0BEE411D" w14:textId="77777777" w:rsidR="00B85EA8" w:rsidRPr="00B85EA8" w:rsidRDefault="00B85EA8" w:rsidP="00B85EA8">
      <w:pPr>
        <w:rPr>
          <w:b/>
          <w:bCs/>
          <w:sz w:val="22"/>
          <w:szCs w:val="22"/>
        </w:rPr>
      </w:pPr>
      <w:r w:rsidRPr="00B85EA8">
        <w:rPr>
          <w:b/>
          <w:bCs/>
          <w:sz w:val="22"/>
          <w:szCs w:val="22"/>
        </w:rPr>
        <w:t>Explanation:</w:t>
      </w:r>
    </w:p>
    <w:p w14:paraId="4E44AC02" w14:textId="77777777" w:rsidR="00B85EA8" w:rsidRPr="00B85EA8" w:rsidRDefault="00B85EA8" w:rsidP="00B85EA8">
      <w:pPr>
        <w:numPr>
          <w:ilvl w:val="0"/>
          <w:numId w:val="12"/>
        </w:numPr>
        <w:rPr>
          <w:sz w:val="22"/>
          <w:szCs w:val="22"/>
        </w:rPr>
      </w:pPr>
      <w:r w:rsidRPr="00B85EA8">
        <w:rPr>
          <w:sz w:val="22"/>
          <w:szCs w:val="22"/>
        </w:rPr>
        <w:t xml:space="preserve">In this example, </w:t>
      </w:r>
      <w:proofErr w:type="spellStart"/>
      <w:r w:rsidRPr="00B85EA8">
        <w:rPr>
          <w:sz w:val="22"/>
          <w:szCs w:val="22"/>
        </w:rPr>
        <w:t>HttpHost</w:t>
      </w:r>
      <w:proofErr w:type="spellEnd"/>
      <w:r w:rsidRPr="00B85EA8">
        <w:rPr>
          <w:sz w:val="22"/>
          <w:szCs w:val="22"/>
        </w:rPr>
        <w:t xml:space="preserve"> is used to define the forward proxy with the hostname and port of the proxy server.</w:t>
      </w:r>
    </w:p>
    <w:p w14:paraId="3B87A497" w14:textId="77777777" w:rsidR="00B85EA8" w:rsidRPr="00B85EA8" w:rsidRDefault="00B85EA8" w:rsidP="00B85EA8">
      <w:pPr>
        <w:numPr>
          <w:ilvl w:val="0"/>
          <w:numId w:val="12"/>
        </w:numPr>
        <w:rPr>
          <w:sz w:val="22"/>
          <w:szCs w:val="22"/>
        </w:rPr>
      </w:pPr>
      <w:r w:rsidRPr="00B85EA8">
        <w:rPr>
          <w:sz w:val="22"/>
          <w:szCs w:val="22"/>
        </w:rPr>
        <w:t xml:space="preserve">The </w:t>
      </w:r>
      <w:proofErr w:type="spellStart"/>
      <w:r w:rsidRPr="00B85EA8">
        <w:rPr>
          <w:sz w:val="22"/>
          <w:szCs w:val="22"/>
        </w:rPr>
        <w:t>HttpClients.custom</w:t>
      </w:r>
      <w:proofErr w:type="spellEnd"/>
      <w:r w:rsidRPr="00B85EA8">
        <w:rPr>
          <w:sz w:val="22"/>
          <w:szCs w:val="22"/>
        </w:rPr>
        <w:t xml:space="preserve">() method is used to create an </w:t>
      </w:r>
      <w:proofErr w:type="spellStart"/>
      <w:r w:rsidRPr="00B85EA8">
        <w:rPr>
          <w:sz w:val="22"/>
          <w:szCs w:val="22"/>
        </w:rPr>
        <w:t>HttpClient</w:t>
      </w:r>
      <w:proofErr w:type="spellEnd"/>
      <w:r w:rsidRPr="00B85EA8">
        <w:rPr>
          <w:sz w:val="22"/>
          <w:szCs w:val="22"/>
        </w:rPr>
        <w:t xml:space="preserve"> instance that is configured to use the proxy.</w:t>
      </w:r>
    </w:p>
    <w:p w14:paraId="5DC202DB" w14:textId="77777777" w:rsidR="00B85EA8" w:rsidRPr="00B85EA8" w:rsidRDefault="00B85EA8" w:rsidP="00B85EA8">
      <w:pPr>
        <w:numPr>
          <w:ilvl w:val="0"/>
          <w:numId w:val="12"/>
        </w:numPr>
        <w:rPr>
          <w:sz w:val="22"/>
          <w:szCs w:val="22"/>
        </w:rPr>
      </w:pPr>
      <w:r w:rsidRPr="00B85EA8">
        <w:rPr>
          <w:sz w:val="22"/>
          <w:szCs w:val="22"/>
        </w:rPr>
        <w:t>When the request is executed, it is routed through the forward proxy to the target URL.</w:t>
      </w:r>
    </w:p>
    <w:p w14:paraId="76F468C4" w14:textId="77777777" w:rsidR="00B85EA8" w:rsidRPr="00B85EA8" w:rsidRDefault="00B85EA8" w:rsidP="00B85EA8">
      <w:pPr>
        <w:rPr>
          <w:b/>
          <w:bCs/>
          <w:sz w:val="22"/>
          <w:szCs w:val="22"/>
        </w:rPr>
      </w:pPr>
      <w:r w:rsidRPr="00B85EA8">
        <w:rPr>
          <w:b/>
          <w:bCs/>
          <w:sz w:val="22"/>
          <w:szCs w:val="22"/>
        </w:rPr>
        <w:t>Real-World Use Case:</w:t>
      </w:r>
    </w:p>
    <w:p w14:paraId="196425E9" w14:textId="77777777" w:rsidR="00B85EA8" w:rsidRPr="00B85EA8" w:rsidRDefault="00B85EA8" w:rsidP="00B85EA8">
      <w:pPr>
        <w:rPr>
          <w:sz w:val="22"/>
          <w:szCs w:val="22"/>
        </w:rPr>
      </w:pPr>
      <w:r w:rsidRPr="00B85EA8">
        <w:rPr>
          <w:sz w:val="22"/>
          <w:szCs w:val="22"/>
        </w:rPr>
        <w:t>Forward proxies are useful in scenarios where a Java web application:</w:t>
      </w:r>
    </w:p>
    <w:p w14:paraId="320F151E" w14:textId="77777777" w:rsidR="00B85EA8" w:rsidRPr="00B85EA8" w:rsidRDefault="00B85EA8" w:rsidP="00B85EA8">
      <w:pPr>
        <w:numPr>
          <w:ilvl w:val="0"/>
          <w:numId w:val="13"/>
        </w:numPr>
        <w:rPr>
          <w:sz w:val="22"/>
          <w:szCs w:val="22"/>
        </w:rPr>
      </w:pPr>
      <w:r w:rsidRPr="00B85EA8">
        <w:rPr>
          <w:sz w:val="22"/>
          <w:szCs w:val="22"/>
        </w:rPr>
        <w:t xml:space="preserve">Needs to route all its outgoing internet </w:t>
      </w:r>
      <w:r w:rsidRPr="00B85EA8">
        <w:rPr>
          <w:color w:val="FF0000"/>
          <w:sz w:val="22"/>
          <w:szCs w:val="22"/>
        </w:rPr>
        <w:t xml:space="preserve">requests through a corporate proxy for </w:t>
      </w:r>
      <w:r w:rsidRPr="00B85EA8">
        <w:rPr>
          <w:sz w:val="22"/>
          <w:szCs w:val="22"/>
        </w:rPr>
        <w:t>security reasons.</w:t>
      </w:r>
    </w:p>
    <w:p w14:paraId="07A9DF97" w14:textId="77777777" w:rsidR="00B85EA8" w:rsidRPr="00B85EA8" w:rsidRDefault="00B85EA8" w:rsidP="00B85EA8">
      <w:pPr>
        <w:numPr>
          <w:ilvl w:val="0"/>
          <w:numId w:val="13"/>
        </w:numPr>
        <w:rPr>
          <w:sz w:val="22"/>
          <w:szCs w:val="22"/>
        </w:rPr>
      </w:pPr>
      <w:r w:rsidRPr="00B85EA8">
        <w:rPr>
          <w:sz w:val="22"/>
          <w:szCs w:val="22"/>
        </w:rPr>
        <w:t>Is hosted in an environment where internet access is controlled (e.g., data centers or behind firewalls), and only certain IP addresses (the proxy) are allowed to make requests.</w:t>
      </w:r>
    </w:p>
    <w:p w14:paraId="1AF36678" w14:textId="77777777" w:rsidR="00B85EA8" w:rsidRPr="00B85EA8" w:rsidRDefault="00B85EA8" w:rsidP="00B85EA8">
      <w:pPr>
        <w:numPr>
          <w:ilvl w:val="0"/>
          <w:numId w:val="13"/>
        </w:numPr>
        <w:rPr>
          <w:sz w:val="22"/>
          <w:szCs w:val="22"/>
        </w:rPr>
      </w:pPr>
      <w:r w:rsidRPr="00B85EA8">
        <w:rPr>
          <w:sz w:val="22"/>
          <w:szCs w:val="22"/>
        </w:rPr>
        <w:t>Requires anonymizing outgoing requests, masking the internal IP address, or bypassing geographic restrictions.</w:t>
      </w:r>
    </w:p>
    <w:p w14:paraId="06AECF6E" w14:textId="77777777" w:rsidR="00B85EA8" w:rsidRPr="00B85EA8" w:rsidRDefault="00B85EA8" w:rsidP="00B85EA8">
      <w:pPr>
        <w:rPr>
          <w:sz w:val="22"/>
          <w:szCs w:val="22"/>
        </w:rPr>
      </w:pPr>
      <w:r w:rsidRPr="00B85EA8">
        <w:rPr>
          <w:sz w:val="22"/>
          <w:szCs w:val="22"/>
        </w:rPr>
        <w:t>This kind of setup is often seen in corporate environments or when an application needs to interact with external services through a proxy for monitoring or filtering purposes.</w:t>
      </w:r>
    </w:p>
    <w:p w14:paraId="7ECD013E" w14:textId="543FC026" w:rsidR="00B85EA8" w:rsidRDefault="00B85EA8">
      <w:pPr>
        <w:rPr>
          <w:sz w:val="22"/>
          <w:szCs w:val="22"/>
        </w:rPr>
      </w:pPr>
    </w:p>
    <w:p w14:paraId="2B6CB0A3" w14:textId="5B7BBF28" w:rsidR="00B07EC6" w:rsidRPr="00606B84" w:rsidRDefault="00606B84" w:rsidP="00606B84">
      <w:pPr>
        <w:pStyle w:val="Heading3"/>
      </w:pPr>
      <w:r>
        <w:t>W</w:t>
      </w:r>
      <w:r w:rsidR="00B07EC6" w:rsidRPr="00606B84">
        <w:t xml:space="preserve">hat id forward proxy and reverse proxy </w:t>
      </w:r>
    </w:p>
    <w:p w14:paraId="03C11D22" w14:textId="77777777" w:rsidR="00B07EC6" w:rsidRPr="00BF41B8" w:rsidRDefault="00B07EC6" w:rsidP="00B07EC6">
      <w:pPr>
        <w:shd w:val="clear" w:color="auto" w:fill="FFFFFF"/>
        <w:spacing w:after="0" w:line="240" w:lineRule="auto"/>
        <w:rPr>
          <w:rFonts w:ascii="Segoe UI" w:eastAsia="Times New Roman" w:hAnsi="Segoe UI" w:cs="Segoe UI"/>
          <w:kern w:val="0"/>
          <w:sz w:val="21"/>
          <w:szCs w:val="21"/>
          <w14:ligatures w14:val="none"/>
        </w:rPr>
      </w:pPr>
      <w:r w:rsidRPr="00BF41B8">
        <w:rPr>
          <w:rFonts w:ascii="Segoe UI" w:eastAsia="Times New Roman" w:hAnsi="Segoe UI" w:cs="Segoe UI"/>
          <w:kern w:val="0"/>
          <w:sz w:val="21"/>
          <w:szCs w:val="21"/>
          <w14:ligatures w14:val="none"/>
        </w:rPr>
        <w:t>ChatGPT</w:t>
      </w:r>
    </w:p>
    <w:p w14:paraId="22875282" w14:textId="77777777" w:rsidR="00B07EC6" w:rsidRPr="00BF41B8" w:rsidRDefault="00B07EC6" w:rsidP="00B07EC6">
      <w:pPr>
        <w:shd w:val="clear" w:color="auto" w:fill="FFFFFF"/>
        <w:spacing w:after="0" w:line="240" w:lineRule="auto"/>
        <w:rPr>
          <w:rFonts w:ascii="Segoe UI" w:eastAsia="Times New Roman" w:hAnsi="Segoe UI" w:cs="Segoe UI"/>
          <w:b/>
          <w:bCs/>
          <w:kern w:val="0"/>
          <w:sz w:val="21"/>
          <w:szCs w:val="21"/>
          <w14:ligatures w14:val="none"/>
        </w:rPr>
      </w:pPr>
      <w:r w:rsidRPr="00BF41B8">
        <w:rPr>
          <w:rFonts w:ascii="Segoe UI" w:eastAsia="Times New Roman" w:hAnsi="Segoe UI" w:cs="Segoe UI"/>
          <w:b/>
          <w:bCs/>
          <w:kern w:val="0"/>
          <w:sz w:val="21"/>
          <w:szCs w:val="21"/>
          <w14:ligatures w14:val="none"/>
        </w:rPr>
        <w:t>ChatGPT</w:t>
      </w:r>
    </w:p>
    <w:p w14:paraId="3C74FEB2" w14:textId="77777777" w:rsidR="00B07EC6" w:rsidRPr="00BF41B8" w:rsidRDefault="00B07EC6" w:rsidP="00B07EC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14:ligatures w14:val="none"/>
        </w:rPr>
      </w:pPr>
      <w:r w:rsidRPr="00BF41B8">
        <w:rPr>
          <w:rFonts w:ascii="Segoe UI" w:eastAsia="Times New Roman" w:hAnsi="Segoe UI" w:cs="Segoe UI"/>
          <w:kern w:val="0"/>
          <w:sz w:val="21"/>
          <w:szCs w:val="21"/>
          <w14:ligatures w14:val="none"/>
        </w:rPr>
        <w:t>Forward and reverse proxies are intermediary servers that sit between clients and servers, facilitating communication between them. They serve different purposes and operate in distinct ways:</w:t>
      </w:r>
    </w:p>
    <w:p w14:paraId="6F5BD8B7" w14:textId="77777777" w:rsidR="00B07EC6" w:rsidRPr="00BF41B8" w:rsidRDefault="00B07EC6" w:rsidP="00B07EC6">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BF41B8">
        <w:rPr>
          <w:rFonts w:ascii="Segoe UI" w:eastAsia="Times New Roman" w:hAnsi="Segoe UI" w:cs="Segoe UI"/>
          <w:b/>
          <w:bCs/>
          <w:kern w:val="0"/>
          <w:sz w:val="21"/>
          <w:szCs w:val="21"/>
          <w:bdr w:val="single" w:sz="2" w:space="0" w:color="E3E3E3" w:frame="1"/>
          <w14:ligatures w14:val="none"/>
        </w:rPr>
        <w:t>Forward Proxy:</w:t>
      </w:r>
    </w:p>
    <w:p w14:paraId="3195CD75" w14:textId="77777777" w:rsidR="00B07EC6" w:rsidRPr="00BF41B8" w:rsidRDefault="00B07EC6" w:rsidP="00B07EC6">
      <w:pPr>
        <w:numPr>
          <w:ilvl w:val="1"/>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BF41B8">
        <w:rPr>
          <w:rFonts w:ascii="Segoe UI" w:eastAsia="Times New Roman" w:hAnsi="Segoe UI" w:cs="Segoe UI"/>
          <w:b/>
          <w:bCs/>
          <w:kern w:val="0"/>
          <w:sz w:val="21"/>
          <w:szCs w:val="21"/>
          <w:bdr w:val="single" w:sz="2" w:space="0" w:color="E3E3E3" w:frame="1"/>
          <w14:ligatures w14:val="none"/>
        </w:rPr>
        <w:t>Purpose:</w:t>
      </w:r>
      <w:r w:rsidRPr="00BF41B8">
        <w:rPr>
          <w:rFonts w:ascii="Segoe UI" w:eastAsia="Times New Roman" w:hAnsi="Segoe UI" w:cs="Segoe UI"/>
          <w:kern w:val="0"/>
          <w:sz w:val="21"/>
          <w:szCs w:val="21"/>
          <w14:ligatures w14:val="none"/>
        </w:rPr>
        <w:t xml:space="preserve"> A forward proxy acts on behalf of clients to access resources from the internet or other external networks.</w:t>
      </w:r>
    </w:p>
    <w:p w14:paraId="5AF7C769" w14:textId="77777777" w:rsidR="00B07EC6" w:rsidRPr="00BF41B8" w:rsidRDefault="00B07EC6" w:rsidP="00B07EC6">
      <w:pPr>
        <w:numPr>
          <w:ilvl w:val="1"/>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BF41B8">
        <w:rPr>
          <w:rFonts w:ascii="Segoe UI" w:eastAsia="Times New Roman" w:hAnsi="Segoe UI" w:cs="Segoe UI"/>
          <w:b/>
          <w:bCs/>
          <w:kern w:val="0"/>
          <w:sz w:val="21"/>
          <w:szCs w:val="21"/>
          <w:bdr w:val="single" w:sz="2" w:space="0" w:color="E3E3E3" w:frame="1"/>
          <w14:ligatures w14:val="none"/>
        </w:rPr>
        <w:t>Client-Side Proxy:</w:t>
      </w:r>
      <w:r w:rsidRPr="00BF41B8">
        <w:rPr>
          <w:rFonts w:ascii="Segoe UI" w:eastAsia="Times New Roman" w:hAnsi="Segoe UI" w:cs="Segoe UI"/>
          <w:kern w:val="0"/>
          <w:sz w:val="21"/>
          <w:szCs w:val="21"/>
          <w14:ligatures w14:val="none"/>
        </w:rPr>
        <w:t xml:space="preserve"> When a client makes a request to access a resource, such as a website or service, it sends the request to the forward proxy server instead of directly contacting the destination server.</w:t>
      </w:r>
    </w:p>
    <w:p w14:paraId="6EA9F30A" w14:textId="77777777" w:rsidR="00B07EC6" w:rsidRPr="00BF41B8" w:rsidRDefault="00B07EC6" w:rsidP="00B07EC6">
      <w:pPr>
        <w:numPr>
          <w:ilvl w:val="1"/>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BF41B8">
        <w:rPr>
          <w:rFonts w:ascii="Segoe UI" w:eastAsia="Times New Roman" w:hAnsi="Segoe UI" w:cs="Segoe UI"/>
          <w:b/>
          <w:bCs/>
          <w:kern w:val="0"/>
          <w:sz w:val="21"/>
          <w:szCs w:val="21"/>
          <w:bdr w:val="single" w:sz="2" w:space="0" w:color="E3E3E3" w:frame="1"/>
          <w14:ligatures w14:val="none"/>
        </w:rPr>
        <w:t>Anonymity and Security:</w:t>
      </w:r>
      <w:r w:rsidRPr="00BF41B8">
        <w:rPr>
          <w:rFonts w:ascii="Segoe UI" w:eastAsia="Times New Roman" w:hAnsi="Segoe UI" w:cs="Segoe UI"/>
          <w:kern w:val="0"/>
          <w:sz w:val="21"/>
          <w:szCs w:val="21"/>
          <w14:ligatures w14:val="none"/>
        </w:rPr>
        <w:t xml:space="preserve"> Forward proxies can provide anonymity and security for clients by masking their IP addresses and filtering outbound traffic. They can also enforce access controls and policies to regulate internet usage within an organization.</w:t>
      </w:r>
    </w:p>
    <w:p w14:paraId="08DDB60E" w14:textId="77777777" w:rsidR="00B07EC6" w:rsidRPr="00BF41B8" w:rsidRDefault="00B07EC6" w:rsidP="00B07EC6">
      <w:pPr>
        <w:numPr>
          <w:ilvl w:val="1"/>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BF41B8">
        <w:rPr>
          <w:rFonts w:ascii="Segoe UI" w:eastAsia="Times New Roman" w:hAnsi="Segoe UI" w:cs="Segoe UI"/>
          <w:b/>
          <w:bCs/>
          <w:kern w:val="0"/>
          <w:sz w:val="21"/>
          <w:szCs w:val="21"/>
          <w:bdr w:val="single" w:sz="2" w:space="0" w:color="E3E3E3" w:frame="1"/>
          <w14:ligatures w14:val="none"/>
        </w:rPr>
        <w:t>Caching:</w:t>
      </w:r>
      <w:r w:rsidRPr="00BF41B8">
        <w:rPr>
          <w:rFonts w:ascii="Segoe UI" w:eastAsia="Times New Roman" w:hAnsi="Segoe UI" w:cs="Segoe UI"/>
          <w:kern w:val="0"/>
          <w:sz w:val="21"/>
          <w:szCs w:val="21"/>
          <w14:ligatures w14:val="none"/>
        </w:rPr>
        <w:t xml:space="preserve"> Forward proxies can cache frequently accessed content, reducing bandwidth usage and improving performance for subsequent requests.</w:t>
      </w:r>
    </w:p>
    <w:p w14:paraId="3C9DEE75" w14:textId="77777777" w:rsidR="00B07EC6" w:rsidRPr="00BF41B8" w:rsidRDefault="00B07EC6" w:rsidP="00B07EC6">
      <w:pPr>
        <w:numPr>
          <w:ilvl w:val="1"/>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BF41B8">
        <w:rPr>
          <w:rFonts w:ascii="Segoe UI" w:eastAsia="Times New Roman" w:hAnsi="Segoe UI" w:cs="Segoe UI"/>
          <w:b/>
          <w:bCs/>
          <w:kern w:val="0"/>
          <w:sz w:val="21"/>
          <w:szCs w:val="21"/>
          <w:bdr w:val="single" w:sz="2" w:space="0" w:color="E3E3E3" w:frame="1"/>
          <w14:ligatures w14:val="none"/>
        </w:rPr>
        <w:lastRenderedPageBreak/>
        <w:t>Example:</w:t>
      </w:r>
      <w:r w:rsidRPr="00BF41B8">
        <w:rPr>
          <w:rFonts w:ascii="Segoe UI" w:eastAsia="Times New Roman" w:hAnsi="Segoe UI" w:cs="Segoe UI"/>
          <w:kern w:val="0"/>
          <w:sz w:val="21"/>
          <w:szCs w:val="21"/>
          <w14:ligatures w14:val="none"/>
        </w:rPr>
        <w:t xml:space="preserve"> In a corporate network, a forward proxy may be deployed to control and monitor internet access for employees. When an employee requests access to a website, the request is first sent to the forward proxy server, which then retrieves the requested content from the internet on behalf of the client.</w:t>
      </w:r>
    </w:p>
    <w:p w14:paraId="11D1E143" w14:textId="77777777" w:rsidR="00B07EC6" w:rsidRPr="00BF41B8" w:rsidRDefault="00B07EC6" w:rsidP="00B07EC6">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BF41B8">
        <w:rPr>
          <w:rFonts w:ascii="Segoe UI" w:eastAsia="Times New Roman" w:hAnsi="Segoe UI" w:cs="Segoe UI"/>
          <w:b/>
          <w:bCs/>
          <w:kern w:val="0"/>
          <w:sz w:val="21"/>
          <w:szCs w:val="21"/>
          <w:bdr w:val="single" w:sz="2" w:space="0" w:color="E3E3E3" w:frame="1"/>
          <w14:ligatures w14:val="none"/>
        </w:rPr>
        <w:t>Reverse Proxy:</w:t>
      </w:r>
    </w:p>
    <w:p w14:paraId="3BBB8A40" w14:textId="77777777" w:rsidR="00B07EC6" w:rsidRPr="00BF41B8" w:rsidRDefault="00B07EC6" w:rsidP="00B07EC6">
      <w:pPr>
        <w:numPr>
          <w:ilvl w:val="1"/>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BF41B8">
        <w:rPr>
          <w:rFonts w:ascii="Segoe UI" w:eastAsia="Times New Roman" w:hAnsi="Segoe UI" w:cs="Segoe UI"/>
          <w:b/>
          <w:bCs/>
          <w:kern w:val="0"/>
          <w:sz w:val="21"/>
          <w:szCs w:val="21"/>
          <w:bdr w:val="single" w:sz="2" w:space="0" w:color="E3E3E3" w:frame="1"/>
          <w14:ligatures w14:val="none"/>
        </w:rPr>
        <w:t>Purpose:</w:t>
      </w:r>
      <w:r w:rsidRPr="00BF41B8">
        <w:rPr>
          <w:rFonts w:ascii="Segoe UI" w:eastAsia="Times New Roman" w:hAnsi="Segoe UI" w:cs="Segoe UI"/>
          <w:kern w:val="0"/>
          <w:sz w:val="21"/>
          <w:szCs w:val="21"/>
          <w14:ligatures w14:val="none"/>
        </w:rPr>
        <w:t xml:space="preserve"> A reverse proxy sits in front of servers and acts as a gateway for incoming client requests, directing traffic to the appropriate backend servers based on various criteria.</w:t>
      </w:r>
    </w:p>
    <w:p w14:paraId="24B39AF5" w14:textId="77777777" w:rsidR="00B07EC6" w:rsidRPr="00BF41B8" w:rsidRDefault="00B07EC6" w:rsidP="00B07EC6">
      <w:pPr>
        <w:numPr>
          <w:ilvl w:val="1"/>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BF41B8">
        <w:rPr>
          <w:rFonts w:ascii="Segoe UI" w:eastAsia="Times New Roman" w:hAnsi="Segoe UI" w:cs="Segoe UI"/>
          <w:b/>
          <w:bCs/>
          <w:kern w:val="0"/>
          <w:sz w:val="21"/>
          <w:szCs w:val="21"/>
          <w:bdr w:val="single" w:sz="2" w:space="0" w:color="E3E3E3" w:frame="1"/>
          <w14:ligatures w14:val="none"/>
        </w:rPr>
        <w:t>Server-Side Proxy:</w:t>
      </w:r>
      <w:r w:rsidRPr="00BF41B8">
        <w:rPr>
          <w:rFonts w:ascii="Segoe UI" w:eastAsia="Times New Roman" w:hAnsi="Segoe UI" w:cs="Segoe UI"/>
          <w:kern w:val="0"/>
          <w:sz w:val="21"/>
          <w:szCs w:val="21"/>
          <w14:ligatures w14:val="none"/>
        </w:rPr>
        <w:t xml:space="preserve"> When a client sends a request to access a service hosted on a server, the request is received by the reverse proxy instead of directly reaching the backend server.</w:t>
      </w:r>
    </w:p>
    <w:p w14:paraId="194C7D73" w14:textId="77777777" w:rsidR="00B07EC6" w:rsidRPr="00BF41B8" w:rsidRDefault="00B07EC6" w:rsidP="00B07EC6">
      <w:pPr>
        <w:numPr>
          <w:ilvl w:val="1"/>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BF41B8">
        <w:rPr>
          <w:rFonts w:ascii="Segoe UI" w:eastAsia="Times New Roman" w:hAnsi="Segoe UI" w:cs="Segoe UI"/>
          <w:b/>
          <w:bCs/>
          <w:kern w:val="0"/>
          <w:sz w:val="21"/>
          <w:szCs w:val="21"/>
          <w:bdr w:val="single" w:sz="2" w:space="0" w:color="E3E3E3" w:frame="1"/>
          <w14:ligatures w14:val="none"/>
        </w:rPr>
        <w:t>Load Balancing:</w:t>
      </w:r>
      <w:r w:rsidRPr="00BF41B8">
        <w:rPr>
          <w:rFonts w:ascii="Segoe UI" w:eastAsia="Times New Roman" w:hAnsi="Segoe UI" w:cs="Segoe UI"/>
          <w:kern w:val="0"/>
          <w:sz w:val="21"/>
          <w:szCs w:val="21"/>
          <w14:ligatures w14:val="none"/>
        </w:rPr>
        <w:t xml:space="preserve"> Reverse proxies often perform load balancing by distributing incoming client requests across multiple backend servers. This helps distribute the workload evenly and ensures high availability and scalability of the service.</w:t>
      </w:r>
    </w:p>
    <w:p w14:paraId="26757374" w14:textId="77777777" w:rsidR="00B07EC6" w:rsidRPr="00BF41B8" w:rsidRDefault="00B07EC6" w:rsidP="00B07EC6">
      <w:pPr>
        <w:numPr>
          <w:ilvl w:val="1"/>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BF41B8">
        <w:rPr>
          <w:rFonts w:ascii="Segoe UI" w:eastAsia="Times New Roman" w:hAnsi="Segoe UI" w:cs="Segoe UI"/>
          <w:b/>
          <w:bCs/>
          <w:kern w:val="0"/>
          <w:sz w:val="21"/>
          <w:szCs w:val="21"/>
          <w:bdr w:val="single" w:sz="2" w:space="0" w:color="E3E3E3" w:frame="1"/>
          <w14:ligatures w14:val="none"/>
        </w:rPr>
        <w:t>Security and SSL Termination:</w:t>
      </w:r>
      <w:r w:rsidRPr="00BF41B8">
        <w:rPr>
          <w:rFonts w:ascii="Segoe UI" w:eastAsia="Times New Roman" w:hAnsi="Segoe UI" w:cs="Segoe UI"/>
          <w:kern w:val="0"/>
          <w:sz w:val="21"/>
          <w:szCs w:val="21"/>
          <w14:ligatures w14:val="none"/>
        </w:rPr>
        <w:t xml:space="preserve"> Reverse proxies can enhance security by serving as a barrier between clients and backend servers, protecting the servers from direct exposure to the internet. They can also handle SSL/TLS encryption and decryption, offloading this processing burden from the backend servers.</w:t>
      </w:r>
    </w:p>
    <w:p w14:paraId="02DAF858" w14:textId="77777777" w:rsidR="00B07EC6" w:rsidRPr="00BF41B8" w:rsidRDefault="00B07EC6" w:rsidP="00B07EC6">
      <w:pPr>
        <w:numPr>
          <w:ilvl w:val="1"/>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BF41B8">
        <w:rPr>
          <w:rFonts w:ascii="Segoe UI" w:eastAsia="Times New Roman" w:hAnsi="Segoe UI" w:cs="Segoe UI"/>
          <w:b/>
          <w:bCs/>
          <w:kern w:val="0"/>
          <w:sz w:val="21"/>
          <w:szCs w:val="21"/>
          <w:bdr w:val="single" w:sz="2" w:space="0" w:color="E3E3E3" w:frame="1"/>
          <w14:ligatures w14:val="none"/>
        </w:rPr>
        <w:t>Content Caching and Compression:</w:t>
      </w:r>
      <w:r w:rsidRPr="00BF41B8">
        <w:rPr>
          <w:rFonts w:ascii="Segoe UI" w:eastAsia="Times New Roman" w:hAnsi="Segoe UI" w:cs="Segoe UI"/>
          <w:kern w:val="0"/>
          <w:sz w:val="21"/>
          <w:szCs w:val="21"/>
          <w14:ligatures w14:val="none"/>
        </w:rPr>
        <w:t xml:space="preserve"> Reverse proxies can cache static content and compress responses, improving performance by reducing the load on backend servers and speeding up content delivery to clients.</w:t>
      </w:r>
    </w:p>
    <w:p w14:paraId="2575FB39" w14:textId="77777777" w:rsidR="00B07EC6" w:rsidRPr="00BF41B8" w:rsidRDefault="00B07EC6" w:rsidP="00B07EC6">
      <w:pPr>
        <w:numPr>
          <w:ilvl w:val="1"/>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14:ligatures w14:val="none"/>
        </w:rPr>
      </w:pPr>
      <w:r w:rsidRPr="00BF41B8">
        <w:rPr>
          <w:rFonts w:ascii="Segoe UI" w:eastAsia="Times New Roman" w:hAnsi="Segoe UI" w:cs="Segoe UI"/>
          <w:b/>
          <w:bCs/>
          <w:kern w:val="0"/>
          <w:sz w:val="21"/>
          <w:szCs w:val="21"/>
          <w:bdr w:val="single" w:sz="2" w:space="0" w:color="E3E3E3" w:frame="1"/>
          <w14:ligatures w14:val="none"/>
        </w:rPr>
        <w:t>Example:</w:t>
      </w:r>
      <w:r w:rsidRPr="00BF41B8">
        <w:rPr>
          <w:rFonts w:ascii="Segoe UI" w:eastAsia="Times New Roman" w:hAnsi="Segoe UI" w:cs="Segoe UI"/>
          <w:kern w:val="0"/>
          <w:sz w:val="21"/>
          <w:szCs w:val="21"/>
          <w14:ligatures w14:val="none"/>
        </w:rPr>
        <w:t xml:space="preserve"> In a web application deployment, a reverse proxy may be used to distribute incoming HTTP requests across multiple web servers, handle SSL termination, and cache static assets such as images and CSS files. Clients interact with the reverse proxy, which forwards requests to the appropriate backend server based on factors like load balancing algorithms or request routing rules.</w:t>
      </w:r>
    </w:p>
    <w:p w14:paraId="3A33767A" w14:textId="77777777" w:rsidR="00B07EC6" w:rsidRPr="00BF41B8" w:rsidRDefault="00B07EC6" w:rsidP="00B07EC6">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14:ligatures w14:val="none"/>
        </w:rPr>
      </w:pPr>
      <w:r w:rsidRPr="00BF41B8">
        <w:rPr>
          <w:rFonts w:ascii="Segoe UI" w:eastAsia="Times New Roman" w:hAnsi="Segoe UI" w:cs="Segoe UI"/>
          <w:kern w:val="0"/>
          <w:sz w:val="21"/>
          <w:szCs w:val="21"/>
          <w14:ligatures w14:val="none"/>
        </w:rPr>
        <w:t>In summary, forward proxies are used by clients to access resources on external networks, while reverse proxies are deployed by server operators to manage incoming client requests and optimize backend server infrastructure. Both types of proxies play crucial roles in enhancing security, performance, and scalability in networked environments.</w:t>
      </w:r>
    </w:p>
    <w:p w14:paraId="6354FCB6" w14:textId="77777777" w:rsidR="00B07EC6" w:rsidRDefault="00B07EC6" w:rsidP="00B07EC6"/>
    <w:p w14:paraId="4E6FBC84" w14:textId="77777777" w:rsidR="00B07EC6" w:rsidRDefault="00B07EC6" w:rsidP="00B07EC6">
      <w:r>
        <w:rPr>
          <w:noProof/>
        </w:rPr>
        <w:lastRenderedPageBreak/>
        <w:drawing>
          <wp:inline distT="0" distB="0" distL="0" distR="0" wp14:anchorId="2F9FEB19" wp14:editId="250ADB13">
            <wp:extent cx="4844955" cy="7304632"/>
            <wp:effectExtent l="0" t="0" r="0" b="0"/>
            <wp:docPr id="97070466"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0466" name="Picture 3" descr="A diagram of a computer networ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2476" cy="7315971"/>
                    </a:xfrm>
                    <a:prstGeom prst="rect">
                      <a:avLst/>
                    </a:prstGeom>
                    <a:noFill/>
                    <a:ln>
                      <a:noFill/>
                    </a:ln>
                  </pic:spPr>
                </pic:pic>
              </a:graphicData>
            </a:graphic>
          </wp:inline>
        </w:drawing>
      </w:r>
    </w:p>
    <w:p w14:paraId="479E9FFE" w14:textId="77777777" w:rsidR="00B07EC6" w:rsidRPr="0039224D" w:rsidRDefault="00B07EC6">
      <w:pPr>
        <w:rPr>
          <w:sz w:val="22"/>
          <w:szCs w:val="22"/>
        </w:rPr>
      </w:pPr>
    </w:p>
    <w:sectPr w:rsidR="00B07EC6" w:rsidRPr="003922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A7362"/>
    <w:multiLevelType w:val="multilevel"/>
    <w:tmpl w:val="748C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115681"/>
    <w:multiLevelType w:val="multilevel"/>
    <w:tmpl w:val="BF2C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5F77D6"/>
    <w:multiLevelType w:val="multilevel"/>
    <w:tmpl w:val="2092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4A34BF"/>
    <w:multiLevelType w:val="multilevel"/>
    <w:tmpl w:val="7F1A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1449C0"/>
    <w:multiLevelType w:val="multilevel"/>
    <w:tmpl w:val="39E46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BA0492"/>
    <w:multiLevelType w:val="multilevel"/>
    <w:tmpl w:val="FD98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03224F"/>
    <w:multiLevelType w:val="multilevel"/>
    <w:tmpl w:val="CFA6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590515"/>
    <w:multiLevelType w:val="multilevel"/>
    <w:tmpl w:val="4842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8F43FC"/>
    <w:multiLevelType w:val="multilevel"/>
    <w:tmpl w:val="995285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E81252"/>
    <w:multiLevelType w:val="multilevel"/>
    <w:tmpl w:val="0076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B75EE4"/>
    <w:multiLevelType w:val="multilevel"/>
    <w:tmpl w:val="27FC5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192EB6"/>
    <w:multiLevelType w:val="multilevel"/>
    <w:tmpl w:val="65920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8111D2"/>
    <w:multiLevelType w:val="multilevel"/>
    <w:tmpl w:val="BD445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E95AA2"/>
    <w:multiLevelType w:val="multilevel"/>
    <w:tmpl w:val="932C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8828349">
    <w:abstractNumId w:val="4"/>
  </w:num>
  <w:num w:numId="2" w16cid:durableId="292255881">
    <w:abstractNumId w:val="2"/>
  </w:num>
  <w:num w:numId="3" w16cid:durableId="1999993446">
    <w:abstractNumId w:val="11"/>
  </w:num>
  <w:num w:numId="4" w16cid:durableId="971594502">
    <w:abstractNumId w:val="13"/>
  </w:num>
  <w:num w:numId="5" w16cid:durableId="364521429">
    <w:abstractNumId w:val="0"/>
  </w:num>
  <w:num w:numId="6" w16cid:durableId="1909919335">
    <w:abstractNumId w:val="5"/>
  </w:num>
  <w:num w:numId="7" w16cid:durableId="1106072036">
    <w:abstractNumId w:val="7"/>
  </w:num>
  <w:num w:numId="8" w16cid:durableId="116029433">
    <w:abstractNumId w:val="3"/>
  </w:num>
  <w:num w:numId="9" w16cid:durableId="446659726">
    <w:abstractNumId w:val="10"/>
  </w:num>
  <w:num w:numId="10" w16cid:durableId="21445422">
    <w:abstractNumId w:val="1"/>
  </w:num>
  <w:num w:numId="11" w16cid:durableId="1042631306">
    <w:abstractNumId w:val="6"/>
  </w:num>
  <w:num w:numId="12" w16cid:durableId="247889540">
    <w:abstractNumId w:val="12"/>
  </w:num>
  <w:num w:numId="13" w16cid:durableId="1149133048">
    <w:abstractNumId w:val="9"/>
  </w:num>
  <w:num w:numId="14" w16cid:durableId="3146473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2CA"/>
    <w:rsid w:val="000120EE"/>
    <w:rsid w:val="00047137"/>
    <w:rsid w:val="0006788F"/>
    <w:rsid w:val="000B6FE9"/>
    <w:rsid w:val="000F65F7"/>
    <w:rsid w:val="001706FB"/>
    <w:rsid w:val="001B5ADF"/>
    <w:rsid w:val="001C57D3"/>
    <w:rsid w:val="001D52CA"/>
    <w:rsid w:val="002032FE"/>
    <w:rsid w:val="00235AB9"/>
    <w:rsid w:val="0032334E"/>
    <w:rsid w:val="00351D5B"/>
    <w:rsid w:val="00374F90"/>
    <w:rsid w:val="00386D97"/>
    <w:rsid w:val="0039224D"/>
    <w:rsid w:val="003C5D8F"/>
    <w:rsid w:val="003E5D7F"/>
    <w:rsid w:val="00402B55"/>
    <w:rsid w:val="004D43F8"/>
    <w:rsid w:val="005A429E"/>
    <w:rsid w:val="00606B84"/>
    <w:rsid w:val="0069760A"/>
    <w:rsid w:val="00811485"/>
    <w:rsid w:val="00815918"/>
    <w:rsid w:val="008D3ED7"/>
    <w:rsid w:val="00972907"/>
    <w:rsid w:val="00A313AF"/>
    <w:rsid w:val="00AA0E63"/>
    <w:rsid w:val="00AC53FE"/>
    <w:rsid w:val="00B07EC6"/>
    <w:rsid w:val="00B85EA8"/>
    <w:rsid w:val="00BD0B78"/>
    <w:rsid w:val="00BD7191"/>
    <w:rsid w:val="00BF32CF"/>
    <w:rsid w:val="00C029D2"/>
    <w:rsid w:val="00C65E53"/>
    <w:rsid w:val="00CA16BF"/>
    <w:rsid w:val="00CD3CC1"/>
    <w:rsid w:val="00CE0BC7"/>
    <w:rsid w:val="00D240B6"/>
    <w:rsid w:val="00D46A9E"/>
    <w:rsid w:val="00DB05BE"/>
    <w:rsid w:val="00DB14BE"/>
    <w:rsid w:val="00DB16C7"/>
    <w:rsid w:val="00DD12F0"/>
    <w:rsid w:val="00DD6F74"/>
    <w:rsid w:val="00E35A63"/>
    <w:rsid w:val="00E37B0C"/>
    <w:rsid w:val="00E45F62"/>
    <w:rsid w:val="00E55482"/>
    <w:rsid w:val="00E81060"/>
    <w:rsid w:val="00E83E68"/>
    <w:rsid w:val="00F156ED"/>
    <w:rsid w:val="00FB2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84BE8"/>
  <w15:chartTrackingRefBased/>
  <w15:docId w15:val="{6C5C2B40-EEE9-4E9B-9DDD-F032CCF37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52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52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52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D52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52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52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52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52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52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2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52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52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D52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52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52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52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52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52CA"/>
    <w:rPr>
      <w:rFonts w:eastAsiaTheme="majorEastAsia" w:cstheme="majorBidi"/>
      <w:color w:val="272727" w:themeColor="text1" w:themeTint="D8"/>
    </w:rPr>
  </w:style>
  <w:style w:type="paragraph" w:styleId="Title">
    <w:name w:val="Title"/>
    <w:basedOn w:val="Normal"/>
    <w:next w:val="Normal"/>
    <w:link w:val="TitleChar"/>
    <w:uiPriority w:val="10"/>
    <w:qFormat/>
    <w:rsid w:val="001D52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52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52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52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52CA"/>
    <w:pPr>
      <w:spacing w:before="160"/>
      <w:jc w:val="center"/>
    </w:pPr>
    <w:rPr>
      <w:i/>
      <w:iCs/>
      <w:color w:val="404040" w:themeColor="text1" w:themeTint="BF"/>
    </w:rPr>
  </w:style>
  <w:style w:type="character" w:customStyle="1" w:styleId="QuoteChar">
    <w:name w:val="Quote Char"/>
    <w:basedOn w:val="DefaultParagraphFont"/>
    <w:link w:val="Quote"/>
    <w:uiPriority w:val="29"/>
    <w:rsid w:val="001D52CA"/>
    <w:rPr>
      <w:i/>
      <w:iCs/>
      <w:color w:val="404040" w:themeColor="text1" w:themeTint="BF"/>
    </w:rPr>
  </w:style>
  <w:style w:type="paragraph" w:styleId="ListParagraph">
    <w:name w:val="List Paragraph"/>
    <w:basedOn w:val="Normal"/>
    <w:uiPriority w:val="34"/>
    <w:qFormat/>
    <w:rsid w:val="001D52CA"/>
    <w:pPr>
      <w:ind w:left="720"/>
      <w:contextualSpacing/>
    </w:pPr>
  </w:style>
  <w:style w:type="character" w:styleId="IntenseEmphasis">
    <w:name w:val="Intense Emphasis"/>
    <w:basedOn w:val="DefaultParagraphFont"/>
    <w:uiPriority w:val="21"/>
    <w:qFormat/>
    <w:rsid w:val="001D52CA"/>
    <w:rPr>
      <w:i/>
      <w:iCs/>
      <w:color w:val="0F4761" w:themeColor="accent1" w:themeShade="BF"/>
    </w:rPr>
  </w:style>
  <w:style w:type="paragraph" w:styleId="IntenseQuote">
    <w:name w:val="Intense Quote"/>
    <w:basedOn w:val="Normal"/>
    <w:next w:val="Normal"/>
    <w:link w:val="IntenseQuoteChar"/>
    <w:uiPriority w:val="30"/>
    <w:qFormat/>
    <w:rsid w:val="001D52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52CA"/>
    <w:rPr>
      <w:i/>
      <w:iCs/>
      <w:color w:val="0F4761" w:themeColor="accent1" w:themeShade="BF"/>
    </w:rPr>
  </w:style>
  <w:style w:type="character" w:styleId="IntenseReference">
    <w:name w:val="Intense Reference"/>
    <w:basedOn w:val="DefaultParagraphFont"/>
    <w:uiPriority w:val="32"/>
    <w:qFormat/>
    <w:rsid w:val="001D52CA"/>
    <w:rPr>
      <w:b/>
      <w:bCs/>
      <w:smallCaps/>
      <w:color w:val="0F4761" w:themeColor="accent1" w:themeShade="BF"/>
      <w:spacing w:val="5"/>
    </w:rPr>
  </w:style>
  <w:style w:type="character" w:styleId="Hyperlink">
    <w:name w:val="Hyperlink"/>
    <w:basedOn w:val="DefaultParagraphFont"/>
    <w:uiPriority w:val="99"/>
    <w:unhideWhenUsed/>
    <w:rsid w:val="005A429E"/>
    <w:rPr>
      <w:color w:val="467886" w:themeColor="hyperlink"/>
      <w:u w:val="single"/>
    </w:rPr>
  </w:style>
  <w:style w:type="character" w:styleId="UnresolvedMention">
    <w:name w:val="Unresolved Mention"/>
    <w:basedOn w:val="DefaultParagraphFont"/>
    <w:uiPriority w:val="99"/>
    <w:semiHidden/>
    <w:unhideWhenUsed/>
    <w:rsid w:val="005A42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748928">
      <w:bodyDiv w:val="1"/>
      <w:marLeft w:val="0"/>
      <w:marRight w:val="0"/>
      <w:marTop w:val="0"/>
      <w:marBottom w:val="0"/>
      <w:divBdr>
        <w:top w:val="none" w:sz="0" w:space="0" w:color="auto"/>
        <w:left w:val="none" w:sz="0" w:space="0" w:color="auto"/>
        <w:bottom w:val="none" w:sz="0" w:space="0" w:color="auto"/>
        <w:right w:val="none" w:sz="0" w:space="0" w:color="auto"/>
      </w:divBdr>
    </w:div>
    <w:div w:id="665130655">
      <w:bodyDiv w:val="1"/>
      <w:marLeft w:val="0"/>
      <w:marRight w:val="0"/>
      <w:marTop w:val="0"/>
      <w:marBottom w:val="0"/>
      <w:divBdr>
        <w:top w:val="none" w:sz="0" w:space="0" w:color="auto"/>
        <w:left w:val="none" w:sz="0" w:space="0" w:color="auto"/>
        <w:bottom w:val="none" w:sz="0" w:space="0" w:color="auto"/>
        <w:right w:val="none" w:sz="0" w:space="0" w:color="auto"/>
      </w:divBdr>
    </w:div>
    <w:div w:id="834149458">
      <w:bodyDiv w:val="1"/>
      <w:marLeft w:val="0"/>
      <w:marRight w:val="0"/>
      <w:marTop w:val="0"/>
      <w:marBottom w:val="0"/>
      <w:divBdr>
        <w:top w:val="none" w:sz="0" w:space="0" w:color="auto"/>
        <w:left w:val="none" w:sz="0" w:space="0" w:color="auto"/>
        <w:bottom w:val="none" w:sz="0" w:space="0" w:color="auto"/>
        <w:right w:val="none" w:sz="0" w:space="0" w:color="auto"/>
      </w:divBdr>
    </w:div>
    <w:div w:id="1114053691">
      <w:bodyDiv w:val="1"/>
      <w:marLeft w:val="0"/>
      <w:marRight w:val="0"/>
      <w:marTop w:val="0"/>
      <w:marBottom w:val="0"/>
      <w:divBdr>
        <w:top w:val="none" w:sz="0" w:space="0" w:color="auto"/>
        <w:left w:val="none" w:sz="0" w:space="0" w:color="auto"/>
        <w:bottom w:val="none" w:sz="0" w:space="0" w:color="auto"/>
        <w:right w:val="none" w:sz="0" w:space="0" w:color="auto"/>
      </w:divBdr>
    </w:div>
    <w:div w:id="1276213259">
      <w:bodyDiv w:val="1"/>
      <w:marLeft w:val="0"/>
      <w:marRight w:val="0"/>
      <w:marTop w:val="0"/>
      <w:marBottom w:val="0"/>
      <w:divBdr>
        <w:top w:val="none" w:sz="0" w:space="0" w:color="auto"/>
        <w:left w:val="none" w:sz="0" w:space="0" w:color="auto"/>
        <w:bottom w:val="none" w:sz="0" w:space="0" w:color="auto"/>
        <w:right w:val="none" w:sz="0" w:space="0" w:color="auto"/>
      </w:divBdr>
    </w:div>
    <w:div w:id="1463380910">
      <w:bodyDiv w:val="1"/>
      <w:marLeft w:val="0"/>
      <w:marRight w:val="0"/>
      <w:marTop w:val="0"/>
      <w:marBottom w:val="0"/>
      <w:divBdr>
        <w:top w:val="none" w:sz="0" w:space="0" w:color="auto"/>
        <w:left w:val="none" w:sz="0" w:space="0" w:color="auto"/>
        <w:bottom w:val="none" w:sz="0" w:space="0" w:color="auto"/>
        <w:right w:val="none" w:sz="0" w:space="0" w:color="auto"/>
      </w:divBdr>
    </w:div>
    <w:div w:id="1487164700">
      <w:bodyDiv w:val="1"/>
      <w:marLeft w:val="0"/>
      <w:marRight w:val="0"/>
      <w:marTop w:val="0"/>
      <w:marBottom w:val="0"/>
      <w:divBdr>
        <w:top w:val="none" w:sz="0" w:space="0" w:color="auto"/>
        <w:left w:val="none" w:sz="0" w:space="0" w:color="auto"/>
        <w:bottom w:val="none" w:sz="0" w:space="0" w:color="auto"/>
        <w:right w:val="none" w:sz="0" w:space="0" w:color="auto"/>
      </w:divBdr>
    </w:div>
    <w:div w:id="1615402041">
      <w:bodyDiv w:val="1"/>
      <w:marLeft w:val="0"/>
      <w:marRight w:val="0"/>
      <w:marTop w:val="0"/>
      <w:marBottom w:val="0"/>
      <w:divBdr>
        <w:top w:val="none" w:sz="0" w:space="0" w:color="auto"/>
        <w:left w:val="none" w:sz="0" w:space="0" w:color="auto"/>
        <w:bottom w:val="none" w:sz="0" w:space="0" w:color="auto"/>
        <w:right w:val="none" w:sz="0" w:space="0" w:color="auto"/>
      </w:divBdr>
    </w:div>
    <w:div w:id="1630624261">
      <w:bodyDiv w:val="1"/>
      <w:marLeft w:val="0"/>
      <w:marRight w:val="0"/>
      <w:marTop w:val="0"/>
      <w:marBottom w:val="0"/>
      <w:divBdr>
        <w:top w:val="none" w:sz="0" w:space="0" w:color="auto"/>
        <w:left w:val="none" w:sz="0" w:space="0" w:color="auto"/>
        <w:bottom w:val="none" w:sz="0" w:space="0" w:color="auto"/>
        <w:right w:val="none" w:sz="0" w:space="0" w:color="auto"/>
      </w:divBdr>
    </w:div>
    <w:div w:id="1643268905">
      <w:bodyDiv w:val="1"/>
      <w:marLeft w:val="0"/>
      <w:marRight w:val="0"/>
      <w:marTop w:val="0"/>
      <w:marBottom w:val="0"/>
      <w:divBdr>
        <w:top w:val="none" w:sz="0" w:space="0" w:color="auto"/>
        <w:left w:val="none" w:sz="0" w:space="0" w:color="auto"/>
        <w:bottom w:val="none" w:sz="0" w:space="0" w:color="auto"/>
        <w:right w:val="none" w:sz="0" w:space="0" w:color="auto"/>
      </w:divBdr>
    </w:div>
    <w:div w:id="1688293803">
      <w:bodyDiv w:val="1"/>
      <w:marLeft w:val="0"/>
      <w:marRight w:val="0"/>
      <w:marTop w:val="0"/>
      <w:marBottom w:val="0"/>
      <w:divBdr>
        <w:top w:val="none" w:sz="0" w:space="0" w:color="auto"/>
        <w:left w:val="none" w:sz="0" w:space="0" w:color="auto"/>
        <w:bottom w:val="none" w:sz="0" w:space="0" w:color="auto"/>
        <w:right w:val="none" w:sz="0" w:space="0" w:color="auto"/>
      </w:divBdr>
    </w:div>
    <w:div w:id="2002736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youtube.com/watch?v=HrG0MHkSsCA"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JedHPaRtfkY" TargetMode="External"/><Relationship Id="rId11" Type="http://schemas.openxmlformats.org/officeDocument/2006/relationships/image" Target="media/image5.jpe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TotalTime>
  <Pages>12</Pages>
  <Words>1680</Words>
  <Characters>9582</Characters>
  <Application>Microsoft Office Word</Application>
  <DocSecurity>0</DocSecurity>
  <Lines>79</Lines>
  <Paragraphs>22</Paragraphs>
  <ScaleCrop>false</ScaleCrop>
  <Company>FedEx</Company>
  <LinksUpToDate>false</LinksUpToDate>
  <CharactersWithSpaces>11240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Mishra (OSV)</dc:creator>
  <cp:keywords/>
  <dc:description/>
  <cp:lastModifiedBy>Dinesh Mishra (OSV)</cp:lastModifiedBy>
  <cp:revision>58</cp:revision>
  <dcterms:created xsi:type="dcterms:W3CDTF">2024-07-16T19:59:00Z</dcterms:created>
  <dcterms:modified xsi:type="dcterms:W3CDTF">2024-10-10T04:01:00Z</dcterms:modified>
</cp:coreProperties>
</file>