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AD3" w:rsidRDefault="004B48BE">
      <w:pPr>
        <w:pStyle w:val="Heading1"/>
        <w:spacing w:before="75"/>
      </w:pPr>
      <w:r>
        <w:rPr>
          <w:color w:val="333333"/>
        </w:rPr>
        <w:t>Project-1:</w:t>
      </w:r>
    </w:p>
    <w:p w:rsidR="00AB0AD3" w:rsidRDefault="00AB0AD3">
      <w:pPr>
        <w:pStyle w:val="BodyText"/>
        <w:rPr>
          <w:b/>
          <w:sz w:val="30"/>
        </w:rPr>
      </w:pPr>
    </w:p>
    <w:p w:rsidR="00AB0AD3" w:rsidRDefault="00AB0AD3">
      <w:pPr>
        <w:pStyle w:val="BodyText"/>
        <w:spacing w:before="6"/>
        <w:rPr>
          <w:b/>
          <w:sz w:val="30"/>
        </w:rPr>
      </w:pPr>
    </w:p>
    <w:p w:rsidR="00AB0AD3" w:rsidRDefault="004B48BE">
      <w:pPr>
        <w:ind w:left="100"/>
        <w:rPr>
          <w:b/>
          <w:sz w:val="28"/>
        </w:rPr>
      </w:pPr>
      <w:r>
        <w:rPr>
          <w:b/>
          <w:sz w:val="28"/>
        </w:rPr>
        <w:t>Introduction</w:t>
      </w:r>
    </w:p>
    <w:p w:rsidR="00AB0AD3" w:rsidRDefault="004B48BE">
      <w:pPr>
        <w:pStyle w:val="BodyText"/>
        <w:rPr>
          <w:b/>
          <w:sz w:val="30"/>
        </w:rPr>
      </w:pPr>
      <w:r>
        <w:br w:type="column"/>
      </w:r>
    </w:p>
    <w:p w:rsidR="00AB0AD3" w:rsidRDefault="004B48BE">
      <w:pPr>
        <w:spacing w:before="237"/>
        <w:ind w:left="100"/>
        <w:rPr>
          <w:b/>
          <w:sz w:val="28"/>
        </w:rPr>
      </w:pPr>
      <w:r>
        <w:rPr>
          <w:b/>
          <w:color w:val="333333"/>
          <w:sz w:val="28"/>
        </w:rPr>
        <w:t>Air Quality in Delhi City</w:t>
      </w:r>
    </w:p>
    <w:p w:rsidR="00AB0AD3" w:rsidRDefault="00AB0AD3">
      <w:pPr>
        <w:rPr>
          <w:sz w:val="28"/>
        </w:rPr>
        <w:sectPr w:rsidR="00AB0AD3">
          <w:type w:val="continuous"/>
          <w:pgSz w:w="12240" w:h="15840"/>
          <w:pgMar w:top="1360" w:right="1320" w:bottom="280" w:left="1340" w:header="720" w:footer="720" w:gutter="0"/>
          <w:cols w:num="2" w:space="720" w:equalWidth="0">
            <w:col w:w="1666" w:space="1528"/>
            <w:col w:w="6386"/>
          </w:cols>
        </w:sectPr>
      </w:pPr>
    </w:p>
    <w:p w:rsidR="00AB0AD3" w:rsidRDefault="004B48BE">
      <w:pPr>
        <w:pStyle w:val="BodyText"/>
        <w:ind w:left="100" w:right="123"/>
        <w:jc w:val="both"/>
      </w:pPr>
      <w:r>
        <w:lastRenderedPageBreak/>
        <w:t>Air pollution is one of the main causes of death in the world. Several cities are on the radar of WHO, which are about to touch the dangerous level. Sadly, India is one of the countries with maximum number of most polluted cities in the world.</w:t>
      </w:r>
    </w:p>
    <w:p w:rsidR="00AB0AD3" w:rsidRDefault="00AB0AD3">
      <w:pPr>
        <w:pStyle w:val="BodyText"/>
        <w:spacing w:before="10"/>
        <w:rPr>
          <w:sz w:val="23"/>
        </w:rPr>
      </w:pPr>
    </w:p>
    <w:p w:rsidR="00AB0AD3" w:rsidRDefault="004B48BE">
      <w:pPr>
        <w:pStyle w:val="BodyText"/>
        <w:ind w:left="100" w:right="117"/>
        <w:jc w:val="both"/>
      </w:pPr>
      <w:r>
        <w:t>Especially,</w:t>
      </w:r>
      <w:r>
        <w:rPr>
          <w:spacing w:val="-16"/>
        </w:rPr>
        <w:t xml:space="preserve"> </w:t>
      </w:r>
      <w:r>
        <w:t>on</w:t>
      </w:r>
      <w:r>
        <w:rPr>
          <w:spacing w:val="-13"/>
        </w:rPr>
        <w:t xml:space="preserve"> </w:t>
      </w:r>
      <w:r>
        <w:t>the</w:t>
      </w:r>
      <w:r>
        <w:rPr>
          <w:spacing w:val="-15"/>
        </w:rPr>
        <w:t xml:space="preserve"> </w:t>
      </w:r>
      <w:r>
        <w:t>onset</w:t>
      </w:r>
      <w:r>
        <w:rPr>
          <w:spacing w:val="-14"/>
        </w:rPr>
        <w:t xml:space="preserve"> </w:t>
      </w:r>
      <w:r>
        <w:t>of</w:t>
      </w:r>
      <w:r>
        <w:rPr>
          <w:spacing w:val="-16"/>
        </w:rPr>
        <w:t xml:space="preserve"> </w:t>
      </w:r>
      <w:proofErr w:type="spellStart"/>
      <w:r>
        <w:t>Diwali</w:t>
      </w:r>
      <w:proofErr w:type="spellEnd"/>
      <w:r>
        <w:t>,</w:t>
      </w:r>
      <w:r>
        <w:rPr>
          <w:spacing w:val="-15"/>
        </w:rPr>
        <w:t xml:space="preserve"> </w:t>
      </w:r>
      <w:r>
        <w:t>the</w:t>
      </w:r>
      <w:r>
        <w:rPr>
          <w:spacing w:val="-13"/>
        </w:rPr>
        <w:t xml:space="preserve"> </w:t>
      </w:r>
      <w:r>
        <w:t>air</w:t>
      </w:r>
      <w:r>
        <w:rPr>
          <w:spacing w:val="-15"/>
        </w:rPr>
        <w:t xml:space="preserve"> </w:t>
      </w:r>
      <w:r>
        <w:t>quality</w:t>
      </w:r>
      <w:r>
        <w:rPr>
          <w:spacing w:val="-2"/>
        </w:rPr>
        <w:t xml:space="preserve"> </w:t>
      </w:r>
      <w:r>
        <w:t>index</w:t>
      </w:r>
      <w:r>
        <w:rPr>
          <w:spacing w:val="-13"/>
        </w:rPr>
        <w:t xml:space="preserve"> </w:t>
      </w:r>
      <w:r>
        <w:t>of</w:t>
      </w:r>
      <w:r>
        <w:rPr>
          <w:spacing w:val="-16"/>
        </w:rPr>
        <w:t xml:space="preserve"> </w:t>
      </w:r>
      <w:proofErr w:type="spellStart"/>
      <w:r>
        <w:t>DelhiNCR</w:t>
      </w:r>
      <w:proofErr w:type="spellEnd"/>
      <w:r>
        <w:rPr>
          <w:spacing w:val="-14"/>
        </w:rPr>
        <w:t xml:space="preserve"> </w:t>
      </w:r>
      <w:r>
        <w:t>soars</w:t>
      </w:r>
      <w:r>
        <w:rPr>
          <w:spacing w:val="-15"/>
        </w:rPr>
        <w:t xml:space="preserve"> </w:t>
      </w:r>
      <w:r>
        <w:t>to</w:t>
      </w:r>
      <w:r>
        <w:rPr>
          <w:spacing w:val="-12"/>
        </w:rPr>
        <w:t xml:space="preserve"> </w:t>
      </w:r>
      <w:r>
        <w:t>new</w:t>
      </w:r>
      <w:r>
        <w:rPr>
          <w:spacing w:val="-13"/>
        </w:rPr>
        <w:t xml:space="preserve"> </w:t>
      </w:r>
      <w:r>
        <w:t>heights</w:t>
      </w:r>
      <w:r>
        <w:rPr>
          <w:spacing w:val="-14"/>
        </w:rPr>
        <w:t xml:space="preserve"> </w:t>
      </w:r>
      <w:r>
        <w:t>resulting in depletion of Ozone</w:t>
      </w:r>
      <w:r>
        <w:rPr>
          <w:spacing w:val="-3"/>
        </w:rPr>
        <w:t xml:space="preserve"> </w:t>
      </w:r>
      <w:r>
        <w:t>layer.</w:t>
      </w:r>
    </w:p>
    <w:p w:rsidR="00AB0AD3" w:rsidRDefault="00AB0AD3">
      <w:pPr>
        <w:pStyle w:val="BodyText"/>
        <w:spacing w:before="10"/>
      </w:pPr>
    </w:p>
    <w:p w:rsidR="00AB0AD3" w:rsidRDefault="004B48BE">
      <w:pPr>
        <w:spacing w:before="1" w:line="296" w:lineRule="exact"/>
        <w:ind w:left="100"/>
        <w:jc w:val="both"/>
        <w:rPr>
          <w:b/>
          <w:sz w:val="26"/>
        </w:rPr>
      </w:pPr>
      <w:r>
        <w:rPr>
          <w:b/>
          <w:sz w:val="26"/>
        </w:rPr>
        <w:t>Problem Statement</w:t>
      </w:r>
    </w:p>
    <w:p w:rsidR="00AB0AD3" w:rsidRDefault="004B48BE">
      <w:pPr>
        <w:pStyle w:val="BodyText"/>
        <w:ind w:left="100" w:right="120"/>
        <w:jc w:val="both"/>
      </w:pPr>
      <w:r>
        <w:t>Air</w:t>
      </w:r>
      <w:r>
        <w:rPr>
          <w:spacing w:val="-13"/>
        </w:rPr>
        <w:t xml:space="preserve"> </w:t>
      </w:r>
      <w:r>
        <w:t>pollutants</w:t>
      </w:r>
      <w:r>
        <w:rPr>
          <w:spacing w:val="-12"/>
        </w:rPr>
        <w:t xml:space="preserve"> </w:t>
      </w:r>
      <w:r>
        <w:t>are</w:t>
      </w:r>
      <w:r>
        <w:rPr>
          <w:spacing w:val="-13"/>
        </w:rPr>
        <w:t xml:space="preserve"> </w:t>
      </w:r>
      <w:r>
        <w:t>being</w:t>
      </w:r>
      <w:r>
        <w:rPr>
          <w:spacing w:val="-12"/>
        </w:rPr>
        <w:t xml:space="preserve"> </w:t>
      </w:r>
      <w:r>
        <w:t>let</w:t>
      </w:r>
      <w:r>
        <w:rPr>
          <w:spacing w:val="-12"/>
        </w:rPr>
        <w:t xml:space="preserve"> </w:t>
      </w:r>
      <w:r>
        <w:t>out</w:t>
      </w:r>
      <w:r>
        <w:rPr>
          <w:spacing w:val="-12"/>
        </w:rPr>
        <w:t xml:space="preserve"> </w:t>
      </w:r>
      <w:r>
        <w:t>into</w:t>
      </w:r>
      <w:r>
        <w:rPr>
          <w:spacing w:val="-12"/>
        </w:rPr>
        <w:t xml:space="preserve"> </w:t>
      </w:r>
      <w:r>
        <w:t>the</w:t>
      </w:r>
      <w:r>
        <w:rPr>
          <w:spacing w:val="-11"/>
        </w:rPr>
        <w:t xml:space="preserve"> </w:t>
      </w:r>
      <w:r>
        <w:t>atmosphere</w:t>
      </w:r>
      <w:r>
        <w:rPr>
          <w:spacing w:val="-12"/>
        </w:rPr>
        <w:t xml:space="preserve"> </w:t>
      </w:r>
      <w:r>
        <w:t>from</w:t>
      </w:r>
      <w:r>
        <w:rPr>
          <w:spacing w:val="-10"/>
        </w:rPr>
        <w:t xml:space="preserve"> </w:t>
      </w:r>
      <w:r>
        <w:t>a</w:t>
      </w:r>
      <w:r>
        <w:rPr>
          <w:spacing w:val="-13"/>
        </w:rPr>
        <w:t xml:space="preserve"> </w:t>
      </w:r>
      <w:r>
        <w:t>variety</w:t>
      </w:r>
      <w:r>
        <w:rPr>
          <w:spacing w:val="-17"/>
        </w:rPr>
        <w:t xml:space="preserve"> </w:t>
      </w:r>
      <w:r>
        <w:t>of</w:t>
      </w:r>
      <w:r>
        <w:rPr>
          <w:spacing w:val="-11"/>
        </w:rPr>
        <w:t xml:space="preserve"> </w:t>
      </w:r>
      <w:r>
        <w:t>sources,</w:t>
      </w:r>
      <w:r>
        <w:rPr>
          <w:spacing w:val="-12"/>
        </w:rPr>
        <w:t xml:space="preserve"> </w:t>
      </w:r>
      <w:r>
        <w:t>and</w:t>
      </w:r>
      <w:r>
        <w:rPr>
          <w:spacing w:val="-12"/>
        </w:rPr>
        <w:t xml:space="preserve"> </w:t>
      </w:r>
      <w:r>
        <w:t>the</w:t>
      </w:r>
      <w:r>
        <w:rPr>
          <w:spacing w:val="-11"/>
        </w:rPr>
        <w:t xml:space="preserve"> </w:t>
      </w:r>
      <w:r>
        <w:t>concentration of pollutants in the ambient air depends not only on the quantities that are emitted but also the ability of the atmosphere, either to absorb or disperse these</w:t>
      </w:r>
      <w:r>
        <w:rPr>
          <w:spacing w:val="-12"/>
        </w:rPr>
        <w:t xml:space="preserve"> </w:t>
      </w:r>
      <w:r>
        <w:t>pollutants.</w:t>
      </w:r>
    </w:p>
    <w:p w:rsidR="00AB0AD3" w:rsidRDefault="00AB0AD3">
      <w:pPr>
        <w:pStyle w:val="BodyText"/>
        <w:spacing w:before="1"/>
      </w:pPr>
    </w:p>
    <w:p w:rsidR="00AB0AD3" w:rsidRDefault="004B48BE">
      <w:pPr>
        <w:pStyle w:val="BodyText"/>
        <w:ind w:left="100" w:right="120"/>
        <w:jc w:val="both"/>
      </w:pPr>
      <w:r>
        <w:t>There were conflicting reports in media on the actual cause of air po</w:t>
      </w:r>
      <w:r>
        <w:t xml:space="preserve">llution in New Delhi. Some sections claimed vehicles as the main source of pollution, while others held road dust &amp; </w:t>
      </w:r>
      <w:proofErr w:type="gramStart"/>
      <w:r>
        <w:t>construction</w:t>
      </w:r>
      <w:proofErr w:type="gramEnd"/>
      <w:r>
        <w:t xml:space="preserve"> debris responsible. But the root cause of the problem is Industrial pollution.</w:t>
      </w:r>
    </w:p>
    <w:p w:rsidR="00AB0AD3" w:rsidRDefault="00AB0AD3">
      <w:pPr>
        <w:pStyle w:val="BodyText"/>
        <w:spacing w:before="5"/>
      </w:pPr>
    </w:p>
    <w:p w:rsidR="00AB0AD3" w:rsidRDefault="004B48BE">
      <w:pPr>
        <w:pStyle w:val="BodyText"/>
        <w:spacing w:line="259" w:lineRule="auto"/>
        <w:ind w:left="100" w:right="118"/>
        <w:jc w:val="both"/>
      </w:pPr>
      <w:r>
        <w:t>It is also important to understand the behavior</w:t>
      </w:r>
      <w:r>
        <w:t xml:space="preserve"> of meteorological parameters in the planetary boundary layer because, atmosphere is the medium in which air pollutants are transported away from the source, which is governed by the meteorological parameters such as atmospheric wind Solar Radiation, tempe</w:t>
      </w:r>
      <w:r>
        <w:t>rature, the month and day.</w:t>
      </w:r>
    </w:p>
    <w:p w:rsidR="00AB0AD3" w:rsidRDefault="00AB0AD3">
      <w:pPr>
        <w:pStyle w:val="BodyText"/>
        <w:rPr>
          <w:sz w:val="26"/>
        </w:rPr>
      </w:pPr>
    </w:p>
    <w:p w:rsidR="00AB0AD3" w:rsidRDefault="004B48BE">
      <w:pPr>
        <w:pStyle w:val="Heading1"/>
        <w:spacing w:before="186" w:line="320" w:lineRule="exact"/>
        <w:jc w:val="both"/>
      </w:pPr>
      <w:r>
        <w:rPr>
          <w:color w:val="333333"/>
        </w:rPr>
        <w:t>Data Source</w:t>
      </w:r>
    </w:p>
    <w:p w:rsidR="00AB0AD3" w:rsidRDefault="004B48BE">
      <w:pPr>
        <w:pStyle w:val="BodyText"/>
        <w:ind w:left="100" w:right="114"/>
        <w:jc w:val="both"/>
      </w:pPr>
      <w:proofErr w:type="gramStart"/>
      <w:r>
        <w:t xml:space="preserve">Study the </w:t>
      </w:r>
      <w:r>
        <w:rPr>
          <w:color w:val="333333"/>
        </w:rPr>
        <w:t>‘</w:t>
      </w:r>
      <w:proofErr w:type="spellStart"/>
      <w:r>
        <w:rPr>
          <w:color w:val="333333"/>
        </w:rPr>
        <w:t>airquality</w:t>
      </w:r>
      <w:proofErr w:type="spellEnd"/>
      <w:r>
        <w:rPr>
          <w:color w:val="333333"/>
        </w:rPr>
        <w:t xml:space="preserve">’ dataset provided </w:t>
      </w:r>
      <w:r>
        <w:t>and identify</w:t>
      </w:r>
      <w:proofErr w:type="gramEnd"/>
      <w:r>
        <w:t xml:space="preserve"> patterns of Ozone concentration and identify key factors of Ozone depletion across New Delhi.</w:t>
      </w:r>
    </w:p>
    <w:p w:rsidR="00AB0AD3" w:rsidRDefault="00AB0AD3">
      <w:pPr>
        <w:pStyle w:val="BodyText"/>
        <w:rPr>
          <w:sz w:val="26"/>
        </w:rPr>
      </w:pPr>
    </w:p>
    <w:p w:rsidR="00AB0AD3" w:rsidRDefault="004B48BE">
      <w:pPr>
        <w:pStyle w:val="BodyText"/>
        <w:spacing w:before="157" w:line="259" w:lineRule="auto"/>
        <w:ind w:left="100" w:right="113"/>
        <w:jc w:val="both"/>
      </w:pPr>
      <w:r>
        <w:rPr>
          <w:color w:val="333333"/>
        </w:rPr>
        <w:t xml:space="preserve">With an objective to determine the quality of air in terms of ozone depletion, machine learning was identified as the pervading mechanism by the meteorology </w:t>
      </w:r>
      <w:proofErr w:type="gramStart"/>
      <w:r>
        <w:rPr>
          <w:color w:val="333333"/>
        </w:rPr>
        <w:t>department,</w:t>
      </w:r>
      <w:proofErr w:type="gramEnd"/>
      <w:r>
        <w:rPr>
          <w:color w:val="333333"/>
        </w:rPr>
        <w:t xml:space="preserve"> data on multiple detrimental contents in air was captured using sensors setup in a poll</w:t>
      </w:r>
      <w:r>
        <w:rPr>
          <w:color w:val="333333"/>
        </w:rPr>
        <w:t>uted location of Delhi city. Attributes for the dataset include:</w:t>
      </w:r>
    </w:p>
    <w:p w:rsidR="00AB0AD3" w:rsidRDefault="004B48BE">
      <w:pPr>
        <w:pStyle w:val="ListParagraph"/>
        <w:numPr>
          <w:ilvl w:val="0"/>
          <w:numId w:val="2"/>
        </w:numPr>
        <w:tabs>
          <w:tab w:val="left" w:pos="820"/>
          <w:tab w:val="left" w:pos="821"/>
        </w:tabs>
        <w:spacing w:before="159"/>
        <w:rPr>
          <w:sz w:val="24"/>
        </w:rPr>
      </w:pPr>
      <w:r>
        <w:rPr>
          <w:color w:val="333333"/>
          <w:sz w:val="24"/>
        </w:rPr>
        <w:t>Ozone</w:t>
      </w:r>
    </w:p>
    <w:p w:rsidR="00AB0AD3" w:rsidRDefault="004B48BE">
      <w:pPr>
        <w:pStyle w:val="ListParagraph"/>
        <w:numPr>
          <w:ilvl w:val="0"/>
          <w:numId w:val="2"/>
        </w:numPr>
        <w:tabs>
          <w:tab w:val="left" w:pos="820"/>
          <w:tab w:val="left" w:pos="821"/>
        </w:tabs>
        <w:spacing w:before="23"/>
        <w:rPr>
          <w:sz w:val="24"/>
        </w:rPr>
      </w:pPr>
      <w:r>
        <w:rPr>
          <w:color w:val="333333"/>
          <w:sz w:val="24"/>
        </w:rPr>
        <w:t>Solar</w:t>
      </w:r>
      <w:r>
        <w:rPr>
          <w:color w:val="333333"/>
          <w:spacing w:val="-3"/>
          <w:sz w:val="24"/>
        </w:rPr>
        <w:t xml:space="preserve"> </w:t>
      </w:r>
      <w:r>
        <w:rPr>
          <w:color w:val="333333"/>
          <w:sz w:val="24"/>
        </w:rPr>
        <w:t>Radiation(</w:t>
      </w:r>
      <w:proofErr w:type="spellStart"/>
      <w:r>
        <w:rPr>
          <w:color w:val="333333"/>
          <w:sz w:val="24"/>
        </w:rPr>
        <w:t>Solar.R</w:t>
      </w:r>
      <w:proofErr w:type="spellEnd"/>
      <w:r>
        <w:rPr>
          <w:color w:val="333333"/>
          <w:sz w:val="24"/>
        </w:rPr>
        <w:t>)</w:t>
      </w:r>
    </w:p>
    <w:p w:rsidR="00AB0AD3" w:rsidRDefault="004B48BE">
      <w:pPr>
        <w:pStyle w:val="ListParagraph"/>
        <w:numPr>
          <w:ilvl w:val="0"/>
          <w:numId w:val="2"/>
        </w:numPr>
        <w:tabs>
          <w:tab w:val="left" w:pos="820"/>
          <w:tab w:val="left" w:pos="821"/>
        </w:tabs>
        <w:spacing w:before="21"/>
        <w:rPr>
          <w:sz w:val="24"/>
        </w:rPr>
      </w:pPr>
      <w:r>
        <w:rPr>
          <w:color w:val="333333"/>
          <w:sz w:val="24"/>
        </w:rPr>
        <w:t>Wind Velocity</w:t>
      </w:r>
    </w:p>
    <w:p w:rsidR="00AB0AD3" w:rsidRDefault="004B48BE">
      <w:pPr>
        <w:pStyle w:val="ListParagraph"/>
        <w:numPr>
          <w:ilvl w:val="0"/>
          <w:numId w:val="2"/>
        </w:numPr>
        <w:tabs>
          <w:tab w:val="left" w:pos="820"/>
          <w:tab w:val="left" w:pos="821"/>
        </w:tabs>
        <w:spacing w:before="20"/>
        <w:rPr>
          <w:sz w:val="24"/>
        </w:rPr>
      </w:pPr>
      <w:r>
        <w:rPr>
          <w:color w:val="333333"/>
          <w:sz w:val="24"/>
        </w:rPr>
        <w:t>Temperature</w:t>
      </w:r>
    </w:p>
    <w:p w:rsidR="00AB0AD3" w:rsidRDefault="004B48BE">
      <w:pPr>
        <w:pStyle w:val="ListParagraph"/>
        <w:numPr>
          <w:ilvl w:val="0"/>
          <w:numId w:val="2"/>
        </w:numPr>
        <w:tabs>
          <w:tab w:val="left" w:pos="820"/>
          <w:tab w:val="left" w:pos="821"/>
        </w:tabs>
        <w:spacing w:before="20"/>
        <w:rPr>
          <w:sz w:val="24"/>
        </w:rPr>
      </w:pPr>
      <w:r>
        <w:rPr>
          <w:color w:val="333333"/>
          <w:sz w:val="24"/>
        </w:rPr>
        <w:t>Month</w:t>
      </w:r>
    </w:p>
    <w:p w:rsidR="00AB0AD3" w:rsidRDefault="004B48BE">
      <w:pPr>
        <w:pStyle w:val="ListParagraph"/>
        <w:numPr>
          <w:ilvl w:val="0"/>
          <w:numId w:val="2"/>
        </w:numPr>
        <w:tabs>
          <w:tab w:val="left" w:pos="820"/>
          <w:tab w:val="left" w:pos="821"/>
        </w:tabs>
        <w:spacing w:before="21"/>
        <w:rPr>
          <w:sz w:val="24"/>
        </w:rPr>
      </w:pPr>
      <w:r>
        <w:rPr>
          <w:color w:val="333333"/>
          <w:sz w:val="24"/>
        </w:rPr>
        <w:t>Day</w:t>
      </w:r>
    </w:p>
    <w:p w:rsidR="00AB0AD3" w:rsidRDefault="004B48BE" w:rsidP="004B48BE">
      <w:pPr>
        <w:pStyle w:val="BodyText"/>
        <w:spacing w:before="184" w:line="256" w:lineRule="auto"/>
        <w:ind w:left="100" w:right="118" w:firstLine="69"/>
        <w:jc w:val="both"/>
        <w:sectPr w:rsidR="00AB0AD3">
          <w:type w:val="continuous"/>
          <w:pgSz w:w="12240" w:h="15840"/>
          <w:pgMar w:top="1360" w:right="1320" w:bottom="280" w:left="1340" w:header="720" w:footer="720" w:gutter="0"/>
          <w:cols w:space="720"/>
        </w:sectPr>
      </w:pPr>
      <w:r>
        <w:rPr>
          <w:color w:val="333333"/>
        </w:rPr>
        <w:t>All the attributes are well studied and the prepared dataset is available for data analysis and predictive</w:t>
      </w:r>
      <w:r>
        <w:rPr>
          <w:color w:val="333333"/>
          <w:spacing w:val="-1"/>
        </w:rPr>
        <w:t xml:space="preserve"> </w:t>
      </w:r>
      <w:r>
        <w:rPr>
          <w:color w:val="333333"/>
        </w:rPr>
        <w:t>modelin</w:t>
      </w:r>
      <w:r>
        <w:rPr>
          <w:color w:val="333333"/>
        </w:rPr>
        <w:t>g</w:t>
      </w:r>
      <w:r>
        <w:rPr>
          <w:color w:val="333333"/>
        </w:rPr>
        <w:t>.</w:t>
      </w:r>
    </w:p>
    <w:p w:rsidR="00AB0AD3" w:rsidRPr="004B48BE" w:rsidRDefault="00AB0AD3" w:rsidP="004B48BE">
      <w:pPr>
        <w:tabs>
          <w:tab w:val="left" w:pos="821"/>
        </w:tabs>
        <w:spacing w:line="273" w:lineRule="exact"/>
        <w:rPr>
          <w:sz w:val="24"/>
        </w:rPr>
      </w:pPr>
    </w:p>
    <w:sectPr w:rsidR="00AB0AD3" w:rsidRPr="004B48BE" w:rsidSect="00AB0AD3">
      <w:pgSz w:w="12240" w:h="15840"/>
      <w:pgMar w:top="15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84B92"/>
    <w:multiLevelType w:val="hybridMultilevel"/>
    <w:tmpl w:val="B29457D8"/>
    <w:lvl w:ilvl="0" w:tplc="61BCC86A">
      <w:numFmt w:val="bullet"/>
      <w:lvlText w:val=""/>
      <w:lvlJc w:val="left"/>
      <w:pPr>
        <w:ind w:left="820" w:hanging="360"/>
      </w:pPr>
      <w:rPr>
        <w:rFonts w:ascii="Symbol" w:eastAsia="Symbol" w:hAnsi="Symbol" w:cs="Symbol" w:hint="default"/>
        <w:color w:val="333333"/>
        <w:w w:val="100"/>
        <w:sz w:val="24"/>
        <w:szCs w:val="24"/>
        <w:lang w:val="en-US" w:eastAsia="en-US" w:bidi="en-US"/>
      </w:rPr>
    </w:lvl>
    <w:lvl w:ilvl="1" w:tplc="1C9CDB26">
      <w:numFmt w:val="bullet"/>
      <w:lvlText w:val="•"/>
      <w:lvlJc w:val="left"/>
      <w:pPr>
        <w:ind w:left="1696" w:hanging="360"/>
      </w:pPr>
      <w:rPr>
        <w:rFonts w:hint="default"/>
        <w:lang w:val="en-US" w:eastAsia="en-US" w:bidi="en-US"/>
      </w:rPr>
    </w:lvl>
    <w:lvl w:ilvl="2" w:tplc="F312B326">
      <w:numFmt w:val="bullet"/>
      <w:lvlText w:val="•"/>
      <w:lvlJc w:val="left"/>
      <w:pPr>
        <w:ind w:left="2572" w:hanging="360"/>
      </w:pPr>
      <w:rPr>
        <w:rFonts w:hint="default"/>
        <w:lang w:val="en-US" w:eastAsia="en-US" w:bidi="en-US"/>
      </w:rPr>
    </w:lvl>
    <w:lvl w:ilvl="3" w:tplc="3E6C1CD6">
      <w:numFmt w:val="bullet"/>
      <w:lvlText w:val="•"/>
      <w:lvlJc w:val="left"/>
      <w:pPr>
        <w:ind w:left="3448" w:hanging="360"/>
      </w:pPr>
      <w:rPr>
        <w:rFonts w:hint="default"/>
        <w:lang w:val="en-US" w:eastAsia="en-US" w:bidi="en-US"/>
      </w:rPr>
    </w:lvl>
    <w:lvl w:ilvl="4" w:tplc="8C504B14">
      <w:numFmt w:val="bullet"/>
      <w:lvlText w:val="•"/>
      <w:lvlJc w:val="left"/>
      <w:pPr>
        <w:ind w:left="4324" w:hanging="360"/>
      </w:pPr>
      <w:rPr>
        <w:rFonts w:hint="default"/>
        <w:lang w:val="en-US" w:eastAsia="en-US" w:bidi="en-US"/>
      </w:rPr>
    </w:lvl>
    <w:lvl w:ilvl="5" w:tplc="D03E7182">
      <w:numFmt w:val="bullet"/>
      <w:lvlText w:val="•"/>
      <w:lvlJc w:val="left"/>
      <w:pPr>
        <w:ind w:left="5200" w:hanging="360"/>
      </w:pPr>
      <w:rPr>
        <w:rFonts w:hint="default"/>
        <w:lang w:val="en-US" w:eastAsia="en-US" w:bidi="en-US"/>
      </w:rPr>
    </w:lvl>
    <w:lvl w:ilvl="6" w:tplc="1C926D52">
      <w:numFmt w:val="bullet"/>
      <w:lvlText w:val="•"/>
      <w:lvlJc w:val="left"/>
      <w:pPr>
        <w:ind w:left="6076" w:hanging="360"/>
      </w:pPr>
      <w:rPr>
        <w:rFonts w:hint="default"/>
        <w:lang w:val="en-US" w:eastAsia="en-US" w:bidi="en-US"/>
      </w:rPr>
    </w:lvl>
    <w:lvl w:ilvl="7" w:tplc="7770706C">
      <w:numFmt w:val="bullet"/>
      <w:lvlText w:val="•"/>
      <w:lvlJc w:val="left"/>
      <w:pPr>
        <w:ind w:left="6952" w:hanging="360"/>
      </w:pPr>
      <w:rPr>
        <w:rFonts w:hint="default"/>
        <w:lang w:val="en-US" w:eastAsia="en-US" w:bidi="en-US"/>
      </w:rPr>
    </w:lvl>
    <w:lvl w:ilvl="8" w:tplc="7FDA4DAC">
      <w:numFmt w:val="bullet"/>
      <w:lvlText w:val="•"/>
      <w:lvlJc w:val="left"/>
      <w:pPr>
        <w:ind w:left="7828" w:hanging="360"/>
      </w:pPr>
      <w:rPr>
        <w:rFonts w:hint="default"/>
        <w:lang w:val="en-US" w:eastAsia="en-US" w:bidi="en-US"/>
      </w:rPr>
    </w:lvl>
  </w:abstractNum>
  <w:abstractNum w:abstractNumId="1">
    <w:nsid w:val="59554B7F"/>
    <w:multiLevelType w:val="hybridMultilevel"/>
    <w:tmpl w:val="DEFC147A"/>
    <w:lvl w:ilvl="0" w:tplc="E112E9E4">
      <w:start w:val="1"/>
      <w:numFmt w:val="decimal"/>
      <w:lvlText w:val="%1."/>
      <w:lvlJc w:val="left"/>
      <w:pPr>
        <w:ind w:left="820" w:hanging="360"/>
        <w:jc w:val="left"/>
      </w:pPr>
      <w:rPr>
        <w:rFonts w:ascii="Times New Roman" w:eastAsia="Times New Roman" w:hAnsi="Times New Roman" w:cs="Times New Roman" w:hint="default"/>
        <w:color w:val="333333"/>
        <w:spacing w:val="-6"/>
        <w:w w:val="99"/>
        <w:sz w:val="24"/>
        <w:szCs w:val="24"/>
        <w:lang w:val="en-US" w:eastAsia="en-US" w:bidi="en-US"/>
      </w:rPr>
    </w:lvl>
    <w:lvl w:ilvl="1" w:tplc="527AA61E">
      <w:numFmt w:val="bullet"/>
      <w:lvlText w:val="•"/>
      <w:lvlJc w:val="left"/>
      <w:pPr>
        <w:ind w:left="1696" w:hanging="360"/>
      </w:pPr>
      <w:rPr>
        <w:rFonts w:hint="default"/>
        <w:lang w:val="en-US" w:eastAsia="en-US" w:bidi="en-US"/>
      </w:rPr>
    </w:lvl>
    <w:lvl w:ilvl="2" w:tplc="38F447F6">
      <w:numFmt w:val="bullet"/>
      <w:lvlText w:val="•"/>
      <w:lvlJc w:val="left"/>
      <w:pPr>
        <w:ind w:left="2572" w:hanging="360"/>
      </w:pPr>
      <w:rPr>
        <w:rFonts w:hint="default"/>
        <w:lang w:val="en-US" w:eastAsia="en-US" w:bidi="en-US"/>
      </w:rPr>
    </w:lvl>
    <w:lvl w:ilvl="3" w:tplc="0B7E637C">
      <w:numFmt w:val="bullet"/>
      <w:lvlText w:val="•"/>
      <w:lvlJc w:val="left"/>
      <w:pPr>
        <w:ind w:left="3448" w:hanging="360"/>
      </w:pPr>
      <w:rPr>
        <w:rFonts w:hint="default"/>
        <w:lang w:val="en-US" w:eastAsia="en-US" w:bidi="en-US"/>
      </w:rPr>
    </w:lvl>
    <w:lvl w:ilvl="4" w:tplc="29FAC518">
      <w:numFmt w:val="bullet"/>
      <w:lvlText w:val="•"/>
      <w:lvlJc w:val="left"/>
      <w:pPr>
        <w:ind w:left="4324" w:hanging="360"/>
      </w:pPr>
      <w:rPr>
        <w:rFonts w:hint="default"/>
        <w:lang w:val="en-US" w:eastAsia="en-US" w:bidi="en-US"/>
      </w:rPr>
    </w:lvl>
    <w:lvl w:ilvl="5" w:tplc="B4E2F912">
      <w:numFmt w:val="bullet"/>
      <w:lvlText w:val="•"/>
      <w:lvlJc w:val="left"/>
      <w:pPr>
        <w:ind w:left="5200" w:hanging="360"/>
      </w:pPr>
      <w:rPr>
        <w:rFonts w:hint="default"/>
        <w:lang w:val="en-US" w:eastAsia="en-US" w:bidi="en-US"/>
      </w:rPr>
    </w:lvl>
    <w:lvl w:ilvl="6" w:tplc="F36028FE">
      <w:numFmt w:val="bullet"/>
      <w:lvlText w:val="•"/>
      <w:lvlJc w:val="left"/>
      <w:pPr>
        <w:ind w:left="6076" w:hanging="360"/>
      </w:pPr>
      <w:rPr>
        <w:rFonts w:hint="default"/>
        <w:lang w:val="en-US" w:eastAsia="en-US" w:bidi="en-US"/>
      </w:rPr>
    </w:lvl>
    <w:lvl w:ilvl="7" w:tplc="DB62F4AC">
      <w:numFmt w:val="bullet"/>
      <w:lvlText w:val="•"/>
      <w:lvlJc w:val="left"/>
      <w:pPr>
        <w:ind w:left="6952" w:hanging="360"/>
      </w:pPr>
      <w:rPr>
        <w:rFonts w:hint="default"/>
        <w:lang w:val="en-US" w:eastAsia="en-US" w:bidi="en-US"/>
      </w:rPr>
    </w:lvl>
    <w:lvl w:ilvl="8" w:tplc="36526FBA">
      <w:numFmt w:val="bullet"/>
      <w:lvlText w:val="•"/>
      <w:lvlJc w:val="left"/>
      <w:pPr>
        <w:ind w:left="7828"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AB0AD3"/>
    <w:rsid w:val="004B48BE"/>
    <w:rsid w:val="00AB0A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0AD3"/>
    <w:rPr>
      <w:rFonts w:ascii="Times New Roman" w:eastAsia="Times New Roman" w:hAnsi="Times New Roman" w:cs="Times New Roman"/>
      <w:lang w:bidi="en-US"/>
    </w:rPr>
  </w:style>
  <w:style w:type="paragraph" w:styleId="Heading1">
    <w:name w:val="heading 1"/>
    <w:basedOn w:val="Normal"/>
    <w:uiPriority w:val="1"/>
    <w:qFormat/>
    <w:rsid w:val="00AB0AD3"/>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0AD3"/>
    <w:rPr>
      <w:sz w:val="24"/>
      <w:szCs w:val="24"/>
    </w:rPr>
  </w:style>
  <w:style w:type="paragraph" w:styleId="ListParagraph">
    <w:name w:val="List Paragraph"/>
    <w:basedOn w:val="Normal"/>
    <w:uiPriority w:val="1"/>
    <w:qFormat/>
    <w:rsid w:val="00AB0AD3"/>
    <w:pPr>
      <w:ind w:left="820" w:hanging="360"/>
    </w:pPr>
  </w:style>
  <w:style w:type="paragraph" w:customStyle="1" w:styleId="TableParagraph">
    <w:name w:val="Table Paragraph"/>
    <w:basedOn w:val="Normal"/>
    <w:uiPriority w:val="1"/>
    <w:qFormat/>
    <w:rsid w:val="00AB0AD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saraf sairadha</cp:lastModifiedBy>
  <cp:revision>2</cp:revision>
  <dcterms:created xsi:type="dcterms:W3CDTF">2019-05-14T05:54:00Z</dcterms:created>
  <dcterms:modified xsi:type="dcterms:W3CDTF">2019-05-14T05:58:00Z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2019-05-12T00:00:00Z</vt:filetime>
  </property>
  <property fmtid="{D5CDD505-2E9C-101B-9397-08002B2CF9AE}" pid="3" name="Creator">
    <vt:lpwstr>Microsoft Word v16</vt:lpwstr>
  </property>
  <property fmtid="{D5CDD505-2E9C-101B-9397-08002B2CF9AE}" pid="4" name="LastSaved">
    <vt:filetime>2019-05-14T00:00:00Z</vt:filetime>
  </property>
</Properties>
</file>