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2178" w14:textId="77777777" w:rsidR="006A421C" w:rsidRDefault="00000000">
      <w:pPr>
        <w:spacing w:after="0" w:line="259" w:lineRule="auto"/>
        <w:ind w:left="0" w:right="144" w:firstLine="0"/>
        <w:jc w:val="center"/>
      </w:pPr>
      <w:r>
        <w:rPr>
          <w:rFonts w:ascii="Times New Roman" w:eastAsia="Times New Roman" w:hAnsi="Times New Roman" w:cs="Times New Roman"/>
          <w:b/>
          <w:sz w:val="34"/>
        </w:rPr>
        <w:t>SIMATS ENGINEERING</w:t>
      </w:r>
    </w:p>
    <w:p w14:paraId="0968E372" w14:textId="77777777" w:rsidR="006A421C" w:rsidRDefault="00000000">
      <w:pPr>
        <w:spacing w:after="697" w:line="259" w:lineRule="auto"/>
        <w:ind w:left="0" w:right="144" w:firstLine="0"/>
        <w:jc w:val="center"/>
      </w:pPr>
      <w:r>
        <w:rPr>
          <w:rFonts w:ascii="Times New Roman" w:eastAsia="Times New Roman" w:hAnsi="Times New Roman" w:cs="Times New Roman"/>
          <w:b/>
          <w:sz w:val="28"/>
        </w:rPr>
        <w:t>ASSESSMENT TOOL 2</w:t>
      </w:r>
    </w:p>
    <w:p w14:paraId="17EA40A4" w14:textId="77777777" w:rsidR="006A421C" w:rsidRDefault="00000000">
      <w:pPr>
        <w:tabs>
          <w:tab w:val="center" w:pos="6162"/>
        </w:tabs>
        <w:spacing w:after="899" w:line="265" w:lineRule="auto"/>
        <w:ind w:left="-15" w:firstLine="0"/>
        <w:jc w:val="left"/>
      </w:pPr>
      <w:r>
        <w:rPr>
          <w:b/>
          <w:sz w:val="20"/>
        </w:rPr>
        <w:t>COURSE NAME: Artificial Intelligence</w:t>
      </w:r>
      <w:r>
        <w:rPr>
          <w:b/>
          <w:sz w:val="20"/>
        </w:rPr>
        <w:tab/>
        <w:t xml:space="preserve">COURSE CODE: </w:t>
      </w:r>
      <w:r>
        <w:rPr>
          <w:sz w:val="20"/>
        </w:rPr>
        <w:t>CSA17</w:t>
      </w:r>
    </w:p>
    <w:p w14:paraId="10BE9E36" w14:textId="77777777" w:rsidR="006A421C" w:rsidRDefault="00000000">
      <w:pPr>
        <w:spacing w:after="207" w:line="265" w:lineRule="auto"/>
        <w:ind w:left="-5"/>
        <w:jc w:val="left"/>
      </w:pPr>
      <w:r>
        <w:rPr>
          <w:b/>
          <w:sz w:val="20"/>
        </w:rPr>
        <w:t>COURSE OUTCOME COVERED</w:t>
      </w:r>
    </w:p>
    <w:p w14:paraId="7BC82DCB" w14:textId="77777777" w:rsidR="006A421C" w:rsidRDefault="00000000">
      <w:pPr>
        <w:spacing w:after="230" w:line="240" w:lineRule="auto"/>
        <w:ind w:left="-5" w:right="927"/>
        <w:jc w:val="left"/>
      </w:pPr>
      <w:r>
        <w:rPr>
          <w:b/>
          <w:i/>
          <w:sz w:val="20"/>
        </w:rPr>
        <w:t xml:space="preserve">CO4: </w:t>
      </w:r>
      <w:r>
        <w:rPr>
          <w:i/>
          <w:sz w:val="20"/>
        </w:rPr>
        <w:t>Implement machine learning techniques including decision tree algorithms, reinforcement learning, and build models for classification and decision-making. (BL3)</w:t>
      </w:r>
    </w:p>
    <w:p w14:paraId="4991BD15" w14:textId="77F5B9C9" w:rsidR="006A421C" w:rsidRDefault="00000000">
      <w:pPr>
        <w:spacing w:after="458" w:line="240" w:lineRule="auto"/>
        <w:ind w:left="-5" w:right="927"/>
        <w:jc w:val="left"/>
      </w:pPr>
      <w:r>
        <w:rPr>
          <w:i/>
          <w:sz w:val="20"/>
        </w:rPr>
        <w:t>Assessment Tool Weightage: 50%</w:t>
      </w:r>
    </w:p>
    <w:p w14:paraId="770F9DAD" w14:textId="77777777" w:rsidR="006A421C" w:rsidRDefault="00000000">
      <w:pPr>
        <w:spacing w:after="0" w:line="259" w:lineRule="auto"/>
        <w:ind w:left="0" w:right="579" w:firstLine="0"/>
        <w:jc w:val="right"/>
      </w:pPr>
      <w:r>
        <w:rPr>
          <w:b/>
          <w:sz w:val="20"/>
        </w:rPr>
        <w:t>Duration: 1 Hour</w:t>
      </w:r>
    </w:p>
    <w:p w14:paraId="2D20E7E4" w14:textId="77777777" w:rsidR="006A421C" w:rsidRDefault="00000000">
      <w:pPr>
        <w:tabs>
          <w:tab w:val="center" w:pos="7603"/>
        </w:tabs>
        <w:spacing w:after="0" w:line="265" w:lineRule="auto"/>
        <w:ind w:left="-15" w:firstLine="0"/>
        <w:jc w:val="left"/>
      </w:pPr>
      <w:r>
        <w:rPr>
          <w:b/>
          <w:sz w:val="20"/>
        </w:rPr>
        <w:t>QUESTIONS: 4</w:t>
      </w:r>
      <w:r>
        <w:rPr>
          <w:b/>
          <w:sz w:val="20"/>
        </w:rPr>
        <w:tab/>
        <w:t xml:space="preserve">              Total: Marks:40</w:t>
      </w:r>
    </w:p>
    <w:p w14:paraId="626CDAFC" w14:textId="77777777" w:rsidR="006A421C" w:rsidRDefault="00000000">
      <w:pPr>
        <w:spacing w:after="0" w:line="259" w:lineRule="auto"/>
        <w:ind w:left="0" w:firstLine="0"/>
        <w:jc w:val="left"/>
      </w:pPr>
      <w:r>
        <w:rPr>
          <w:sz w:val="20"/>
        </w:rPr>
        <w:t xml:space="preserve">  </w:t>
      </w:r>
    </w:p>
    <w:p w14:paraId="0519E87E" w14:textId="77777777" w:rsidR="006A421C" w:rsidRDefault="00000000">
      <w:pPr>
        <w:spacing w:after="212" w:line="259" w:lineRule="auto"/>
        <w:ind w:left="10" w:right="144"/>
        <w:jc w:val="center"/>
      </w:pPr>
      <w:r>
        <w:rPr>
          <w:sz w:val="20"/>
        </w:rPr>
        <w:t>Annexure A</w:t>
      </w:r>
    </w:p>
    <w:p w14:paraId="4DF8CF50" w14:textId="77777777" w:rsidR="006A421C" w:rsidRDefault="00000000">
      <w:pPr>
        <w:spacing w:after="899" w:line="265" w:lineRule="auto"/>
        <w:ind w:left="-5"/>
        <w:jc w:val="left"/>
      </w:pPr>
      <w:r>
        <w:rPr>
          <w:b/>
          <w:sz w:val="20"/>
        </w:rPr>
        <w:t>5</w:t>
      </w:r>
    </w:p>
    <w:p w14:paraId="5D3609FA" w14:textId="77777777" w:rsidR="006A421C" w:rsidRDefault="00000000">
      <w:pPr>
        <w:spacing w:after="210" w:line="259" w:lineRule="auto"/>
        <w:ind w:left="-5"/>
        <w:jc w:val="left"/>
      </w:pPr>
      <w:r>
        <w:rPr>
          <w:rFonts w:ascii="Times New Roman" w:eastAsia="Times New Roman" w:hAnsi="Times New Roman" w:cs="Times New Roman"/>
          <w:b/>
          <w:i/>
          <w:sz w:val="20"/>
        </w:rPr>
        <w:t>Code of Conduct:</w:t>
      </w:r>
    </w:p>
    <w:p w14:paraId="7D299475" w14:textId="1811FDDE" w:rsidR="006A421C" w:rsidRDefault="00000000">
      <w:pPr>
        <w:spacing w:after="0" w:line="249" w:lineRule="auto"/>
        <w:ind w:left="-5" w:right="129"/>
      </w:pPr>
      <w:r>
        <w:rPr>
          <w:rFonts w:ascii="Times New Roman" w:eastAsia="Times New Roman" w:hAnsi="Times New Roman" w:cs="Times New Roman"/>
          <w:i/>
          <w:sz w:val="20"/>
        </w:rPr>
        <w:t xml:space="preserve">I </w:t>
      </w:r>
      <w:r w:rsidR="00095ACE">
        <w:rPr>
          <w:rFonts w:ascii="Times New Roman" w:eastAsia="Times New Roman" w:hAnsi="Times New Roman" w:cs="Times New Roman"/>
          <w:b/>
          <w:bCs/>
          <w:i/>
          <w:sz w:val="20"/>
        </w:rPr>
        <w:t>R DINESH KUMAR (192312258)</w:t>
      </w:r>
      <w:r>
        <w:rPr>
          <w:rFonts w:ascii="Times New Roman" w:eastAsia="Times New Roman" w:hAnsi="Times New Roman" w:cs="Times New Roman"/>
          <w:i/>
          <w:sz w:val="20"/>
        </w:rPr>
        <w:t xml:space="preserve"> certify that this submission is my original work and that I have adhered to the guidelines specified for this assessment.</w:t>
      </w:r>
    </w:p>
    <w:p w14:paraId="3F314823" w14:textId="77777777" w:rsidR="006A421C" w:rsidRDefault="00000000">
      <w:pPr>
        <w:spacing w:after="218" w:line="249" w:lineRule="auto"/>
        <w:ind w:left="-5" w:right="129"/>
      </w:pPr>
      <w:r>
        <w:rPr>
          <w:rFonts w:ascii="Times New Roman" w:eastAsia="Times New Roman" w:hAnsi="Times New Roman" w:cs="Times New Roman"/>
          <w:i/>
          <w:sz w:val="20"/>
        </w:rPr>
        <w:t>I understand that any violation of academic integrity rules will result in disciplinary action.</w:t>
      </w:r>
    </w:p>
    <w:p w14:paraId="60A93576" w14:textId="77777777" w:rsidR="006A421C" w:rsidRDefault="00000000">
      <w:pPr>
        <w:spacing w:after="210" w:line="259" w:lineRule="auto"/>
        <w:ind w:left="-5"/>
        <w:jc w:val="left"/>
        <w:rPr>
          <w:rFonts w:ascii="Times New Roman" w:eastAsia="Times New Roman" w:hAnsi="Times New Roman" w:cs="Times New Roman"/>
          <w:b/>
          <w:i/>
          <w:sz w:val="20"/>
        </w:rPr>
      </w:pPr>
      <w:r>
        <w:rPr>
          <w:rFonts w:ascii="Times New Roman" w:eastAsia="Times New Roman" w:hAnsi="Times New Roman" w:cs="Times New Roman"/>
          <w:b/>
          <w:i/>
          <w:sz w:val="20"/>
        </w:rPr>
        <w:t>Signature of the student:</w:t>
      </w:r>
    </w:p>
    <w:p w14:paraId="3CF29EE3" w14:textId="3A487E3D" w:rsidR="00095ACE" w:rsidRDefault="00095ACE">
      <w:pPr>
        <w:spacing w:after="210" w:line="259" w:lineRule="auto"/>
        <w:ind w:left="-5"/>
        <w:jc w:val="left"/>
        <w:rPr>
          <w:rFonts w:ascii="Times New Roman" w:eastAsia="Times New Roman" w:hAnsi="Times New Roman" w:cs="Times New Roman"/>
          <w:b/>
          <w:i/>
          <w:sz w:val="20"/>
        </w:rPr>
      </w:pPr>
      <w:r>
        <w:rPr>
          <w:rFonts w:ascii="Times New Roman" w:eastAsia="Times New Roman" w:hAnsi="Times New Roman" w:cs="Times New Roman"/>
          <w:b/>
          <w:i/>
          <w:sz w:val="20"/>
        </w:rPr>
        <w:t>DINESH KUMAR R</w:t>
      </w:r>
    </w:p>
    <w:p w14:paraId="7DFCF932" w14:textId="77777777" w:rsidR="00095ACE" w:rsidRDefault="00095ACE">
      <w:pPr>
        <w:spacing w:after="210" w:line="259" w:lineRule="auto"/>
        <w:ind w:left="-5"/>
        <w:jc w:val="left"/>
        <w:rPr>
          <w:rFonts w:ascii="Times New Roman" w:eastAsia="Times New Roman" w:hAnsi="Times New Roman" w:cs="Times New Roman"/>
          <w:b/>
          <w:i/>
          <w:sz w:val="20"/>
        </w:rPr>
      </w:pPr>
    </w:p>
    <w:p w14:paraId="73E8C121" w14:textId="77777777" w:rsidR="00095ACE" w:rsidRDefault="00095ACE">
      <w:pPr>
        <w:spacing w:after="210" w:line="259" w:lineRule="auto"/>
        <w:ind w:left="-5"/>
        <w:jc w:val="left"/>
        <w:rPr>
          <w:rFonts w:ascii="Times New Roman" w:eastAsia="Times New Roman" w:hAnsi="Times New Roman" w:cs="Times New Roman"/>
          <w:b/>
          <w:i/>
          <w:sz w:val="20"/>
        </w:rPr>
      </w:pPr>
    </w:p>
    <w:p w14:paraId="70F2A5DB" w14:textId="77777777" w:rsidR="00095ACE" w:rsidRDefault="00095ACE">
      <w:pPr>
        <w:spacing w:after="210" w:line="259" w:lineRule="auto"/>
        <w:ind w:left="-5"/>
        <w:jc w:val="left"/>
        <w:rPr>
          <w:rFonts w:ascii="Times New Roman" w:eastAsia="Times New Roman" w:hAnsi="Times New Roman" w:cs="Times New Roman"/>
          <w:b/>
          <w:i/>
          <w:sz w:val="20"/>
        </w:rPr>
      </w:pPr>
    </w:p>
    <w:p w14:paraId="349CAB00" w14:textId="77777777" w:rsidR="00095ACE" w:rsidRDefault="00095ACE">
      <w:pPr>
        <w:spacing w:after="210" w:line="259" w:lineRule="auto"/>
        <w:ind w:left="-5"/>
        <w:jc w:val="left"/>
        <w:rPr>
          <w:rFonts w:ascii="Times New Roman" w:eastAsia="Times New Roman" w:hAnsi="Times New Roman" w:cs="Times New Roman"/>
          <w:b/>
          <w:i/>
          <w:sz w:val="20"/>
        </w:rPr>
      </w:pPr>
    </w:p>
    <w:p w14:paraId="6318DB41" w14:textId="77777777" w:rsidR="00095ACE" w:rsidRDefault="00095ACE">
      <w:pPr>
        <w:spacing w:after="210" w:line="259" w:lineRule="auto"/>
        <w:ind w:left="-5"/>
        <w:jc w:val="left"/>
        <w:rPr>
          <w:rFonts w:ascii="Times New Roman" w:eastAsia="Times New Roman" w:hAnsi="Times New Roman" w:cs="Times New Roman"/>
          <w:b/>
          <w:i/>
          <w:sz w:val="20"/>
        </w:rPr>
      </w:pPr>
    </w:p>
    <w:p w14:paraId="5AD037B9" w14:textId="77777777" w:rsidR="00095ACE" w:rsidRDefault="00095ACE">
      <w:pPr>
        <w:spacing w:after="210" w:line="259" w:lineRule="auto"/>
        <w:ind w:left="-5"/>
        <w:jc w:val="left"/>
        <w:rPr>
          <w:rFonts w:ascii="Times New Roman" w:eastAsia="Times New Roman" w:hAnsi="Times New Roman" w:cs="Times New Roman"/>
          <w:b/>
          <w:i/>
          <w:sz w:val="20"/>
        </w:rPr>
      </w:pPr>
    </w:p>
    <w:p w14:paraId="11350BAF" w14:textId="77777777" w:rsidR="00095ACE" w:rsidRDefault="00095ACE">
      <w:pPr>
        <w:spacing w:after="210" w:line="259" w:lineRule="auto"/>
        <w:ind w:left="-5"/>
        <w:jc w:val="left"/>
        <w:rPr>
          <w:rFonts w:ascii="Times New Roman" w:eastAsia="Times New Roman" w:hAnsi="Times New Roman" w:cs="Times New Roman"/>
          <w:b/>
          <w:i/>
          <w:sz w:val="20"/>
        </w:rPr>
      </w:pPr>
    </w:p>
    <w:p w14:paraId="22DD2C9A" w14:textId="77777777" w:rsidR="00095ACE" w:rsidRDefault="00095ACE">
      <w:pPr>
        <w:spacing w:after="210" w:line="259" w:lineRule="auto"/>
        <w:ind w:left="-5"/>
        <w:jc w:val="left"/>
      </w:pPr>
    </w:p>
    <w:p w14:paraId="7E58FD6B" w14:textId="77777777" w:rsidR="00095ACE" w:rsidRDefault="00095ACE">
      <w:pPr>
        <w:spacing w:after="249" w:line="259" w:lineRule="auto"/>
        <w:ind w:left="10" w:right="144"/>
        <w:jc w:val="center"/>
        <w:rPr>
          <w:sz w:val="20"/>
        </w:rPr>
      </w:pPr>
    </w:p>
    <w:p w14:paraId="5674EC66" w14:textId="28E54371" w:rsidR="006A421C" w:rsidRDefault="00000000">
      <w:pPr>
        <w:spacing w:after="249" w:line="259" w:lineRule="auto"/>
        <w:ind w:left="10" w:right="144"/>
        <w:jc w:val="center"/>
      </w:pPr>
      <w:r>
        <w:rPr>
          <w:sz w:val="20"/>
        </w:rPr>
        <w:lastRenderedPageBreak/>
        <w:t>Annexure A</w:t>
      </w:r>
    </w:p>
    <w:p w14:paraId="5E9DDA8C" w14:textId="77777777" w:rsidR="006A421C" w:rsidRDefault="00000000">
      <w:pPr>
        <w:pStyle w:val="Heading1"/>
      </w:pPr>
      <w:r>
        <w:t xml:space="preserve">INDUSTRY PROBLEM TASK </w:t>
      </w:r>
    </w:p>
    <w:p w14:paraId="68D6105D" w14:textId="77777777" w:rsidR="006A421C" w:rsidRDefault="00000000">
      <w:pPr>
        <w:spacing w:after="567" w:line="259" w:lineRule="auto"/>
        <w:ind w:left="0" w:firstLine="0"/>
        <w:jc w:val="left"/>
      </w:pPr>
      <w:r>
        <w:rPr>
          <w:rFonts w:ascii="Calibri" w:eastAsia="Calibri" w:hAnsi="Calibri" w:cs="Calibri"/>
          <w:noProof/>
        </w:rPr>
        <mc:AlternateContent>
          <mc:Choice Requires="wpg">
            <w:drawing>
              <wp:inline distT="0" distB="0" distL="0" distR="0" wp14:anchorId="1CEDAB96" wp14:editId="64DC6BFC">
                <wp:extent cx="5850256" cy="9525"/>
                <wp:effectExtent l="0" t="0" r="0" b="0"/>
                <wp:docPr id="4719" name="Group 4719"/>
                <wp:cNvGraphicFramePr/>
                <a:graphic xmlns:a="http://schemas.openxmlformats.org/drawingml/2006/main">
                  <a:graphicData uri="http://schemas.microsoft.com/office/word/2010/wordprocessingGroup">
                    <wpg:wgp>
                      <wpg:cNvGrpSpPr/>
                      <wpg:grpSpPr>
                        <a:xfrm>
                          <a:off x="0" y="0"/>
                          <a:ext cx="5850256" cy="9525"/>
                          <a:chOff x="0" y="0"/>
                          <a:chExt cx="5850256" cy="9525"/>
                        </a:xfrm>
                      </wpg:grpSpPr>
                      <wps:wsp>
                        <wps:cNvPr id="56" name="Shape 56"/>
                        <wps:cNvSpPr/>
                        <wps:spPr>
                          <a:xfrm>
                            <a:off x="0" y="0"/>
                            <a:ext cx="5850256" cy="0"/>
                          </a:xfrm>
                          <a:custGeom>
                            <a:avLst/>
                            <a:gdLst/>
                            <a:ahLst/>
                            <a:cxnLst/>
                            <a:rect l="0" t="0" r="0" b="0"/>
                            <a:pathLst>
                              <a:path w="5850256">
                                <a:moveTo>
                                  <a:pt x="0" y="0"/>
                                </a:moveTo>
                                <a:lnTo>
                                  <a:pt x="585025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19" style="width:460.65pt;height:0.75pt;mso-position-horizontal-relative:char;mso-position-vertical-relative:line" coordsize="58502,95">
                <v:shape id="Shape 56" style="position:absolute;width:58502;height:0;left:0;top:0;" coordsize="5850256,0" path="m0,0l5850256,0">
                  <v:stroke weight="0.75pt" endcap="flat" joinstyle="miter" miterlimit="4" on="true" color="#000000"/>
                  <v:fill on="false" color="#000000" opacity="0"/>
                </v:shape>
              </v:group>
            </w:pict>
          </mc:Fallback>
        </mc:AlternateContent>
      </w:r>
    </w:p>
    <w:p w14:paraId="773EA203" w14:textId="77777777" w:rsidR="006A421C" w:rsidRDefault="00000000">
      <w:pPr>
        <w:pStyle w:val="Heading2"/>
      </w:pPr>
      <w:r>
        <w:t>INDUSTRY SCENARIO</w:t>
      </w:r>
    </w:p>
    <w:p w14:paraId="38DA5250" w14:textId="77777777" w:rsidR="006A421C" w:rsidRDefault="00000000">
      <w:pPr>
        <w:ind w:left="445"/>
      </w:pPr>
      <w:r>
        <w:rPr>
          <w:b/>
        </w:rPr>
        <w:t xml:space="preserve">Context: </w:t>
      </w:r>
      <w: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2A949F68" w14:textId="77777777" w:rsidR="006A421C" w:rsidRDefault="00000000">
      <w:pPr>
        <w:spacing w:after="69"/>
        <w:ind w:left="445"/>
      </w:pPr>
      <w:r>
        <w:t>You are hired as an AI/ML Engineer. Address the following tasks:</w:t>
      </w:r>
    </w:p>
    <w:p w14:paraId="22B4122E" w14:textId="77777777" w:rsidR="006A421C" w:rsidRPr="00095ACE" w:rsidRDefault="00000000" w:rsidP="00095ACE">
      <w:pPr>
        <w:pStyle w:val="Heading3"/>
        <w:ind w:left="445"/>
        <w:jc w:val="both"/>
        <w:rPr>
          <w:sz w:val="24"/>
        </w:rPr>
      </w:pPr>
      <w:r w:rsidRPr="00095ACE">
        <w:rPr>
          <w:sz w:val="24"/>
        </w:rPr>
        <w:t xml:space="preserve">Task 1: Data Preparation &amp; Inductive Learning  </w:t>
      </w:r>
      <w:r w:rsidRPr="00095ACE">
        <w:rPr>
          <w:i/>
          <w:sz w:val="24"/>
        </w:rPr>
        <w:t xml:space="preserve"> </w:t>
      </w:r>
    </w:p>
    <w:p w14:paraId="712A276E" w14:textId="77777777" w:rsidR="006A421C" w:rsidRPr="00095ACE" w:rsidRDefault="00000000" w:rsidP="00095ACE">
      <w:pPr>
        <w:numPr>
          <w:ilvl w:val="0"/>
          <w:numId w:val="1"/>
        </w:numPr>
        <w:rPr>
          <w:b/>
          <w:sz w:val="24"/>
        </w:rPr>
      </w:pPr>
      <w:r w:rsidRPr="00095ACE">
        <w:rPr>
          <w:b/>
          <w:sz w:val="24"/>
        </w:rPr>
        <w:t xml:space="preserve">Describe the inductive learning approach suitable for this medical dataset. Identify the target variable and at least three key features with justification.  </w:t>
      </w:r>
    </w:p>
    <w:p w14:paraId="7937940E" w14:textId="77777777" w:rsidR="006A421C" w:rsidRPr="00095ACE" w:rsidRDefault="00000000" w:rsidP="00095ACE">
      <w:pPr>
        <w:numPr>
          <w:ilvl w:val="0"/>
          <w:numId w:val="1"/>
        </w:numPr>
        <w:rPr>
          <w:b/>
          <w:sz w:val="24"/>
        </w:rPr>
      </w:pPr>
      <w:r w:rsidRPr="00095ACE">
        <w:rPr>
          <w:b/>
          <w:sz w:val="24"/>
        </w:rPr>
        <w:t xml:space="preserve">Explain how you would handle class imbalance (more non-diabetic than diabetic cases) in the dataset. Suggest and justify a suitable balancing strategy (SMOTE / under-sampling / class weights).  </w:t>
      </w:r>
    </w:p>
    <w:p w14:paraId="6437C8E8" w14:textId="77777777" w:rsidR="006A421C" w:rsidRPr="00095ACE" w:rsidRDefault="00000000" w:rsidP="00095ACE">
      <w:pPr>
        <w:numPr>
          <w:ilvl w:val="0"/>
          <w:numId w:val="1"/>
        </w:numPr>
        <w:spacing w:after="341"/>
        <w:rPr>
          <w:b/>
          <w:sz w:val="24"/>
        </w:rPr>
      </w:pPr>
      <w:r w:rsidRPr="00095ACE">
        <w:rPr>
          <w:b/>
          <w:sz w:val="24"/>
        </w:rPr>
        <w:t xml:space="preserve">Split the dataset (70:30) and justify the split ratio for a medical use-case. State the preprocessing steps (normalisation, encoding) applied and their impact.  </w:t>
      </w:r>
    </w:p>
    <w:p w14:paraId="1DE283A2" w14:textId="77777777" w:rsidR="00095ACE" w:rsidRDefault="00095ACE" w:rsidP="00095ACE">
      <w:pPr>
        <w:pStyle w:val="Heading2"/>
        <w:rPr>
          <w:rFonts w:ascii="Times New Roman" w:eastAsia="Times New Roman" w:hAnsi="Times New Roman" w:cs="Times New Roman"/>
          <w:color w:val="auto"/>
          <w:sz w:val="36"/>
        </w:rPr>
      </w:pPr>
      <w:r>
        <w:t>1(a) Inductive Learning Approach, Target Variable and Key Features</w:t>
      </w:r>
    </w:p>
    <w:p w14:paraId="15E0AF14" w14:textId="77777777" w:rsidR="00095ACE" w:rsidRDefault="00095ACE" w:rsidP="00095ACE">
      <w:pPr>
        <w:pStyle w:val="Heading3"/>
      </w:pPr>
      <w:r>
        <w:t>Introduction</w:t>
      </w:r>
    </w:p>
    <w:p w14:paraId="67A941D8" w14:textId="77777777" w:rsidR="00095ACE" w:rsidRDefault="00095ACE" w:rsidP="00095ACE">
      <w:pPr>
        <w:pStyle w:val="isselectedend"/>
      </w:pPr>
      <w:r>
        <w:t>Inductive learning is a machine-learning approach in which a model learns general patterns from previously observed examples and uses those patterns to make predictions for new, unseen cases. For the healthcare problem, historical patient records can be used as training examples. Each patient record contains several health-related features and an associated diabetes diagnosis.</w:t>
      </w:r>
    </w:p>
    <w:p w14:paraId="634FE26B" w14:textId="77777777" w:rsidR="00095ACE" w:rsidRDefault="00095ACE" w:rsidP="00095ACE">
      <w:pPr>
        <w:pStyle w:val="isselectedend"/>
      </w:pPr>
      <w:r>
        <w:t>The model learns the relationship between patient characteristics and diabetes status. After training, the learned model can predict whether a new patient is likely to be diabetic or non-diabetic.</w:t>
      </w:r>
    </w:p>
    <w:p w14:paraId="0AAE12BE" w14:textId="77777777" w:rsidR="00095ACE" w:rsidRDefault="00095ACE" w:rsidP="00095ACE">
      <w:pPr>
        <w:pStyle w:val="Heading3"/>
      </w:pPr>
      <w:r>
        <w:t>Target Variable</w:t>
      </w:r>
    </w:p>
    <w:p w14:paraId="5311BDC4" w14:textId="77777777" w:rsidR="00095ACE" w:rsidRDefault="00095ACE" w:rsidP="00095ACE">
      <w:pPr>
        <w:pStyle w:val="isselectedend"/>
      </w:pPr>
      <w:r>
        <w:t>The target variable is:</w:t>
      </w:r>
    </w:p>
    <w:p w14:paraId="6AA9F1A0" w14:textId="77777777" w:rsidR="00095ACE" w:rsidRDefault="00095ACE" w:rsidP="00095ACE">
      <w:pPr>
        <w:pStyle w:val="isselectedend"/>
      </w:pPr>
      <w:r>
        <w:rPr>
          <w:rStyle w:val="Strong"/>
        </w:rPr>
        <w:t>Diabetes Status</w:t>
      </w:r>
    </w:p>
    <w:p w14:paraId="14A776C5" w14:textId="77777777" w:rsidR="00095ACE" w:rsidRDefault="00095ACE" w:rsidP="00095ACE">
      <w:pPr>
        <w:pStyle w:val="isselectedend"/>
      </w:pPr>
      <w:r>
        <w:t>It can be represented as:</w:t>
      </w:r>
    </w:p>
    <w:p w14:paraId="77842FC4" w14:textId="77777777" w:rsidR="00095ACE" w:rsidRDefault="00095ACE" w:rsidP="00095ACE">
      <w:pPr>
        <w:numPr>
          <w:ilvl w:val="0"/>
          <w:numId w:val="5"/>
        </w:numPr>
        <w:spacing w:before="100" w:beforeAutospacing="1" w:after="100" w:afterAutospacing="1" w:line="240" w:lineRule="auto"/>
        <w:jc w:val="left"/>
      </w:pPr>
      <w:r>
        <w:rPr>
          <w:rStyle w:val="HTMLCode"/>
          <w:rFonts w:eastAsia="Arial"/>
        </w:rPr>
        <w:t>0</w:t>
      </w:r>
      <w:r>
        <w:t xml:space="preserve"> – Non-diabetic</w:t>
      </w:r>
    </w:p>
    <w:p w14:paraId="252967FE" w14:textId="77777777" w:rsidR="00095ACE" w:rsidRDefault="00095ACE" w:rsidP="00095ACE">
      <w:pPr>
        <w:numPr>
          <w:ilvl w:val="0"/>
          <w:numId w:val="5"/>
        </w:numPr>
        <w:spacing w:before="100" w:beforeAutospacing="1" w:after="100" w:afterAutospacing="1" w:line="240" w:lineRule="auto"/>
        <w:jc w:val="left"/>
      </w:pPr>
      <w:r>
        <w:rPr>
          <w:rStyle w:val="HTMLCode"/>
          <w:rFonts w:eastAsia="Arial"/>
        </w:rPr>
        <w:t>1</w:t>
      </w:r>
      <w:r>
        <w:t xml:space="preserve"> – Diabetic</w:t>
      </w:r>
    </w:p>
    <w:p w14:paraId="4087436E" w14:textId="77777777" w:rsidR="00095ACE" w:rsidRDefault="00095ACE" w:rsidP="00095ACE">
      <w:pPr>
        <w:pStyle w:val="isselectedend"/>
      </w:pPr>
      <w:r>
        <w:lastRenderedPageBreak/>
        <w:t xml:space="preserve">The target variable is categorical and therefore this is a </w:t>
      </w:r>
      <w:r>
        <w:rPr>
          <w:rStyle w:val="Strong"/>
        </w:rPr>
        <w:t>supervised binary classification problem</w:t>
      </w:r>
      <w:r>
        <w:t>.</w:t>
      </w:r>
    </w:p>
    <w:p w14:paraId="2032A9BB" w14:textId="77777777" w:rsidR="00095ACE" w:rsidRDefault="00095ACE" w:rsidP="00095ACE">
      <w:pPr>
        <w:pStyle w:val="Heading3"/>
      </w:pPr>
      <w:r>
        <w:t>Important Features</w:t>
      </w:r>
    </w:p>
    <w:p w14:paraId="52A62B72" w14:textId="77777777" w:rsidR="00095ACE" w:rsidRDefault="00095ACE" w:rsidP="00095ACE">
      <w:pPr>
        <w:pStyle w:val="Heading4"/>
      </w:pPr>
      <w:r>
        <w:t>1. Glucose Level</w:t>
      </w:r>
    </w:p>
    <w:p w14:paraId="4BDD9D50" w14:textId="77777777" w:rsidR="00095ACE" w:rsidRDefault="00095ACE" w:rsidP="00095ACE">
      <w:pPr>
        <w:pStyle w:val="isselectedend"/>
      </w:pPr>
      <w:r>
        <w:t>Glucose level is one of the most important predictors because diabetes directly affects the body's ability to regulate blood glucose. A consistently elevated glucose level can indicate abnormal glucose metabolism.</w:t>
      </w:r>
    </w:p>
    <w:p w14:paraId="0FE8EB4B" w14:textId="77777777" w:rsidR="00095ACE" w:rsidRDefault="00095ACE" w:rsidP="00095ACE">
      <w:pPr>
        <w:pStyle w:val="isselectedend"/>
      </w:pPr>
      <w:r>
        <w:t>Therefore, glucose level is expected to have strong predictive power.</w:t>
      </w:r>
    </w:p>
    <w:p w14:paraId="75975EEE" w14:textId="77777777" w:rsidR="00095ACE" w:rsidRDefault="00095ACE" w:rsidP="00095ACE">
      <w:pPr>
        <w:pStyle w:val="Heading4"/>
      </w:pPr>
      <w:r>
        <w:t>2. BMI</w:t>
      </w:r>
    </w:p>
    <w:p w14:paraId="4B21C3A0" w14:textId="77777777" w:rsidR="00095ACE" w:rsidRDefault="00095ACE" w:rsidP="00095ACE">
      <w:pPr>
        <w:pStyle w:val="isselectedend"/>
      </w:pPr>
      <w:r>
        <w:t>Body Mass Index represents the relationship between a person's weight and height. Higher BMI is commonly associated with increased risk of insulin resistance and type-2 diabetes.</w:t>
      </w:r>
    </w:p>
    <w:p w14:paraId="695AB201" w14:textId="77777777" w:rsidR="00095ACE" w:rsidRDefault="00095ACE" w:rsidP="00095ACE">
      <w:pPr>
        <w:pStyle w:val="isselectedend"/>
      </w:pPr>
      <w:r>
        <w:t>Therefore, BMI can help the model identify patients belonging to higher-risk groups.</w:t>
      </w:r>
    </w:p>
    <w:p w14:paraId="576BCB3F" w14:textId="77777777" w:rsidR="00095ACE" w:rsidRDefault="00095ACE" w:rsidP="00095ACE">
      <w:pPr>
        <w:pStyle w:val="Heading4"/>
      </w:pPr>
      <w:r>
        <w:t>3. Age</w:t>
      </w:r>
    </w:p>
    <w:p w14:paraId="5D610587" w14:textId="77777777" w:rsidR="00095ACE" w:rsidRDefault="00095ACE" w:rsidP="00095ACE">
      <w:pPr>
        <w:pStyle w:val="isselectedend"/>
      </w:pPr>
      <w:r>
        <w:t>The probability of developing type-2 diabetes generally increases with age. Age can therefore provide useful information about the patient's overall risk profile.</w:t>
      </w:r>
    </w:p>
    <w:p w14:paraId="6E1DFD7B" w14:textId="77777777" w:rsidR="00095ACE" w:rsidRDefault="00095ACE" w:rsidP="00095ACE">
      <w:pPr>
        <w:pStyle w:val="Heading3"/>
      </w:pPr>
      <w:r>
        <w:t>Other Useful Features</w:t>
      </w:r>
    </w:p>
    <w:p w14:paraId="0F92580A" w14:textId="77777777" w:rsidR="00095ACE" w:rsidRDefault="00095ACE" w:rsidP="00095ACE">
      <w:pPr>
        <w:pStyle w:val="isselectedend"/>
      </w:pPr>
      <w:r>
        <w:rPr>
          <w:rStyle w:val="Strong"/>
        </w:rPr>
        <w:t>Blood Pressure:</w:t>
      </w:r>
      <w:r>
        <w:t xml:space="preserve"> High blood pressure can occur along with metabolic disorders and can contribute to overall cardiovascular and diabetes risk.</w:t>
      </w:r>
    </w:p>
    <w:p w14:paraId="7C4830F3" w14:textId="77777777" w:rsidR="00095ACE" w:rsidRDefault="00095ACE" w:rsidP="00095ACE">
      <w:pPr>
        <w:pStyle w:val="isselectedend"/>
      </w:pPr>
      <w:r>
        <w:rPr>
          <w:rStyle w:val="Strong"/>
        </w:rPr>
        <w:t>Cholesterol:</w:t>
      </w:r>
      <w:r>
        <w:t xml:space="preserve"> Abnormal cholesterol levels can provide additional information about metabolic health.</w:t>
      </w:r>
    </w:p>
    <w:p w14:paraId="788AD8C1" w14:textId="77777777" w:rsidR="00095ACE" w:rsidRDefault="00095ACE" w:rsidP="00095ACE">
      <w:pPr>
        <w:pStyle w:val="isselectedend"/>
      </w:pPr>
      <w:r>
        <w:rPr>
          <w:rStyle w:val="Strong"/>
        </w:rPr>
        <w:t>Family History:</w:t>
      </w:r>
      <w:r>
        <w:t xml:space="preserve"> A family history of diabetes can indicate increased genetic or familial risk.</w:t>
      </w:r>
    </w:p>
    <w:p w14:paraId="01AA5556" w14:textId="77777777" w:rsidR="00095ACE" w:rsidRDefault="00095ACE" w:rsidP="00095ACE">
      <w:pPr>
        <w:pStyle w:val="Heading3"/>
      </w:pPr>
      <w:r>
        <w:t>Inductive Learning Process</w:t>
      </w:r>
    </w:p>
    <w:p w14:paraId="7E986309" w14:textId="77777777" w:rsidR="00095ACE" w:rsidRDefault="00095ACE" w:rsidP="00095ACE">
      <w:pPr>
        <w:pStyle w:val="isselectedend"/>
      </w:pPr>
      <w:r>
        <w:t>The overall process is:</w:t>
      </w:r>
    </w:p>
    <w:p w14:paraId="371C4336" w14:textId="77777777" w:rsidR="00095ACE" w:rsidRDefault="00095ACE" w:rsidP="00095ACE">
      <w:pPr>
        <w:pStyle w:val="HTMLPreformatted"/>
        <w:rPr>
          <w:rStyle w:val="HTMLCode"/>
        </w:rPr>
      </w:pPr>
      <w:r>
        <w:rPr>
          <w:rStyle w:val="HTMLCode"/>
        </w:rPr>
        <w:t>Historical Patient Records</w:t>
      </w:r>
    </w:p>
    <w:p w14:paraId="524B460F" w14:textId="77777777" w:rsidR="00095ACE" w:rsidRDefault="00095ACE" w:rsidP="00095ACE">
      <w:pPr>
        <w:pStyle w:val="HTMLPreformatted"/>
        <w:rPr>
          <w:rStyle w:val="HTMLCode"/>
        </w:rPr>
      </w:pPr>
      <w:r>
        <w:rPr>
          <w:rStyle w:val="HTMLCode"/>
        </w:rPr>
        <w:t xml:space="preserve">          ↓</w:t>
      </w:r>
    </w:p>
    <w:p w14:paraId="2CCB8651" w14:textId="77777777" w:rsidR="00095ACE" w:rsidRDefault="00095ACE" w:rsidP="00095ACE">
      <w:pPr>
        <w:pStyle w:val="HTMLPreformatted"/>
        <w:rPr>
          <w:rStyle w:val="HTMLCode"/>
        </w:rPr>
      </w:pPr>
      <w:r>
        <w:rPr>
          <w:rStyle w:val="HTMLCode"/>
        </w:rPr>
        <w:t>Data Cleaning</w:t>
      </w:r>
    </w:p>
    <w:p w14:paraId="16EC953D" w14:textId="77777777" w:rsidR="00095ACE" w:rsidRDefault="00095ACE" w:rsidP="00095ACE">
      <w:pPr>
        <w:pStyle w:val="HTMLPreformatted"/>
        <w:rPr>
          <w:rStyle w:val="HTMLCode"/>
        </w:rPr>
      </w:pPr>
      <w:r>
        <w:rPr>
          <w:rStyle w:val="HTMLCode"/>
        </w:rPr>
        <w:t xml:space="preserve">          ↓</w:t>
      </w:r>
    </w:p>
    <w:p w14:paraId="0D260766" w14:textId="77777777" w:rsidR="00095ACE" w:rsidRDefault="00095ACE" w:rsidP="00095ACE">
      <w:pPr>
        <w:pStyle w:val="HTMLPreformatted"/>
        <w:rPr>
          <w:rStyle w:val="HTMLCode"/>
        </w:rPr>
      </w:pPr>
      <w:r>
        <w:rPr>
          <w:rStyle w:val="HTMLCode"/>
        </w:rPr>
        <w:t>Feature Selection</w:t>
      </w:r>
    </w:p>
    <w:p w14:paraId="06F69D6A" w14:textId="77777777" w:rsidR="00095ACE" w:rsidRDefault="00095ACE" w:rsidP="00095ACE">
      <w:pPr>
        <w:pStyle w:val="HTMLPreformatted"/>
        <w:rPr>
          <w:rStyle w:val="HTMLCode"/>
        </w:rPr>
      </w:pPr>
      <w:r>
        <w:rPr>
          <w:rStyle w:val="HTMLCode"/>
        </w:rPr>
        <w:t xml:space="preserve">          ↓</w:t>
      </w:r>
    </w:p>
    <w:p w14:paraId="3E019851" w14:textId="77777777" w:rsidR="00095ACE" w:rsidRDefault="00095ACE" w:rsidP="00095ACE">
      <w:pPr>
        <w:pStyle w:val="HTMLPreformatted"/>
        <w:rPr>
          <w:rStyle w:val="HTMLCode"/>
        </w:rPr>
      </w:pPr>
      <w:r>
        <w:rPr>
          <w:rStyle w:val="HTMLCode"/>
        </w:rPr>
        <w:t>Pre-processing</w:t>
      </w:r>
    </w:p>
    <w:p w14:paraId="5E3D26BA" w14:textId="77777777" w:rsidR="00095ACE" w:rsidRDefault="00095ACE" w:rsidP="00095ACE">
      <w:pPr>
        <w:pStyle w:val="HTMLPreformatted"/>
        <w:rPr>
          <w:rStyle w:val="HTMLCode"/>
        </w:rPr>
      </w:pPr>
      <w:r>
        <w:rPr>
          <w:rStyle w:val="HTMLCode"/>
        </w:rPr>
        <w:t xml:space="preserve">          ↓</w:t>
      </w:r>
    </w:p>
    <w:p w14:paraId="6B039C76" w14:textId="77777777" w:rsidR="00095ACE" w:rsidRDefault="00095ACE" w:rsidP="00095ACE">
      <w:pPr>
        <w:pStyle w:val="HTMLPreformatted"/>
        <w:rPr>
          <w:rStyle w:val="HTMLCode"/>
        </w:rPr>
      </w:pPr>
      <w:r>
        <w:rPr>
          <w:rStyle w:val="HTMLCode"/>
        </w:rPr>
        <w:t>Training Data</w:t>
      </w:r>
    </w:p>
    <w:p w14:paraId="0496547B" w14:textId="77777777" w:rsidR="00095ACE" w:rsidRDefault="00095ACE" w:rsidP="00095ACE">
      <w:pPr>
        <w:pStyle w:val="HTMLPreformatted"/>
        <w:rPr>
          <w:rStyle w:val="HTMLCode"/>
        </w:rPr>
      </w:pPr>
      <w:r>
        <w:rPr>
          <w:rStyle w:val="HTMLCode"/>
        </w:rPr>
        <w:t xml:space="preserve">          ↓</w:t>
      </w:r>
    </w:p>
    <w:p w14:paraId="16339EAB" w14:textId="77777777" w:rsidR="00095ACE" w:rsidRDefault="00095ACE" w:rsidP="00095ACE">
      <w:pPr>
        <w:pStyle w:val="HTMLPreformatted"/>
        <w:rPr>
          <w:rStyle w:val="HTMLCode"/>
        </w:rPr>
      </w:pPr>
      <w:r>
        <w:rPr>
          <w:rStyle w:val="HTMLCode"/>
        </w:rPr>
        <w:t>Machine Learning Algorithm</w:t>
      </w:r>
    </w:p>
    <w:p w14:paraId="555AD17F" w14:textId="77777777" w:rsidR="00095ACE" w:rsidRDefault="00095ACE" w:rsidP="00095ACE">
      <w:pPr>
        <w:pStyle w:val="HTMLPreformatted"/>
        <w:rPr>
          <w:rStyle w:val="HTMLCode"/>
        </w:rPr>
      </w:pPr>
      <w:r>
        <w:rPr>
          <w:rStyle w:val="HTMLCode"/>
        </w:rPr>
        <w:lastRenderedPageBreak/>
        <w:t xml:space="preserve">          ↓</w:t>
      </w:r>
    </w:p>
    <w:p w14:paraId="1823EB00" w14:textId="77777777" w:rsidR="00095ACE" w:rsidRDefault="00095ACE" w:rsidP="00095ACE">
      <w:pPr>
        <w:pStyle w:val="HTMLPreformatted"/>
        <w:rPr>
          <w:rStyle w:val="HTMLCode"/>
        </w:rPr>
      </w:pPr>
      <w:r>
        <w:rPr>
          <w:rStyle w:val="HTMLCode"/>
        </w:rPr>
        <w:t>Learned Model</w:t>
      </w:r>
    </w:p>
    <w:p w14:paraId="34FB2E20" w14:textId="77777777" w:rsidR="00095ACE" w:rsidRDefault="00095ACE" w:rsidP="00095ACE">
      <w:pPr>
        <w:pStyle w:val="HTMLPreformatted"/>
        <w:rPr>
          <w:rStyle w:val="HTMLCode"/>
        </w:rPr>
      </w:pPr>
      <w:r>
        <w:rPr>
          <w:rStyle w:val="HTMLCode"/>
        </w:rPr>
        <w:t xml:space="preserve">          ↓</w:t>
      </w:r>
    </w:p>
    <w:p w14:paraId="23255446" w14:textId="77777777" w:rsidR="00095ACE" w:rsidRDefault="00095ACE" w:rsidP="00095ACE">
      <w:pPr>
        <w:pStyle w:val="HTMLPreformatted"/>
        <w:rPr>
          <w:rStyle w:val="HTMLCode"/>
        </w:rPr>
      </w:pPr>
      <w:r>
        <w:rPr>
          <w:rStyle w:val="HTMLCode"/>
        </w:rPr>
        <w:t>New Patient Data</w:t>
      </w:r>
    </w:p>
    <w:p w14:paraId="6A1EC251" w14:textId="77777777" w:rsidR="00095ACE" w:rsidRDefault="00095ACE" w:rsidP="00095ACE">
      <w:pPr>
        <w:pStyle w:val="HTMLPreformatted"/>
        <w:rPr>
          <w:rStyle w:val="HTMLCode"/>
        </w:rPr>
      </w:pPr>
      <w:r>
        <w:rPr>
          <w:rStyle w:val="HTMLCode"/>
        </w:rPr>
        <w:t xml:space="preserve">          ↓</w:t>
      </w:r>
    </w:p>
    <w:p w14:paraId="391182CE" w14:textId="77777777" w:rsidR="00095ACE" w:rsidRDefault="00095ACE" w:rsidP="00095ACE">
      <w:pPr>
        <w:pStyle w:val="HTMLPreformatted"/>
      </w:pPr>
      <w:r>
        <w:rPr>
          <w:rStyle w:val="HTMLCode"/>
        </w:rPr>
        <w:t>Diabetes Prediction</w:t>
      </w:r>
    </w:p>
    <w:p w14:paraId="6FD3E975" w14:textId="77777777" w:rsidR="00095ACE" w:rsidRDefault="00095ACE" w:rsidP="00095ACE">
      <w:pPr>
        <w:pStyle w:val="Heading3"/>
      </w:pPr>
      <w:r>
        <w:t>Conclusion</w:t>
      </w:r>
    </w:p>
    <w:p w14:paraId="2FB0186E" w14:textId="77777777" w:rsidR="00095ACE" w:rsidRDefault="00095ACE" w:rsidP="00095ACE">
      <w:pPr>
        <w:pStyle w:val="isselectedend"/>
      </w:pPr>
      <w:r>
        <w:t>Inductive learning is suitable because the healthcare company already has historical patient examples. The model can learn patterns from these examples and generalise them to new patients. Glucose level, BMI, and age are particularly useful predictors, while blood pressure, cholesterol, and family history provide additional information.</w:t>
      </w:r>
    </w:p>
    <w:p w14:paraId="11A5EF3B" w14:textId="77777777" w:rsidR="00095ACE" w:rsidRDefault="00095ACE" w:rsidP="00095ACE">
      <w:pPr>
        <w:pStyle w:val="NormalWeb"/>
      </w:pPr>
      <w:r>
        <w:t xml:space="preserve">The model should be considered a </w:t>
      </w:r>
      <w:r>
        <w:rPr>
          <w:rStyle w:val="Strong"/>
        </w:rPr>
        <w:t>clinical decision-support system</w:t>
      </w:r>
      <w:r>
        <w:t>, rather than an independent replacement for medical professionals.</w:t>
      </w:r>
    </w:p>
    <w:p w14:paraId="585821DD" w14:textId="77777777" w:rsidR="00095ACE" w:rsidRPr="00095ACE" w:rsidRDefault="00095ACE" w:rsidP="00095ACE">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095ACE">
        <w:rPr>
          <w:rFonts w:ascii="Times New Roman" w:eastAsia="Times New Roman" w:hAnsi="Times New Roman" w:cs="Times New Roman"/>
          <w:b/>
          <w:bCs/>
          <w:color w:val="auto"/>
          <w:kern w:val="36"/>
          <w:sz w:val="48"/>
          <w:szCs w:val="48"/>
          <w14:ligatures w14:val="none"/>
        </w:rPr>
        <w:t>1(b): Handling Class Imbalance</w:t>
      </w:r>
    </w:p>
    <w:p w14:paraId="4817F16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Introduction</w:t>
      </w:r>
    </w:p>
    <w:p w14:paraId="5993E4C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In the diabetes dataset, the number of non-diabetic patients may be significantly greater than the number of diabetic patients. This situation is called </w:t>
      </w:r>
      <w:r w:rsidRPr="00095ACE">
        <w:rPr>
          <w:rFonts w:ascii="Times New Roman" w:eastAsia="Times New Roman" w:hAnsi="Times New Roman" w:cs="Times New Roman"/>
          <w:b/>
          <w:bCs/>
          <w:color w:val="auto"/>
          <w:kern w:val="0"/>
          <w:sz w:val="24"/>
          <w14:ligatures w14:val="none"/>
        </w:rPr>
        <w:t>class imbalance</w:t>
      </w:r>
      <w:r w:rsidRPr="00095ACE">
        <w:rPr>
          <w:rFonts w:ascii="Times New Roman" w:eastAsia="Times New Roman" w:hAnsi="Times New Roman" w:cs="Times New Roman"/>
          <w:color w:val="auto"/>
          <w:kern w:val="0"/>
          <w:sz w:val="24"/>
          <w14:ligatures w14:val="none"/>
        </w:rPr>
        <w:t>.</w:t>
      </w:r>
    </w:p>
    <w:p w14:paraId="19BBF47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 assume a dataset contains 1,000 patients:</w:t>
      </w:r>
    </w:p>
    <w:p w14:paraId="5A9E5B16" w14:textId="77777777" w:rsidR="00095ACE" w:rsidRPr="00095ACE" w:rsidRDefault="00095ACE" w:rsidP="00095ACE">
      <w:pPr>
        <w:numPr>
          <w:ilvl w:val="0"/>
          <w:numId w:val="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Non-diabetic = 800</w:t>
      </w:r>
    </w:p>
    <w:p w14:paraId="08193D60" w14:textId="77777777" w:rsidR="00095ACE" w:rsidRPr="00095ACE" w:rsidRDefault="00095ACE" w:rsidP="00095ACE">
      <w:pPr>
        <w:numPr>
          <w:ilvl w:val="0"/>
          <w:numId w:val="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Diabetic = 200</w:t>
      </w:r>
    </w:p>
    <w:p w14:paraId="4B54524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Here, the diabetic class represents only 20% of the dataset.</w:t>
      </w:r>
    </w:p>
    <w:p w14:paraId="7CE670A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model trained directly on such data may become biased toward the majority class.</w:t>
      </w:r>
    </w:p>
    <w:p w14:paraId="2F7C62E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Why Class Imbalance Is Dangerous</w:t>
      </w:r>
    </w:p>
    <w:p w14:paraId="51EA0BC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Suppose a model simply predicts every patient as non-diabetic.</w:t>
      </w:r>
    </w:p>
    <w:p w14:paraId="1AD3D54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Its accuracy would be:</w:t>
      </w:r>
    </w:p>
    <w:p w14:paraId="4BA9A66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Accuracy = \</w:t>
      </w:r>
      <w:proofErr w:type="gramStart"/>
      <w:r w:rsidRPr="00095ACE">
        <w:rPr>
          <w:rFonts w:ascii="Times New Roman" w:eastAsia="Times New Roman" w:hAnsi="Times New Roman" w:cs="Times New Roman"/>
          <w:color w:val="auto"/>
          <w:kern w:val="0"/>
          <w:sz w:val="24"/>
          <w14:ligatures w14:val="none"/>
        </w:rPr>
        <w:t>frac{800}{</w:t>
      </w:r>
      <w:proofErr w:type="gramEnd"/>
      <w:r w:rsidRPr="00095ACE">
        <w:rPr>
          <w:rFonts w:ascii="Times New Roman" w:eastAsia="Times New Roman" w:hAnsi="Times New Roman" w:cs="Times New Roman"/>
          <w:color w:val="auto"/>
          <w:kern w:val="0"/>
          <w:sz w:val="24"/>
          <w14:ligatures w14:val="none"/>
        </w:rPr>
        <w:t>1000} = 80%</w:t>
      </w:r>
      <w:r w:rsidRPr="00095ACE">
        <w:rPr>
          <w:rFonts w:ascii="Times New Roman" w:eastAsia="Times New Roman" w:hAnsi="Times New Roman" w:cs="Times New Roman"/>
          <w:color w:val="auto"/>
          <w:kern w:val="0"/>
          <w:sz w:val="24"/>
          <w14:ligatures w14:val="none"/>
        </w:rPr>
        <w:br/>
        <w:t>]</w:t>
      </w:r>
    </w:p>
    <w:p w14:paraId="4662DF8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Although the accuracy appears high, the model would identify </w:t>
      </w:r>
      <w:r w:rsidRPr="00095ACE">
        <w:rPr>
          <w:rFonts w:ascii="Times New Roman" w:eastAsia="Times New Roman" w:hAnsi="Times New Roman" w:cs="Times New Roman"/>
          <w:b/>
          <w:bCs/>
          <w:color w:val="auto"/>
          <w:kern w:val="0"/>
          <w:sz w:val="24"/>
          <w14:ligatures w14:val="none"/>
        </w:rPr>
        <w:t>zero diabetic patients</w:t>
      </w:r>
      <w:r w:rsidRPr="00095ACE">
        <w:rPr>
          <w:rFonts w:ascii="Times New Roman" w:eastAsia="Times New Roman" w:hAnsi="Times New Roman" w:cs="Times New Roman"/>
          <w:color w:val="auto"/>
          <w:kern w:val="0"/>
          <w:sz w:val="24"/>
          <w14:ligatures w14:val="none"/>
        </w:rPr>
        <w:t>.</w:t>
      </w:r>
    </w:p>
    <w:p w14:paraId="5A25BA1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This is particularly dangerous in healthcare because missing a diabetic patient is more serious than incorrectly flagging some non-diabetic patients.</w:t>
      </w:r>
    </w:p>
    <w:p w14:paraId="74602CB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Therefore, accuracy alone should not be used to judge the model.</w:t>
      </w:r>
    </w:p>
    <w:p w14:paraId="289F4836"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Possible Balancing Techniques</w:t>
      </w:r>
    </w:p>
    <w:p w14:paraId="01A2053B"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1. Random Under-Sampling</w:t>
      </w:r>
    </w:p>
    <w:p w14:paraId="3FAF521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Under-sampling reduces the number of majority-class examples.</w:t>
      </w:r>
    </w:p>
    <w:p w14:paraId="43ED3C4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w:t>
      </w:r>
    </w:p>
    <w:p w14:paraId="7F2D979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Before:</w:t>
      </w:r>
    </w:p>
    <w:p w14:paraId="131DD0C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Non-diabetic = 800</w:t>
      </w:r>
    </w:p>
    <w:p w14:paraId="79E02B0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Diabetic     = 200</w:t>
      </w:r>
    </w:p>
    <w:p w14:paraId="27DE99B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21BC892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After:</w:t>
      </w:r>
    </w:p>
    <w:p w14:paraId="58E67E6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Non-diabetic = 200</w:t>
      </w:r>
    </w:p>
    <w:p w14:paraId="1D8CEC9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Diabetic     = 200</w:t>
      </w:r>
    </w:p>
    <w:p w14:paraId="425D6A9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advantage is that the dataset becomes balanced quickly.</w:t>
      </w:r>
    </w:p>
    <w:p w14:paraId="14D022B7"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However, 600 non-diabetic records would be discarded. This may result in loss of useful information.</w:t>
      </w:r>
    </w:p>
    <w:p w14:paraId="0FD08EDD"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2. SMOTE</w:t>
      </w:r>
    </w:p>
    <w:p w14:paraId="4F05799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SMOTE stands for </w:t>
      </w:r>
      <w:r w:rsidRPr="00095ACE">
        <w:rPr>
          <w:rFonts w:ascii="Times New Roman" w:eastAsia="Times New Roman" w:hAnsi="Times New Roman" w:cs="Times New Roman"/>
          <w:b/>
          <w:bCs/>
          <w:color w:val="auto"/>
          <w:kern w:val="0"/>
          <w:sz w:val="24"/>
          <w14:ligatures w14:val="none"/>
        </w:rPr>
        <w:t>Synthetic Minority Over-sampling Technique</w:t>
      </w:r>
      <w:r w:rsidRPr="00095ACE">
        <w:rPr>
          <w:rFonts w:ascii="Times New Roman" w:eastAsia="Times New Roman" w:hAnsi="Times New Roman" w:cs="Times New Roman"/>
          <w:color w:val="auto"/>
          <w:kern w:val="0"/>
          <w:sz w:val="24"/>
          <w14:ligatures w14:val="none"/>
        </w:rPr>
        <w:t>.</w:t>
      </w:r>
    </w:p>
    <w:p w14:paraId="201696BC"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Instead of simply duplicating diabetic records, SMOTE creates synthetic minority-class examples based on existing minority samples.</w:t>
      </w:r>
    </w:p>
    <w:p w14:paraId="1DA16DF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w:t>
      </w:r>
    </w:p>
    <w:p w14:paraId="55042AA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Original diabetic samples</w:t>
      </w:r>
    </w:p>
    <w:p w14:paraId="1BE5B3B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562C6C4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Find neighbouring samples</w:t>
      </w:r>
    </w:p>
    <w:p w14:paraId="01423F0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6579A11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Generate synthetic samples</w:t>
      </w:r>
    </w:p>
    <w:p w14:paraId="062631F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0256EB8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Balanced training dataset</w:t>
      </w:r>
    </w:p>
    <w:p w14:paraId="5B957E7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SMOTE is useful because it increases representation of the minority class without simply copying the same records.</w:t>
      </w:r>
    </w:p>
    <w:p w14:paraId="11227E5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However, SMOTE should be applied </w:t>
      </w:r>
      <w:r w:rsidRPr="00095ACE">
        <w:rPr>
          <w:rFonts w:ascii="Times New Roman" w:eastAsia="Times New Roman" w:hAnsi="Times New Roman" w:cs="Times New Roman"/>
          <w:b/>
          <w:bCs/>
          <w:color w:val="auto"/>
          <w:kern w:val="0"/>
          <w:sz w:val="24"/>
          <w14:ligatures w14:val="none"/>
        </w:rPr>
        <w:t>only to the training data</w:t>
      </w:r>
      <w:r w:rsidRPr="00095ACE">
        <w:rPr>
          <w:rFonts w:ascii="Times New Roman" w:eastAsia="Times New Roman" w:hAnsi="Times New Roman" w:cs="Times New Roman"/>
          <w:color w:val="auto"/>
          <w:kern w:val="0"/>
          <w:sz w:val="24"/>
          <w14:ligatures w14:val="none"/>
        </w:rPr>
        <w:t>, after splitting the dataset. Applying it before the train-test split can cause data leakage.</w:t>
      </w:r>
    </w:p>
    <w:p w14:paraId="7354D266"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3. Class Weights</w:t>
      </w:r>
    </w:p>
    <w:p w14:paraId="18187F4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Another approach is to assign a higher penalty to mistakes involving the minority diabetic class.</w:t>
      </w:r>
    </w:p>
    <w:p w14:paraId="7ED69F2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w:t>
      </w:r>
    </w:p>
    <w:p w14:paraId="0AA574E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proofErr w:type="gramStart"/>
      <w:r w:rsidRPr="00095ACE">
        <w:rPr>
          <w:rFonts w:ascii="Courier New" w:eastAsia="Times New Roman" w:hAnsi="Courier New" w:cs="Courier New"/>
          <w:color w:val="auto"/>
          <w:kern w:val="0"/>
          <w:sz w:val="20"/>
          <w:szCs w:val="20"/>
          <w14:ligatures w14:val="none"/>
        </w:rPr>
        <w:t>DecisionTreeClassifier</w:t>
      </w:r>
      <w:proofErr w:type="spellEnd"/>
      <w:r w:rsidRPr="00095ACE">
        <w:rPr>
          <w:rFonts w:ascii="Courier New" w:eastAsia="Times New Roman" w:hAnsi="Courier New" w:cs="Courier New"/>
          <w:color w:val="auto"/>
          <w:kern w:val="0"/>
          <w:sz w:val="20"/>
          <w:szCs w:val="20"/>
          <w14:ligatures w14:val="none"/>
        </w:rPr>
        <w:t>(</w:t>
      </w:r>
      <w:proofErr w:type="gramEnd"/>
    </w:p>
    <w:p w14:paraId="088205E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class_weight</w:t>
      </w:r>
      <w:proofErr w:type="spellEnd"/>
      <w:r w:rsidRPr="00095ACE">
        <w:rPr>
          <w:rFonts w:ascii="Courier New" w:eastAsia="Times New Roman" w:hAnsi="Courier New" w:cs="Courier New"/>
          <w:color w:val="auto"/>
          <w:kern w:val="0"/>
          <w:sz w:val="20"/>
          <w:szCs w:val="20"/>
          <w14:ligatures w14:val="none"/>
        </w:rPr>
        <w:t>="balanced",</w:t>
      </w:r>
    </w:p>
    <w:p w14:paraId="7F2935C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random_state</w:t>
      </w:r>
      <w:proofErr w:type="spellEnd"/>
      <w:r w:rsidRPr="00095ACE">
        <w:rPr>
          <w:rFonts w:ascii="Courier New" w:eastAsia="Times New Roman" w:hAnsi="Courier New" w:cs="Courier New"/>
          <w:color w:val="auto"/>
          <w:kern w:val="0"/>
          <w:sz w:val="20"/>
          <w:szCs w:val="20"/>
          <w14:ligatures w14:val="none"/>
        </w:rPr>
        <w:t>=42</w:t>
      </w:r>
    </w:p>
    <w:p w14:paraId="6B01CCD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3F1D40E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algorithm automatically gives more importance to the minority class.</w:t>
      </w:r>
    </w:p>
    <w:p w14:paraId="6050D409"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Recommended Strategy</w:t>
      </w:r>
    </w:p>
    <w:p w14:paraId="17E3347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this healthcare application, a suitable approach is:</w:t>
      </w:r>
    </w:p>
    <w:p w14:paraId="0261636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70:30 train-test split + class weighting or SMOTE on training data.</w:t>
      </w:r>
    </w:p>
    <w:p w14:paraId="6D2E03A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If the dataset is sufficiently large, </w:t>
      </w:r>
      <w:r w:rsidRPr="00095ACE">
        <w:rPr>
          <w:rFonts w:ascii="Times New Roman" w:eastAsia="Times New Roman" w:hAnsi="Times New Roman" w:cs="Times New Roman"/>
          <w:b/>
          <w:bCs/>
          <w:color w:val="auto"/>
          <w:kern w:val="0"/>
          <w:sz w:val="24"/>
          <w14:ligatures w14:val="none"/>
        </w:rPr>
        <w:t>SMOTE</w:t>
      </w:r>
      <w:r w:rsidRPr="00095ACE">
        <w:rPr>
          <w:rFonts w:ascii="Times New Roman" w:eastAsia="Times New Roman" w:hAnsi="Times New Roman" w:cs="Times New Roman"/>
          <w:color w:val="auto"/>
          <w:kern w:val="0"/>
          <w:sz w:val="24"/>
          <w14:ligatures w14:val="none"/>
        </w:rPr>
        <w:t xml:space="preserve"> can be considered. However, class weighting is attractive for clinical deployment because it does not generate artificial patient records.</w:t>
      </w:r>
    </w:p>
    <w:p w14:paraId="1950380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a Decision Tree, the following approach can be used:</w:t>
      </w:r>
    </w:p>
    <w:p w14:paraId="358335A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model = </w:t>
      </w:r>
      <w:proofErr w:type="spellStart"/>
      <w:proofErr w:type="gramStart"/>
      <w:r w:rsidRPr="00095ACE">
        <w:rPr>
          <w:rFonts w:ascii="Courier New" w:eastAsia="Times New Roman" w:hAnsi="Courier New" w:cs="Courier New"/>
          <w:color w:val="auto"/>
          <w:kern w:val="0"/>
          <w:sz w:val="20"/>
          <w:szCs w:val="20"/>
          <w14:ligatures w14:val="none"/>
        </w:rPr>
        <w:t>DecisionTreeClassifier</w:t>
      </w:r>
      <w:proofErr w:type="spellEnd"/>
      <w:r w:rsidRPr="00095ACE">
        <w:rPr>
          <w:rFonts w:ascii="Courier New" w:eastAsia="Times New Roman" w:hAnsi="Courier New" w:cs="Courier New"/>
          <w:color w:val="auto"/>
          <w:kern w:val="0"/>
          <w:sz w:val="20"/>
          <w:szCs w:val="20"/>
          <w14:ligatures w14:val="none"/>
        </w:rPr>
        <w:t>(</w:t>
      </w:r>
      <w:proofErr w:type="gramEnd"/>
    </w:p>
    <w:p w14:paraId="05ADDC8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criterion="</w:t>
      </w:r>
      <w:proofErr w:type="spellStart"/>
      <w:r w:rsidRPr="00095ACE">
        <w:rPr>
          <w:rFonts w:ascii="Courier New" w:eastAsia="Times New Roman" w:hAnsi="Courier New" w:cs="Courier New"/>
          <w:color w:val="auto"/>
          <w:kern w:val="0"/>
          <w:sz w:val="20"/>
          <w:szCs w:val="20"/>
          <w14:ligatures w14:val="none"/>
        </w:rPr>
        <w:t>gini</w:t>
      </w:r>
      <w:proofErr w:type="spellEnd"/>
      <w:r w:rsidRPr="00095ACE">
        <w:rPr>
          <w:rFonts w:ascii="Courier New" w:eastAsia="Times New Roman" w:hAnsi="Courier New" w:cs="Courier New"/>
          <w:color w:val="auto"/>
          <w:kern w:val="0"/>
          <w:sz w:val="20"/>
          <w:szCs w:val="20"/>
          <w14:ligatures w14:val="none"/>
        </w:rPr>
        <w:t>",</w:t>
      </w:r>
    </w:p>
    <w:p w14:paraId="79F0E10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class_weight</w:t>
      </w:r>
      <w:proofErr w:type="spellEnd"/>
      <w:r w:rsidRPr="00095ACE">
        <w:rPr>
          <w:rFonts w:ascii="Courier New" w:eastAsia="Times New Roman" w:hAnsi="Courier New" w:cs="Courier New"/>
          <w:color w:val="auto"/>
          <w:kern w:val="0"/>
          <w:sz w:val="20"/>
          <w:szCs w:val="20"/>
          <w14:ligatures w14:val="none"/>
        </w:rPr>
        <w:t>="balanced",</w:t>
      </w:r>
    </w:p>
    <w:p w14:paraId="28F4E0A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random_state</w:t>
      </w:r>
      <w:proofErr w:type="spellEnd"/>
      <w:r w:rsidRPr="00095ACE">
        <w:rPr>
          <w:rFonts w:ascii="Courier New" w:eastAsia="Times New Roman" w:hAnsi="Courier New" w:cs="Courier New"/>
          <w:color w:val="auto"/>
          <w:kern w:val="0"/>
          <w:sz w:val="20"/>
          <w:szCs w:val="20"/>
          <w14:ligatures w14:val="none"/>
        </w:rPr>
        <w:t>=42</w:t>
      </w:r>
    </w:p>
    <w:p w14:paraId="555AE86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1B9224FD"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Evaluation</w:t>
      </w:r>
    </w:p>
    <w:p w14:paraId="50A1BD8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following metrics should be considered:</w:t>
      </w:r>
    </w:p>
    <w:p w14:paraId="67F09FAF" w14:textId="77777777" w:rsidR="00095ACE" w:rsidRPr="00095ACE" w:rsidRDefault="00095ACE" w:rsidP="00095ACE">
      <w:pPr>
        <w:numPr>
          <w:ilvl w:val="0"/>
          <w:numId w:val="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Accuracy</w:t>
      </w:r>
    </w:p>
    <w:p w14:paraId="152AECE5" w14:textId="77777777" w:rsidR="00095ACE" w:rsidRPr="00095ACE" w:rsidRDefault="00095ACE" w:rsidP="00095ACE">
      <w:pPr>
        <w:numPr>
          <w:ilvl w:val="0"/>
          <w:numId w:val="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Precision</w:t>
      </w:r>
    </w:p>
    <w:p w14:paraId="2ACECB62" w14:textId="77777777" w:rsidR="00095ACE" w:rsidRPr="00095ACE" w:rsidRDefault="00095ACE" w:rsidP="00095ACE">
      <w:pPr>
        <w:numPr>
          <w:ilvl w:val="0"/>
          <w:numId w:val="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Recall</w:t>
      </w:r>
    </w:p>
    <w:p w14:paraId="5A5D3F4C" w14:textId="77777777" w:rsidR="00095ACE" w:rsidRPr="00095ACE" w:rsidRDefault="00095ACE" w:rsidP="00095ACE">
      <w:pPr>
        <w:numPr>
          <w:ilvl w:val="0"/>
          <w:numId w:val="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F1-score</w:t>
      </w:r>
    </w:p>
    <w:p w14:paraId="46523880" w14:textId="77777777" w:rsidR="00095ACE" w:rsidRPr="00095ACE" w:rsidRDefault="00095ACE" w:rsidP="00095ACE">
      <w:pPr>
        <w:numPr>
          <w:ilvl w:val="0"/>
          <w:numId w:val="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ROC-AUC</w:t>
      </w:r>
    </w:p>
    <w:p w14:paraId="5B4E63EF" w14:textId="77777777" w:rsidR="00095ACE" w:rsidRPr="00095ACE" w:rsidRDefault="00095ACE" w:rsidP="00095ACE">
      <w:pPr>
        <w:numPr>
          <w:ilvl w:val="0"/>
          <w:numId w:val="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Confusion Matrix</w:t>
      </w:r>
    </w:p>
    <w:p w14:paraId="695CB51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In a diabetes screening system, </w:t>
      </w:r>
      <w:r w:rsidRPr="00095ACE">
        <w:rPr>
          <w:rFonts w:ascii="Times New Roman" w:eastAsia="Times New Roman" w:hAnsi="Times New Roman" w:cs="Times New Roman"/>
          <w:b/>
          <w:bCs/>
          <w:color w:val="auto"/>
          <w:kern w:val="0"/>
          <w:sz w:val="24"/>
          <w14:ligatures w14:val="none"/>
        </w:rPr>
        <w:t>Recall/Sensitivity</w:t>
      </w:r>
      <w:r w:rsidRPr="00095ACE">
        <w:rPr>
          <w:rFonts w:ascii="Times New Roman" w:eastAsia="Times New Roman" w:hAnsi="Times New Roman" w:cs="Times New Roman"/>
          <w:color w:val="auto"/>
          <w:kern w:val="0"/>
          <w:sz w:val="24"/>
          <w14:ligatures w14:val="none"/>
        </w:rPr>
        <w:t xml:space="preserve"> should receive particular attention because false negatives represent diabetic patients who were incorrectly classified as non-diabetic.</w:t>
      </w:r>
    </w:p>
    <w:p w14:paraId="249B46F0"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Conclusion</w:t>
      </w:r>
    </w:p>
    <w:p w14:paraId="73FD1F0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Class imbalance must be addressed because a highly accurate model may still perform poorly for diabetic patients. SMOTE, under-sampling, and class weighting are possible solutions. For this medical application, class weighting is a simple and safe baseline, while SMOTE can be tested </w:t>
      </w:r>
      <w:r w:rsidRPr="00095ACE">
        <w:rPr>
          <w:rFonts w:ascii="Times New Roman" w:eastAsia="Times New Roman" w:hAnsi="Times New Roman" w:cs="Times New Roman"/>
          <w:color w:val="auto"/>
          <w:kern w:val="0"/>
          <w:sz w:val="24"/>
          <w14:ligatures w14:val="none"/>
        </w:rPr>
        <w:lastRenderedPageBreak/>
        <w:t>as an alternative. The final choice should be based on validation performance, particularly recall and false-negative rate.</w:t>
      </w:r>
    </w:p>
    <w:p w14:paraId="647FB2D0" w14:textId="77777777" w:rsidR="00095ACE" w:rsidRPr="00095ACE" w:rsidRDefault="00095ACE" w:rsidP="00095ACE">
      <w:pPr>
        <w:spacing w:after="341"/>
        <w:rPr>
          <w:b/>
          <w:bCs/>
        </w:rPr>
      </w:pPr>
      <w:r w:rsidRPr="00095ACE">
        <w:rPr>
          <w:b/>
          <w:bCs/>
        </w:rPr>
        <w:t>1(c): Data Splitting and Preprocessing</w:t>
      </w:r>
    </w:p>
    <w:p w14:paraId="11FBB2C7" w14:textId="77777777" w:rsidR="00095ACE" w:rsidRPr="00095ACE" w:rsidRDefault="00095ACE" w:rsidP="00095ACE">
      <w:pPr>
        <w:spacing w:after="341"/>
        <w:rPr>
          <w:b/>
          <w:bCs/>
        </w:rPr>
      </w:pPr>
      <w:r w:rsidRPr="00095ACE">
        <w:rPr>
          <w:b/>
          <w:bCs/>
        </w:rPr>
        <w:t>Introduction</w:t>
      </w:r>
    </w:p>
    <w:p w14:paraId="00062E46" w14:textId="77777777" w:rsidR="00095ACE" w:rsidRPr="00095ACE" w:rsidRDefault="00095ACE" w:rsidP="00095ACE">
      <w:pPr>
        <w:spacing w:after="341"/>
      </w:pPr>
      <w:r w:rsidRPr="00095ACE">
        <w:t>Data preparation is an important stage in developing a machine-learning model for diabetes prediction. Poor-quality data can produce unreliable predictions. The dataset should therefore be cleaned, transformed, and divided into training and testing subsets.</w:t>
      </w:r>
    </w:p>
    <w:p w14:paraId="0829ECD4" w14:textId="77777777" w:rsidR="00095ACE" w:rsidRPr="00095ACE" w:rsidRDefault="00095ACE" w:rsidP="00095ACE">
      <w:pPr>
        <w:spacing w:after="341"/>
        <w:rPr>
          <w:b/>
          <w:bCs/>
        </w:rPr>
      </w:pPr>
      <w:r w:rsidRPr="00095ACE">
        <w:rPr>
          <w:b/>
          <w:bCs/>
        </w:rPr>
        <w:t>70:30 Train-Test Split</w:t>
      </w:r>
    </w:p>
    <w:p w14:paraId="4B6F39BD" w14:textId="77777777" w:rsidR="00095ACE" w:rsidRPr="00095ACE" w:rsidRDefault="00095ACE" w:rsidP="00095ACE">
      <w:pPr>
        <w:spacing w:after="341"/>
      </w:pPr>
      <w:r w:rsidRPr="00095ACE">
        <w:t>The dataset is divided into:</w:t>
      </w:r>
    </w:p>
    <w:p w14:paraId="0506DC0D" w14:textId="77777777" w:rsidR="00095ACE" w:rsidRPr="00095ACE" w:rsidRDefault="00095ACE" w:rsidP="00095ACE">
      <w:pPr>
        <w:spacing w:after="341"/>
      </w:pPr>
      <w:r w:rsidRPr="00095ACE">
        <w:rPr>
          <w:b/>
          <w:bCs/>
        </w:rPr>
        <w:t>70% Training Data</w:t>
      </w:r>
    </w:p>
    <w:p w14:paraId="73349E8F" w14:textId="77777777" w:rsidR="00095ACE" w:rsidRPr="00095ACE" w:rsidRDefault="00095ACE" w:rsidP="00095ACE">
      <w:pPr>
        <w:spacing w:after="341"/>
      </w:pPr>
      <w:r w:rsidRPr="00095ACE">
        <w:t>and</w:t>
      </w:r>
    </w:p>
    <w:p w14:paraId="44B3CADC" w14:textId="77777777" w:rsidR="00095ACE" w:rsidRPr="00095ACE" w:rsidRDefault="00095ACE" w:rsidP="00095ACE">
      <w:pPr>
        <w:spacing w:after="341"/>
      </w:pPr>
      <w:r w:rsidRPr="00095ACE">
        <w:rPr>
          <w:b/>
          <w:bCs/>
        </w:rPr>
        <w:t>30% Testing Data</w:t>
      </w:r>
    </w:p>
    <w:p w14:paraId="407A3DF4" w14:textId="77777777" w:rsidR="00095ACE" w:rsidRPr="00095ACE" w:rsidRDefault="00095ACE" w:rsidP="00095ACE">
      <w:pPr>
        <w:spacing w:after="341"/>
      </w:pPr>
      <w:r w:rsidRPr="00095ACE">
        <w:t>For example, if there are 1,000 patient records:</w:t>
      </w:r>
    </w:p>
    <w:p w14:paraId="2CA77FED" w14:textId="77777777" w:rsidR="00095ACE" w:rsidRPr="00095ACE" w:rsidRDefault="00095ACE" w:rsidP="00095ACE">
      <w:pPr>
        <w:spacing w:after="341"/>
      </w:pPr>
      <w:r w:rsidRPr="00095ACE">
        <w:t>Total records = 1000</w:t>
      </w:r>
    </w:p>
    <w:p w14:paraId="30E3691C" w14:textId="77777777" w:rsidR="00095ACE" w:rsidRPr="00095ACE" w:rsidRDefault="00095ACE" w:rsidP="00095ACE">
      <w:pPr>
        <w:spacing w:after="341"/>
      </w:pPr>
    </w:p>
    <w:p w14:paraId="1F4431FD" w14:textId="77777777" w:rsidR="00095ACE" w:rsidRPr="00095ACE" w:rsidRDefault="00095ACE" w:rsidP="00095ACE">
      <w:pPr>
        <w:spacing w:after="341"/>
      </w:pPr>
      <w:r w:rsidRPr="00095ACE">
        <w:t>Training = 700 records</w:t>
      </w:r>
    </w:p>
    <w:p w14:paraId="163E7015" w14:textId="77777777" w:rsidR="00095ACE" w:rsidRPr="00095ACE" w:rsidRDefault="00095ACE" w:rsidP="00095ACE">
      <w:pPr>
        <w:spacing w:after="341"/>
      </w:pPr>
      <w:proofErr w:type="gramStart"/>
      <w:r w:rsidRPr="00095ACE">
        <w:t>Testing  =</w:t>
      </w:r>
      <w:proofErr w:type="gramEnd"/>
      <w:r w:rsidRPr="00095ACE">
        <w:t xml:space="preserve"> 300 records</w:t>
      </w:r>
    </w:p>
    <w:p w14:paraId="745E9FCE" w14:textId="77777777" w:rsidR="00095ACE" w:rsidRPr="00095ACE" w:rsidRDefault="00095ACE" w:rsidP="00095ACE">
      <w:pPr>
        <w:spacing w:after="341"/>
      </w:pPr>
      <w:r w:rsidRPr="00095ACE">
        <w:t>The training set is used to learn the relationship between the patient features and diabetes status. The testing set is kept separate and is used to evaluate how well the trained model performs on unseen patients.</w:t>
      </w:r>
    </w:p>
    <w:p w14:paraId="6D259B4B" w14:textId="77777777" w:rsidR="00095ACE" w:rsidRPr="00095ACE" w:rsidRDefault="00095ACE" w:rsidP="00095ACE">
      <w:pPr>
        <w:spacing w:after="341"/>
        <w:rPr>
          <w:b/>
          <w:bCs/>
        </w:rPr>
      </w:pPr>
      <w:r w:rsidRPr="00095ACE">
        <w:rPr>
          <w:b/>
          <w:bCs/>
        </w:rPr>
        <w:t>Why 70:30?</w:t>
      </w:r>
    </w:p>
    <w:p w14:paraId="56C37705" w14:textId="77777777" w:rsidR="00095ACE" w:rsidRPr="00095ACE" w:rsidRDefault="00095ACE" w:rsidP="00095ACE">
      <w:pPr>
        <w:spacing w:after="341"/>
      </w:pPr>
      <w:r w:rsidRPr="00095ACE">
        <w:t>A 70:30 ratio provides a reasonable compromise between learning and evaluation.</w:t>
      </w:r>
    </w:p>
    <w:p w14:paraId="23B9CE83" w14:textId="77777777" w:rsidR="00095ACE" w:rsidRPr="00095ACE" w:rsidRDefault="00095ACE" w:rsidP="00095ACE">
      <w:pPr>
        <w:spacing w:after="341"/>
      </w:pPr>
      <w:r w:rsidRPr="00095ACE">
        <w:t>A sufficiently large training set allows the model to learn useful patterns, while 30% testing data provides a substantial independent sample for evaluating generalisation.</w:t>
      </w:r>
    </w:p>
    <w:p w14:paraId="2A344D4F" w14:textId="77777777" w:rsidR="00095ACE" w:rsidRPr="00095ACE" w:rsidRDefault="00095ACE" w:rsidP="00095ACE">
      <w:pPr>
        <w:spacing w:after="341"/>
      </w:pPr>
      <w:r w:rsidRPr="00095ACE">
        <w:lastRenderedPageBreak/>
        <w:t>For a medical application, maintaining an independent testing set is particularly important because performance on unseen patients is more meaningful than performance only on training data.</w:t>
      </w:r>
    </w:p>
    <w:p w14:paraId="3386A1BF" w14:textId="77777777" w:rsidR="00095ACE" w:rsidRPr="00095ACE" w:rsidRDefault="00095ACE" w:rsidP="00095ACE">
      <w:pPr>
        <w:spacing w:after="341"/>
      </w:pPr>
      <w:r w:rsidRPr="00095ACE">
        <w:t>Stratification should also be used:</w:t>
      </w:r>
    </w:p>
    <w:p w14:paraId="4EF7F241" w14:textId="77777777" w:rsidR="00095ACE" w:rsidRPr="00095ACE" w:rsidRDefault="00095ACE" w:rsidP="00095ACE">
      <w:pPr>
        <w:spacing w:after="341"/>
      </w:pPr>
      <w:proofErr w:type="spellStart"/>
      <w:r w:rsidRPr="00095ACE">
        <w:t>train_test_</w:t>
      </w:r>
      <w:proofErr w:type="gramStart"/>
      <w:r w:rsidRPr="00095ACE">
        <w:t>split</w:t>
      </w:r>
      <w:proofErr w:type="spellEnd"/>
      <w:r w:rsidRPr="00095ACE">
        <w:t>(</w:t>
      </w:r>
      <w:proofErr w:type="gramEnd"/>
    </w:p>
    <w:p w14:paraId="19158799" w14:textId="77777777" w:rsidR="00095ACE" w:rsidRPr="00095ACE" w:rsidRDefault="00095ACE" w:rsidP="00095ACE">
      <w:pPr>
        <w:spacing w:after="341"/>
      </w:pPr>
      <w:r w:rsidRPr="00095ACE">
        <w:t xml:space="preserve">    X, y,</w:t>
      </w:r>
    </w:p>
    <w:p w14:paraId="69FFC635" w14:textId="77777777" w:rsidR="00095ACE" w:rsidRPr="00095ACE" w:rsidRDefault="00095ACE" w:rsidP="00095ACE">
      <w:pPr>
        <w:spacing w:after="341"/>
      </w:pPr>
      <w:r w:rsidRPr="00095ACE">
        <w:t xml:space="preserve">    </w:t>
      </w:r>
      <w:proofErr w:type="spellStart"/>
      <w:r w:rsidRPr="00095ACE">
        <w:t>test_size</w:t>
      </w:r>
      <w:proofErr w:type="spellEnd"/>
      <w:r w:rsidRPr="00095ACE">
        <w:t>=0.30,</w:t>
      </w:r>
    </w:p>
    <w:p w14:paraId="1463BFFD" w14:textId="77777777" w:rsidR="00095ACE" w:rsidRPr="00095ACE" w:rsidRDefault="00095ACE" w:rsidP="00095ACE">
      <w:pPr>
        <w:spacing w:after="341"/>
      </w:pPr>
      <w:r w:rsidRPr="00095ACE">
        <w:t xml:space="preserve">    </w:t>
      </w:r>
      <w:proofErr w:type="spellStart"/>
      <w:r w:rsidRPr="00095ACE">
        <w:t>random_state</w:t>
      </w:r>
      <w:proofErr w:type="spellEnd"/>
      <w:r w:rsidRPr="00095ACE">
        <w:t>=42,</w:t>
      </w:r>
    </w:p>
    <w:p w14:paraId="51C9137E" w14:textId="77777777" w:rsidR="00095ACE" w:rsidRPr="00095ACE" w:rsidRDefault="00095ACE" w:rsidP="00095ACE">
      <w:pPr>
        <w:spacing w:after="341"/>
      </w:pPr>
      <w:r w:rsidRPr="00095ACE">
        <w:t xml:space="preserve">    stratify=y</w:t>
      </w:r>
    </w:p>
    <w:p w14:paraId="29FDA6A9" w14:textId="77777777" w:rsidR="00095ACE" w:rsidRPr="00095ACE" w:rsidRDefault="00095ACE" w:rsidP="00095ACE">
      <w:pPr>
        <w:spacing w:after="341"/>
      </w:pPr>
      <w:r w:rsidRPr="00095ACE">
        <w:t>)</w:t>
      </w:r>
    </w:p>
    <w:p w14:paraId="02EF6BBA" w14:textId="77777777" w:rsidR="00095ACE" w:rsidRPr="00095ACE" w:rsidRDefault="00095ACE" w:rsidP="00095ACE">
      <w:pPr>
        <w:spacing w:after="341"/>
      </w:pPr>
      <w:r w:rsidRPr="00095ACE">
        <w:t>This ensures that the diabetic/non-diabetic class proportions remain approximately similar in the training and testing sets.</w:t>
      </w:r>
    </w:p>
    <w:p w14:paraId="3604793D" w14:textId="77777777" w:rsidR="00095ACE" w:rsidRPr="00095ACE" w:rsidRDefault="00095ACE" w:rsidP="00095ACE">
      <w:pPr>
        <w:spacing w:after="341"/>
        <w:rPr>
          <w:b/>
          <w:bCs/>
        </w:rPr>
      </w:pPr>
      <w:r w:rsidRPr="00095ACE">
        <w:rPr>
          <w:b/>
          <w:bCs/>
        </w:rPr>
        <w:t>Preprocessing</w:t>
      </w:r>
    </w:p>
    <w:p w14:paraId="64ABFB9E" w14:textId="77777777" w:rsidR="00095ACE" w:rsidRPr="00095ACE" w:rsidRDefault="00095ACE" w:rsidP="00095ACE">
      <w:pPr>
        <w:spacing w:after="341"/>
        <w:rPr>
          <w:b/>
          <w:bCs/>
        </w:rPr>
      </w:pPr>
      <w:r w:rsidRPr="00095ACE">
        <w:rPr>
          <w:b/>
          <w:bCs/>
        </w:rPr>
        <w:t>1. Missing Values</w:t>
      </w:r>
    </w:p>
    <w:p w14:paraId="34E0C0CE" w14:textId="77777777" w:rsidR="00095ACE" w:rsidRPr="00095ACE" w:rsidRDefault="00095ACE" w:rsidP="00095ACE">
      <w:pPr>
        <w:spacing w:after="341"/>
      </w:pPr>
      <w:r w:rsidRPr="00095ACE">
        <w:t>Missing numerical values can be handled using median imputation.</w:t>
      </w:r>
    </w:p>
    <w:p w14:paraId="2D516199" w14:textId="77777777" w:rsidR="00095ACE" w:rsidRPr="00095ACE" w:rsidRDefault="00095ACE" w:rsidP="00095ACE">
      <w:pPr>
        <w:spacing w:after="341"/>
      </w:pPr>
      <w:r w:rsidRPr="00095ACE">
        <w:t>For example:</w:t>
      </w:r>
    </w:p>
    <w:p w14:paraId="2619FE5B" w14:textId="77777777" w:rsidR="00095ACE" w:rsidRPr="00095ACE" w:rsidRDefault="00095ACE" w:rsidP="00095ACE">
      <w:pPr>
        <w:spacing w:after="341"/>
      </w:pPr>
      <w:r w:rsidRPr="00095ACE">
        <w:t>Missing glucose</w:t>
      </w:r>
    </w:p>
    <w:p w14:paraId="4E3F9F62" w14:textId="77777777" w:rsidR="00095ACE" w:rsidRPr="00095ACE" w:rsidRDefault="00095ACE" w:rsidP="00095ACE">
      <w:pPr>
        <w:spacing w:after="341"/>
      </w:pPr>
      <w:r w:rsidRPr="00095ACE">
        <w:t xml:space="preserve">        ↓</w:t>
      </w:r>
    </w:p>
    <w:p w14:paraId="79D24086" w14:textId="77777777" w:rsidR="00095ACE" w:rsidRPr="00095ACE" w:rsidRDefault="00095ACE" w:rsidP="00095ACE">
      <w:pPr>
        <w:spacing w:after="341"/>
      </w:pPr>
      <w:r w:rsidRPr="00095ACE">
        <w:t>Calculate training-set median</w:t>
      </w:r>
    </w:p>
    <w:p w14:paraId="1202514A" w14:textId="77777777" w:rsidR="00095ACE" w:rsidRPr="00095ACE" w:rsidRDefault="00095ACE" w:rsidP="00095ACE">
      <w:pPr>
        <w:spacing w:after="341"/>
      </w:pPr>
      <w:r w:rsidRPr="00095ACE">
        <w:t xml:space="preserve">        ↓</w:t>
      </w:r>
    </w:p>
    <w:p w14:paraId="7DF53A0D" w14:textId="77777777" w:rsidR="00095ACE" w:rsidRPr="00095ACE" w:rsidRDefault="00095ACE" w:rsidP="00095ACE">
      <w:pPr>
        <w:spacing w:after="341"/>
      </w:pPr>
      <w:r w:rsidRPr="00095ACE">
        <w:t>Replace missing value</w:t>
      </w:r>
    </w:p>
    <w:p w14:paraId="43C11170" w14:textId="77777777" w:rsidR="00095ACE" w:rsidRPr="00095ACE" w:rsidRDefault="00095ACE" w:rsidP="00095ACE">
      <w:pPr>
        <w:spacing w:after="341"/>
      </w:pPr>
      <w:r w:rsidRPr="00095ACE">
        <w:t>Median is useful because it is less affected by extreme values than the mean.</w:t>
      </w:r>
    </w:p>
    <w:p w14:paraId="60C6D452" w14:textId="77777777" w:rsidR="00095ACE" w:rsidRPr="00095ACE" w:rsidRDefault="00095ACE" w:rsidP="00095ACE">
      <w:pPr>
        <w:spacing w:after="341"/>
        <w:rPr>
          <w:b/>
          <w:bCs/>
        </w:rPr>
      </w:pPr>
      <w:r w:rsidRPr="00095ACE">
        <w:rPr>
          <w:b/>
          <w:bCs/>
        </w:rPr>
        <w:t>2. Numerical Features</w:t>
      </w:r>
    </w:p>
    <w:p w14:paraId="46CC3770" w14:textId="77777777" w:rsidR="00095ACE" w:rsidRPr="00095ACE" w:rsidRDefault="00095ACE" w:rsidP="00095ACE">
      <w:pPr>
        <w:spacing w:after="341"/>
      </w:pPr>
      <w:r w:rsidRPr="00095ACE">
        <w:lastRenderedPageBreak/>
        <w:t>The numerical features include:</w:t>
      </w:r>
    </w:p>
    <w:p w14:paraId="2377A1E0" w14:textId="77777777" w:rsidR="00095ACE" w:rsidRPr="00095ACE" w:rsidRDefault="00095ACE" w:rsidP="00095ACE">
      <w:pPr>
        <w:numPr>
          <w:ilvl w:val="0"/>
          <w:numId w:val="8"/>
        </w:numPr>
        <w:spacing w:after="341"/>
      </w:pPr>
      <w:r w:rsidRPr="00095ACE">
        <w:t>Age</w:t>
      </w:r>
    </w:p>
    <w:p w14:paraId="3F89CE37" w14:textId="77777777" w:rsidR="00095ACE" w:rsidRPr="00095ACE" w:rsidRDefault="00095ACE" w:rsidP="00095ACE">
      <w:pPr>
        <w:numPr>
          <w:ilvl w:val="0"/>
          <w:numId w:val="8"/>
        </w:numPr>
        <w:spacing w:after="341"/>
      </w:pPr>
      <w:r w:rsidRPr="00095ACE">
        <w:t>Blood Pressure</w:t>
      </w:r>
    </w:p>
    <w:p w14:paraId="24B8E488" w14:textId="77777777" w:rsidR="00095ACE" w:rsidRPr="00095ACE" w:rsidRDefault="00095ACE" w:rsidP="00095ACE">
      <w:pPr>
        <w:numPr>
          <w:ilvl w:val="0"/>
          <w:numId w:val="8"/>
        </w:numPr>
        <w:spacing w:after="341"/>
      </w:pPr>
      <w:r w:rsidRPr="00095ACE">
        <w:t>Cholesterol</w:t>
      </w:r>
    </w:p>
    <w:p w14:paraId="6423F2FF" w14:textId="77777777" w:rsidR="00095ACE" w:rsidRPr="00095ACE" w:rsidRDefault="00095ACE" w:rsidP="00095ACE">
      <w:pPr>
        <w:numPr>
          <w:ilvl w:val="0"/>
          <w:numId w:val="8"/>
        </w:numPr>
        <w:spacing w:after="341"/>
      </w:pPr>
      <w:r w:rsidRPr="00095ACE">
        <w:t>Glucose</w:t>
      </w:r>
    </w:p>
    <w:p w14:paraId="522E0650" w14:textId="77777777" w:rsidR="00095ACE" w:rsidRPr="00095ACE" w:rsidRDefault="00095ACE" w:rsidP="00095ACE">
      <w:pPr>
        <w:numPr>
          <w:ilvl w:val="0"/>
          <w:numId w:val="8"/>
        </w:numPr>
        <w:spacing w:after="341"/>
      </w:pPr>
      <w:r w:rsidRPr="00095ACE">
        <w:t>BMI</w:t>
      </w:r>
    </w:p>
    <w:p w14:paraId="4AB5178F" w14:textId="77777777" w:rsidR="00095ACE" w:rsidRPr="00095ACE" w:rsidRDefault="00095ACE" w:rsidP="00095ACE">
      <w:pPr>
        <w:spacing w:after="341"/>
      </w:pPr>
      <w:r w:rsidRPr="00095ACE">
        <w:t>For algorithms that require scaled inputs, normalisation can be applied.</w:t>
      </w:r>
    </w:p>
    <w:p w14:paraId="2055A364" w14:textId="77777777" w:rsidR="00095ACE" w:rsidRPr="00095ACE" w:rsidRDefault="00095ACE" w:rsidP="00095ACE">
      <w:pPr>
        <w:spacing w:after="341"/>
      </w:pPr>
      <w:r w:rsidRPr="00095ACE">
        <w:t>Standardisation is:</w:t>
      </w:r>
    </w:p>
    <w:p w14:paraId="1069F006" w14:textId="77777777" w:rsidR="00095ACE" w:rsidRPr="00095ACE" w:rsidRDefault="00095ACE" w:rsidP="00095ACE">
      <w:pPr>
        <w:spacing w:after="341"/>
      </w:pPr>
      <w:r w:rsidRPr="00095ACE">
        <w:t>[</w:t>
      </w:r>
      <w:r w:rsidRPr="00095ACE">
        <w:br/>
        <w:t>z=\frac{x-\</w:t>
      </w:r>
      <w:proofErr w:type="gramStart"/>
      <w:r w:rsidRPr="00095ACE">
        <w:t>mu}{</w:t>
      </w:r>
      <w:proofErr w:type="gramEnd"/>
      <w:r w:rsidRPr="00095ACE">
        <w:t>\sigma}</w:t>
      </w:r>
      <w:r w:rsidRPr="00095ACE">
        <w:br/>
        <w:t>]</w:t>
      </w:r>
    </w:p>
    <w:p w14:paraId="4B29CE9A" w14:textId="77777777" w:rsidR="00095ACE" w:rsidRPr="00095ACE" w:rsidRDefault="00095ACE" w:rsidP="00095ACE">
      <w:pPr>
        <w:spacing w:after="341"/>
      </w:pPr>
      <w:r w:rsidRPr="00095ACE">
        <w:t>where (x) is the original value, (\mu) is the mean, and (\sigma) is the standard deviation.</w:t>
      </w:r>
    </w:p>
    <w:p w14:paraId="1DE7BB2C" w14:textId="77777777" w:rsidR="00095ACE" w:rsidRPr="00095ACE" w:rsidRDefault="00095ACE" w:rsidP="00095ACE">
      <w:pPr>
        <w:spacing w:after="341"/>
        <w:rPr>
          <w:b/>
          <w:bCs/>
        </w:rPr>
      </w:pPr>
      <w:r w:rsidRPr="00095ACE">
        <w:rPr>
          <w:b/>
          <w:bCs/>
        </w:rPr>
        <w:t>3. Encoding</w:t>
      </w:r>
    </w:p>
    <w:p w14:paraId="5E043690" w14:textId="77777777" w:rsidR="00095ACE" w:rsidRPr="00095ACE" w:rsidRDefault="00095ACE" w:rsidP="00095ACE">
      <w:pPr>
        <w:spacing w:after="341"/>
      </w:pPr>
      <w:r w:rsidRPr="00095ACE">
        <w:t>Family history may be represented as:</w:t>
      </w:r>
    </w:p>
    <w:p w14:paraId="62AE1943" w14:textId="77777777" w:rsidR="00095ACE" w:rsidRPr="00095ACE" w:rsidRDefault="00095ACE" w:rsidP="00095ACE">
      <w:pPr>
        <w:spacing w:after="341"/>
      </w:pPr>
      <w:proofErr w:type="gramStart"/>
      <w:r w:rsidRPr="00095ACE">
        <w:t>No  →</w:t>
      </w:r>
      <w:proofErr w:type="gramEnd"/>
      <w:r w:rsidRPr="00095ACE">
        <w:t xml:space="preserve"> 0</w:t>
      </w:r>
    </w:p>
    <w:p w14:paraId="4C0C0F35" w14:textId="77777777" w:rsidR="00095ACE" w:rsidRPr="00095ACE" w:rsidRDefault="00095ACE" w:rsidP="00095ACE">
      <w:pPr>
        <w:spacing w:after="341"/>
      </w:pPr>
      <w:r w:rsidRPr="00095ACE">
        <w:t>Yes → 1</w:t>
      </w:r>
    </w:p>
    <w:p w14:paraId="05B0455D" w14:textId="77777777" w:rsidR="00095ACE" w:rsidRPr="00095ACE" w:rsidRDefault="00095ACE" w:rsidP="00095ACE">
      <w:pPr>
        <w:spacing w:after="341"/>
      </w:pPr>
      <w:r w:rsidRPr="00095ACE">
        <w:t>Similarly, categorical variables should be converted into numerical form before training.</w:t>
      </w:r>
    </w:p>
    <w:p w14:paraId="5661C3D8" w14:textId="77777777" w:rsidR="00095ACE" w:rsidRPr="00095ACE" w:rsidRDefault="00095ACE" w:rsidP="00095ACE">
      <w:pPr>
        <w:spacing w:after="341"/>
        <w:rPr>
          <w:b/>
          <w:bCs/>
        </w:rPr>
      </w:pPr>
      <w:r w:rsidRPr="00095ACE">
        <w:rPr>
          <w:b/>
          <w:bCs/>
        </w:rPr>
        <w:t>4. Feature Scaling</w:t>
      </w:r>
    </w:p>
    <w:p w14:paraId="7FA3251C" w14:textId="77777777" w:rsidR="00095ACE" w:rsidRPr="00095ACE" w:rsidRDefault="00095ACE" w:rsidP="00095ACE">
      <w:pPr>
        <w:spacing w:after="341"/>
      </w:pPr>
      <w:r w:rsidRPr="00095ACE">
        <w:t>Scaling is particularly important for models such as Logistic Regression. Decision Trees are generally less sensitive to feature scaling because they split values using thresholds.</w:t>
      </w:r>
    </w:p>
    <w:p w14:paraId="30D395BD" w14:textId="77777777" w:rsidR="00095ACE" w:rsidRPr="00095ACE" w:rsidRDefault="00095ACE" w:rsidP="00095ACE">
      <w:pPr>
        <w:spacing w:after="341"/>
      </w:pPr>
      <w:r w:rsidRPr="00095ACE">
        <w:t>Therefore:</w:t>
      </w:r>
    </w:p>
    <w:p w14:paraId="40244329" w14:textId="77777777" w:rsidR="00095ACE" w:rsidRPr="00095ACE" w:rsidRDefault="00095ACE" w:rsidP="00095ACE">
      <w:pPr>
        <w:spacing w:after="341"/>
      </w:pPr>
      <w:r w:rsidRPr="00095ACE">
        <w:t>Decision Tree → scaling usually not essential</w:t>
      </w:r>
    </w:p>
    <w:p w14:paraId="4A314B05" w14:textId="77777777" w:rsidR="00095ACE" w:rsidRPr="00095ACE" w:rsidRDefault="00095ACE" w:rsidP="00095ACE">
      <w:pPr>
        <w:spacing w:after="341"/>
      </w:pPr>
      <w:r w:rsidRPr="00095ACE">
        <w:t>Logistic Regression → scaling recommended</w:t>
      </w:r>
    </w:p>
    <w:p w14:paraId="6017D176" w14:textId="77777777" w:rsidR="00095ACE" w:rsidRPr="00095ACE" w:rsidRDefault="00095ACE" w:rsidP="00095ACE">
      <w:pPr>
        <w:spacing w:after="341"/>
        <w:rPr>
          <w:b/>
          <w:bCs/>
        </w:rPr>
      </w:pPr>
      <w:r w:rsidRPr="00095ACE">
        <w:rPr>
          <w:b/>
          <w:bCs/>
        </w:rPr>
        <w:lastRenderedPageBreak/>
        <w:t>5. Avoiding Data Leakage</w:t>
      </w:r>
    </w:p>
    <w:p w14:paraId="0CCB831F" w14:textId="77777777" w:rsidR="00095ACE" w:rsidRPr="00095ACE" w:rsidRDefault="00095ACE" w:rsidP="00095ACE">
      <w:pPr>
        <w:spacing w:after="341"/>
      </w:pPr>
      <w:r w:rsidRPr="00095ACE">
        <w:t>All preprocessing parameters should be learned using the training data only.</w:t>
      </w:r>
    </w:p>
    <w:p w14:paraId="7671FB46" w14:textId="77777777" w:rsidR="00095ACE" w:rsidRPr="00095ACE" w:rsidRDefault="00095ACE" w:rsidP="00095ACE">
      <w:pPr>
        <w:spacing w:after="341"/>
      </w:pPr>
      <w:r w:rsidRPr="00095ACE">
        <w:t>The correct order is:</w:t>
      </w:r>
    </w:p>
    <w:p w14:paraId="0DC1A36B" w14:textId="77777777" w:rsidR="00095ACE" w:rsidRPr="00095ACE" w:rsidRDefault="00095ACE" w:rsidP="00095ACE">
      <w:pPr>
        <w:spacing w:after="341"/>
      </w:pPr>
      <w:r w:rsidRPr="00095ACE">
        <w:t>Raw Dataset</w:t>
      </w:r>
    </w:p>
    <w:p w14:paraId="58A7046E" w14:textId="77777777" w:rsidR="00095ACE" w:rsidRPr="00095ACE" w:rsidRDefault="00095ACE" w:rsidP="00095ACE">
      <w:pPr>
        <w:spacing w:after="341"/>
      </w:pPr>
      <w:r w:rsidRPr="00095ACE">
        <w:t xml:space="preserve">    ↓</w:t>
      </w:r>
    </w:p>
    <w:p w14:paraId="1A61D185" w14:textId="77777777" w:rsidR="00095ACE" w:rsidRPr="00095ACE" w:rsidRDefault="00095ACE" w:rsidP="00095ACE">
      <w:pPr>
        <w:spacing w:after="341"/>
      </w:pPr>
      <w:r w:rsidRPr="00095ACE">
        <w:t>Train-Test Split</w:t>
      </w:r>
    </w:p>
    <w:p w14:paraId="35AFA1D3" w14:textId="77777777" w:rsidR="00095ACE" w:rsidRPr="00095ACE" w:rsidRDefault="00095ACE" w:rsidP="00095ACE">
      <w:pPr>
        <w:spacing w:after="341"/>
      </w:pPr>
      <w:r w:rsidRPr="00095ACE">
        <w:t xml:space="preserve">    ↓</w:t>
      </w:r>
    </w:p>
    <w:p w14:paraId="2DDFF292" w14:textId="77777777" w:rsidR="00095ACE" w:rsidRPr="00095ACE" w:rsidRDefault="00095ACE" w:rsidP="00095ACE">
      <w:pPr>
        <w:spacing w:after="341"/>
      </w:pPr>
      <w:r w:rsidRPr="00095ACE">
        <w:t>Fit preprocessing on Training Data</w:t>
      </w:r>
    </w:p>
    <w:p w14:paraId="0369997E" w14:textId="77777777" w:rsidR="00095ACE" w:rsidRPr="00095ACE" w:rsidRDefault="00095ACE" w:rsidP="00095ACE">
      <w:pPr>
        <w:spacing w:after="341"/>
      </w:pPr>
      <w:r w:rsidRPr="00095ACE">
        <w:t xml:space="preserve">    ↓</w:t>
      </w:r>
    </w:p>
    <w:p w14:paraId="05323112" w14:textId="77777777" w:rsidR="00095ACE" w:rsidRPr="00095ACE" w:rsidRDefault="00095ACE" w:rsidP="00095ACE">
      <w:pPr>
        <w:spacing w:after="341"/>
      </w:pPr>
      <w:r w:rsidRPr="00095ACE">
        <w:t>Transform Training Data</w:t>
      </w:r>
    </w:p>
    <w:p w14:paraId="71913F27" w14:textId="77777777" w:rsidR="00095ACE" w:rsidRPr="00095ACE" w:rsidRDefault="00095ACE" w:rsidP="00095ACE">
      <w:pPr>
        <w:spacing w:after="341"/>
      </w:pPr>
      <w:r w:rsidRPr="00095ACE">
        <w:t xml:space="preserve">    ↓</w:t>
      </w:r>
    </w:p>
    <w:p w14:paraId="6C309D2C" w14:textId="77777777" w:rsidR="00095ACE" w:rsidRPr="00095ACE" w:rsidRDefault="00095ACE" w:rsidP="00095ACE">
      <w:pPr>
        <w:spacing w:after="341"/>
      </w:pPr>
      <w:r w:rsidRPr="00095ACE">
        <w:t>Transform Testing Data</w:t>
      </w:r>
    </w:p>
    <w:p w14:paraId="200A914E" w14:textId="77777777" w:rsidR="00095ACE" w:rsidRPr="00095ACE" w:rsidRDefault="00095ACE" w:rsidP="00095ACE">
      <w:pPr>
        <w:spacing w:after="341"/>
      </w:pPr>
      <w:r w:rsidRPr="00095ACE">
        <w:t xml:space="preserve">    ↓</w:t>
      </w:r>
    </w:p>
    <w:p w14:paraId="50751B9A" w14:textId="77777777" w:rsidR="00095ACE" w:rsidRPr="00095ACE" w:rsidRDefault="00095ACE" w:rsidP="00095ACE">
      <w:pPr>
        <w:spacing w:after="341"/>
      </w:pPr>
      <w:r w:rsidRPr="00095ACE">
        <w:t>Model Training</w:t>
      </w:r>
    </w:p>
    <w:p w14:paraId="37B0BA9D" w14:textId="77777777" w:rsidR="00095ACE" w:rsidRPr="00095ACE" w:rsidRDefault="00095ACE" w:rsidP="00095ACE">
      <w:pPr>
        <w:spacing w:after="341"/>
      </w:pPr>
      <w:r w:rsidRPr="00095ACE">
        <w:t>SMOTE, if used, should also be applied only to the training set.</w:t>
      </w:r>
    </w:p>
    <w:p w14:paraId="11F3E072" w14:textId="77777777" w:rsidR="00095ACE" w:rsidRPr="00095ACE" w:rsidRDefault="00095ACE" w:rsidP="00095ACE">
      <w:pPr>
        <w:spacing w:after="341"/>
        <w:rPr>
          <w:b/>
          <w:bCs/>
        </w:rPr>
      </w:pPr>
      <w:r w:rsidRPr="00095ACE">
        <w:rPr>
          <w:b/>
          <w:bCs/>
        </w:rPr>
        <w:t>Conclusion</w:t>
      </w:r>
    </w:p>
    <w:p w14:paraId="53F62CDC" w14:textId="77777777" w:rsidR="00095ACE" w:rsidRPr="00095ACE" w:rsidRDefault="00095ACE" w:rsidP="00095ACE">
      <w:pPr>
        <w:spacing w:after="341"/>
      </w:pPr>
      <w:r w:rsidRPr="00095ACE">
        <w:t>A 70:30 stratified split provides a practical balance between model learning and independent evaluation. Missing values, categorical variables, and numerical features must be appropriately processed. Proper preprocessing improves model reliability and prevents data leakage, which is especially important for medical prediction systems.</w:t>
      </w:r>
    </w:p>
    <w:p w14:paraId="6FEF7AEC" w14:textId="77777777" w:rsidR="00095ACE" w:rsidRDefault="00095ACE" w:rsidP="00095ACE">
      <w:pPr>
        <w:spacing w:after="341"/>
      </w:pPr>
    </w:p>
    <w:p w14:paraId="2F4298A1" w14:textId="77777777" w:rsidR="00E45EF2" w:rsidRDefault="00E45EF2" w:rsidP="00095ACE">
      <w:pPr>
        <w:spacing w:after="341"/>
      </w:pPr>
    </w:p>
    <w:p w14:paraId="2184996F" w14:textId="77777777" w:rsidR="00E45EF2" w:rsidRDefault="00E45EF2" w:rsidP="00095ACE">
      <w:pPr>
        <w:spacing w:after="341"/>
      </w:pPr>
    </w:p>
    <w:p w14:paraId="4B2354CE" w14:textId="77777777" w:rsidR="006A421C" w:rsidRPr="00E45EF2" w:rsidRDefault="00000000" w:rsidP="00E45EF2">
      <w:pPr>
        <w:pStyle w:val="Heading3"/>
        <w:ind w:left="445"/>
        <w:jc w:val="both"/>
        <w:rPr>
          <w:sz w:val="24"/>
        </w:rPr>
      </w:pPr>
      <w:r w:rsidRPr="00E45EF2">
        <w:rPr>
          <w:sz w:val="24"/>
        </w:rPr>
        <w:lastRenderedPageBreak/>
        <w:t xml:space="preserve">Task 2: Decision Tree for Diagnosis  </w:t>
      </w:r>
    </w:p>
    <w:p w14:paraId="25794B96" w14:textId="77777777" w:rsidR="006A421C" w:rsidRPr="00E45EF2" w:rsidRDefault="00000000" w:rsidP="00E45EF2">
      <w:pPr>
        <w:numPr>
          <w:ilvl w:val="0"/>
          <w:numId w:val="2"/>
        </w:numPr>
        <w:rPr>
          <w:sz w:val="24"/>
        </w:rPr>
      </w:pPr>
      <w:r w:rsidRPr="00E45EF2">
        <w:rPr>
          <w:sz w:val="24"/>
        </w:rPr>
        <w:t xml:space="preserve">Build a Decision Tree classifier and draw the first three levels of the tree. Justify the root node selection using Information Gain / Gini Index values.  </w:t>
      </w:r>
    </w:p>
    <w:p w14:paraId="395590C9" w14:textId="77777777" w:rsidR="006A421C" w:rsidRPr="00E45EF2" w:rsidRDefault="00000000" w:rsidP="00E45EF2">
      <w:pPr>
        <w:numPr>
          <w:ilvl w:val="0"/>
          <w:numId w:val="2"/>
        </w:numPr>
        <w:rPr>
          <w:sz w:val="24"/>
        </w:rPr>
      </w:pPr>
      <w:r w:rsidRPr="00E45EF2">
        <w:rPr>
          <w:sz w:val="24"/>
        </w:rPr>
        <w:t xml:space="preserve">Evaluate the model: report Accuracy, Precision, Recall, and F1-Score. Identify False Negatives (missed diabetes cases) and suggest how to reduce them—justify clinically.  </w:t>
      </w:r>
    </w:p>
    <w:p w14:paraId="576A33C3" w14:textId="77777777" w:rsidR="00095ACE" w:rsidRDefault="00000000" w:rsidP="00E45EF2">
      <w:pPr>
        <w:numPr>
          <w:ilvl w:val="0"/>
          <w:numId w:val="2"/>
        </w:numPr>
        <w:spacing w:after="364"/>
      </w:pPr>
      <w:r w:rsidRPr="00E45EF2">
        <w:rPr>
          <w:sz w:val="24"/>
        </w:rPr>
        <w:t>Apply post-pruning (cost-complexity pruning). Compare pre-pruning vs post-pruning accuracy and explain which model is more appropriate for deployment in a clinical setting</w:t>
      </w:r>
      <w:r>
        <w:t xml:space="preserve">. </w:t>
      </w:r>
    </w:p>
    <w:p w14:paraId="5749DEBD" w14:textId="77777777" w:rsidR="00095ACE" w:rsidRPr="00095ACE" w:rsidRDefault="00000000" w:rsidP="00095ACE">
      <w:pPr>
        <w:pStyle w:val="Heading1"/>
        <w:rPr>
          <w:rFonts w:ascii="Times New Roman" w:eastAsia="Times New Roman" w:hAnsi="Times New Roman" w:cs="Times New Roman"/>
          <w:bCs/>
          <w:color w:val="auto"/>
          <w:kern w:val="36"/>
          <w:sz w:val="48"/>
          <w:szCs w:val="48"/>
          <w14:ligatures w14:val="none"/>
        </w:rPr>
      </w:pPr>
      <w:r>
        <w:t xml:space="preserve"> </w:t>
      </w:r>
      <w:r w:rsidR="00095ACE" w:rsidRPr="00095ACE">
        <w:rPr>
          <w:rFonts w:ascii="Times New Roman" w:eastAsia="Times New Roman" w:hAnsi="Times New Roman" w:cs="Times New Roman"/>
          <w:bCs/>
          <w:color w:val="auto"/>
          <w:kern w:val="36"/>
          <w:sz w:val="48"/>
          <w:szCs w:val="48"/>
          <w14:ligatures w14:val="none"/>
        </w:rPr>
        <w:t>2(a): Decision Tree for Diabetes Diagnosis</w:t>
      </w:r>
    </w:p>
    <w:p w14:paraId="47F2DFE9"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Introduction</w:t>
      </w:r>
    </w:p>
    <w:p w14:paraId="4B84D30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Decision Tree is a supervised machine-learning algorithm that makes predictions using a sequence of decision rules. For diabetes diagnosis, the algorithm can repeatedly divide patients based on features such as glucose level, BMI, age, blood pressure, and cholesterol.</w:t>
      </w:r>
    </w:p>
    <w:p w14:paraId="41A05DC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The splitting criterion can be based on either the </w:t>
      </w:r>
      <w:r w:rsidRPr="00095ACE">
        <w:rPr>
          <w:rFonts w:ascii="Times New Roman" w:eastAsia="Times New Roman" w:hAnsi="Times New Roman" w:cs="Times New Roman"/>
          <w:b/>
          <w:bCs/>
          <w:color w:val="auto"/>
          <w:kern w:val="0"/>
          <w:sz w:val="24"/>
          <w14:ligatures w14:val="none"/>
        </w:rPr>
        <w:t>Gini Index</w:t>
      </w:r>
      <w:r w:rsidRPr="00095ACE">
        <w:rPr>
          <w:rFonts w:ascii="Times New Roman" w:eastAsia="Times New Roman" w:hAnsi="Times New Roman" w:cs="Times New Roman"/>
          <w:color w:val="auto"/>
          <w:kern w:val="0"/>
          <w:sz w:val="24"/>
          <w14:ligatures w14:val="none"/>
        </w:rPr>
        <w:t xml:space="preserve"> or </w:t>
      </w:r>
      <w:r w:rsidRPr="00095ACE">
        <w:rPr>
          <w:rFonts w:ascii="Times New Roman" w:eastAsia="Times New Roman" w:hAnsi="Times New Roman" w:cs="Times New Roman"/>
          <w:b/>
          <w:bCs/>
          <w:color w:val="auto"/>
          <w:kern w:val="0"/>
          <w:sz w:val="24"/>
          <w14:ligatures w14:val="none"/>
        </w:rPr>
        <w:t>Information Gain</w:t>
      </w:r>
      <w:r w:rsidRPr="00095ACE">
        <w:rPr>
          <w:rFonts w:ascii="Times New Roman" w:eastAsia="Times New Roman" w:hAnsi="Times New Roman" w:cs="Times New Roman"/>
          <w:color w:val="auto"/>
          <w:kern w:val="0"/>
          <w:sz w:val="24"/>
          <w14:ligatures w14:val="none"/>
        </w:rPr>
        <w:t>.</w:t>
      </w:r>
    </w:p>
    <w:p w14:paraId="403B6C65"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Gini Index</w:t>
      </w:r>
    </w:p>
    <w:p w14:paraId="42BA404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Gini impurity is:</w:t>
      </w:r>
    </w:p>
    <w:p w14:paraId="7E3F9DC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Gini = 1-\sum_{</w:t>
      </w:r>
      <w:proofErr w:type="spellStart"/>
      <w:r w:rsidRPr="00095ACE">
        <w:rPr>
          <w:rFonts w:ascii="Times New Roman" w:eastAsia="Times New Roman" w:hAnsi="Times New Roman" w:cs="Times New Roman"/>
          <w:color w:val="auto"/>
          <w:kern w:val="0"/>
          <w:sz w:val="24"/>
          <w14:ligatures w14:val="none"/>
        </w:rPr>
        <w:t>i</w:t>
      </w:r>
      <w:proofErr w:type="spellEnd"/>
      <w:r w:rsidRPr="00095ACE">
        <w:rPr>
          <w:rFonts w:ascii="Times New Roman" w:eastAsia="Times New Roman" w:hAnsi="Times New Roman" w:cs="Times New Roman"/>
          <w:color w:val="auto"/>
          <w:kern w:val="0"/>
          <w:sz w:val="24"/>
          <w14:ligatures w14:val="none"/>
        </w:rPr>
        <w:t>=</w:t>
      </w:r>
      <w:proofErr w:type="gramStart"/>
      <w:r w:rsidRPr="00095ACE">
        <w:rPr>
          <w:rFonts w:ascii="Times New Roman" w:eastAsia="Times New Roman" w:hAnsi="Times New Roman" w:cs="Times New Roman"/>
          <w:color w:val="auto"/>
          <w:kern w:val="0"/>
          <w:sz w:val="24"/>
          <w14:ligatures w14:val="none"/>
        </w:rPr>
        <w:t>1}^</w:t>
      </w:r>
      <w:proofErr w:type="gramEnd"/>
      <w:r w:rsidRPr="00095ACE">
        <w:rPr>
          <w:rFonts w:ascii="Times New Roman" w:eastAsia="Times New Roman" w:hAnsi="Times New Roman" w:cs="Times New Roman"/>
          <w:color w:val="auto"/>
          <w:kern w:val="0"/>
          <w:sz w:val="24"/>
          <w14:ligatures w14:val="none"/>
        </w:rPr>
        <w:t>{n}p_i^2</w:t>
      </w:r>
      <w:r w:rsidRPr="00095ACE">
        <w:rPr>
          <w:rFonts w:ascii="Times New Roman" w:eastAsia="Times New Roman" w:hAnsi="Times New Roman" w:cs="Times New Roman"/>
          <w:color w:val="auto"/>
          <w:kern w:val="0"/>
          <w:sz w:val="24"/>
          <w14:ligatures w14:val="none"/>
        </w:rPr>
        <w:br/>
        <w:t>]</w:t>
      </w:r>
    </w:p>
    <w:p w14:paraId="6993F26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where (</w:t>
      </w:r>
      <w:proofErr w:type="spellStart"/>
      <w:r w:rsidRPr="00095ACE">
        <w:rPr>
          <w:rFonts w:ascii="Times New Roman" w:eastAsia="Times New Roman" w:hAnsi="Times New Roman" w:cs="Times New Roman"/>
          <w:color w:val="auto"/>
          <w:kern w:val="0"/>
          <w:sz w:val="24"/>
          <w14:ligatures w14:val="none"/>
        </w:rPr>
        <w:t>p_i</w:t>
      </w:r>
      <w:proofErr w:type="spellEnd"/>
      <w:r w:rsidRPr="00095ACE">
        <w:rPr>
          <w:rFonts w:ascii="Times New Roman" w:eastAsia="Times New Roman" w:hAnsi="Times New Roman" w:cs="Times New Roman"/>
          <w:color w:val="auto"/>
          <w:kern w:val="0"/>
          <w:sz w:val="24"/>
          <w14:ligatures w14:val="none"/>
        </w:rPr>
        <w:t>) represents the proportion of samples belonging to class (</w:t>
      </w:r>
      <w:proofErr w:type="spellStart"/>
      <w:r w:rsidRPr="00095ACE">
        <w:rPr>
          <w:rFonts w:ascii="Times New Roman" w:eastAsia="Times New Roman" w:hAnsi="Times New Roman" w:cs="Times New Roman"/>
          <w:color w:val="auto"/>
          <w:kern w:val="0"/>
          <w:sz w:val="24"/>
          <w14:ligatures w14:val="none"/>
        </w:rPr>
        <w:t>i</w:t>
      </w:r>
      <w:proofErr w:type="spellEnd"/>
      <w:r w:rsidRPr="00095ACE">
        <w:rPr>
          <w:rFonts w:ascii="Times New Roman" w:eastAsia="Times New Roman" w:hAnsi="Times New Roman" w:cs="Times New Roman"/>
          <w:color w:val="auto"/>
          <w:kern w:val="0"/>
          <w:sz w:val="24"/>
          <w14:ligatures w14:val="none"/>
        </w:rPr>
        <w:t>).</w:t>
      </w:r>
    </w:p>
    <w:p w14:paraId="6BC6DB2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good split produces lower impurity.</w:t>
      </w:r>
    </w:p>
    <w:p w14:paraId="46D1D4BC"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algorithm evaluates possible features and thresholds and chooses the split that gives the greatest reduction in impurity.</w:t>
      </w:r>
    </w:p>
    <w:p w14:paraId="7ADB166C"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Example Tree</w:t>
      </w:r>
    </w:p>
    <w:p w14:paraId="41F81D2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Because the actual patient dataset is not supplied, the following tree is an </w:t>
      </w:r>
      <w:r w:rsidRPr="00095ACE">
        <w:rPr>
          <w:rFonts w:ascii="Times New Roman" w:eastAsia="Times New Roman" w:hAnsi="Times New Roman" w:cs="Times New Roman"/>
          <w:b/>
          <w:bCs/>
          <w:color w:val="auto"/>
          <w:kern w:val="0"/>
          <w:sz w:val="24"/>
          <w14:ligatures w14:val="none"/>
        </w:rPr>
        <w:t>illustrative structure</w:t>
      </w:r>
      <w:r w:rsidRPr="00095ACE">
        <w:rPr>
          <w:rFonts w:ascii="Times New Roman" w:eastAsia="Times New Roman" w:hAnsi="Times New Roman" w:cs="Times New Roman"/>
          <w:color w:val="auto"/>
          <w:kern w:val="0"/>
          <w:sz w:val="24"/>
          <w14:ligatures w14:val="none"/>
        </w:rPr>
        <w:t>. The exact features and thresholds must be obtained by running the algorithm on the real dataset.</w:t>
      </w:r>
    </w:p>
    <w:p w14:paraId="66842F9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Glucose &gt; 126?</w:t>
      </w:r>
    </w:p>
    <w:p w14:paraId="7821E74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             \</w:t>
      </w:r>
    </w:p>
    <w:p w14:paraId="47B2769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Yes              No</w:t>
      </w:r>
    </w:p>
    <w:p w14:paraId="247B888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                 \</w:t>
      </w:r>
    </w:p>
    <w:p w14:paraId="32321D9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lastRenderedPageBreak/>
        <w:t xml:space="preserve">             BMI &gt; 30?          Age &gt; 45?</w:t>
      </w:r>
    </w:p>
    <w:p w14:paraId="47A6865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     \             /     \</w:t>
      </w:r>
    </w:p>
    <w:p w14:paraId="5A7DB3C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Yes      No         Yes      No</w:t>
      </w:r>
    </w:p>
    <w:p w14:paraId="23673EF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        |           |       |</w:t>
      </w:r>
    </w:p>
    <w:p w14:paraId="4AE6BFB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gramStart"/>
      <w:r w:rsidRPr="00095ACE">
        <w:rPr>
          <w:rFonts w:ascii="Courier New" w:eastAsia="Times New Roman" w:hAnsi="Courier New" w:cs="Courier New"/>
          <w:color w:val="auto"/>
          <w:kern w:val="0"/>
          <w:sz w:val="20"/>
          <w:szCs w:val="20"/>
          <w14:ligatures w14:val="none"/>
        </w:rPr>
        <w:t>Diabetic  Monitor</w:t>
      </w:r>
      <w:proofErr w:type="gramEnd"/>
      <w:r w:rsidRPr="00095ACE">
        <w:rPr>
          <w:rFonts w:ascii="Courier New" w:eastAsia="Times New Roman" w:hAnsi="Courier New" w:cs="Courier New"/>
          <w:color w:val="auto"/>
          <w:kern w:val="0"/>
          <w:sz w:val="20"/>
          <w:szCs w:val="20"/>
          <w14:ligatures w14:val="none"/>
        </w:rPr>
        <w:t xml:space="preserve">    </w:t>
      </w:r>
      <w:proofErr w:type="spellStart"/>
      <w:proofErr w:type="gramStart"/>
      <w:r w:rsidRPr="00095ACE">
        <w:rPr>
          <w:rFonts w:ascii="Courier New" w:eastAsia="Times New Roman" w:hAnsi="Courier New" w:cs="Courier New"/>
          <w:color w:val="auto"/>
          <w:kern w:val="0"/>
          <w:sz w:val="20"/>
          <w:szCs w:val="20"/>
          <w14:ligatures w14:val="none"/>
        </w:rPr>
        <w:t>Monitor</w:t>
      </w:r>
      <w:proofErr w:type="spellEnd"/>
      <w:r w:rsidRPr="00095ACE">
        <w:rPr>
          <w:rFonts w:ascii="Courier New" w:eastAsia="Times New Roman" w:hAnsi="Courier New" w:cs="Courier New"/>
          <w:color w:val="auto"/>
          <w:kern w:val="0"/>
          <w:sz w:val="20"/>
          <w:szCs w:val="20"/>
          <w14:ligatures w14:val="none"/>
        </w:rPr>
        <w:t xml:space="preserve">  Non</w:t>
      </w:r>
      <w:proofErr w:type="gramEnd"/>
      <w:r w:rsidRPr="00095ACE">
        <w:rPr>
          <w:rFonts w:ascii="Courier New" w:eastAsia="Times New Roman" w:hAnsi="Courier New" w:cs="Courier New"/>
          <w:color w:val="auto"/>
          <w:kern w:val="0"/>
          <w:sz w:val="20"/>
          <w:szCs w:val="20"/>
          <w14:ligatures w14:val="none"/>
        </w:rPr>
        <w:t>-diabetic</w:t>
      </w:r>
    </w:p>
    <w:p w14:paraId="1155248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first three levels represent the sequence of important decisions.</w:t>
      </w:r>
    </w:p>
    <w:p w14:paraId="0A67E5A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Root Node Selection</w:t>
      </w:r>
    </w:p>
    <w:p w14:paraId="4EE1120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Suppose the candidate root features produce the following illustrative impurity reductions: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836"/>
      </w:tblGrid>
      <w:tr w:rsidR="00095ACE" w:rsidRPr="00095ACE" w14:paraId="15E6CFB5" w14:textId="77777777">
        <w:trPr>
          <w:tblCellSpacing w:w="15" w:type="dxa"/>
        </w:trPr>
        <w:tc>
          <w:tcPr>
            <w:tcW w:w="0" w:type="auto"/>
            <w:vAlign w:val="center"/>
            <w:hideMark/>
          </w:tcPr>
          <w:p w14:paraId="2B7C72E7"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Feature</w:t>
            </w:r>
          </w:p>
        </w:tc>
        <w:tc>
          <w:tcPr>
            <w:tcW w:w="0" w:type="auto"/>
            <w:vAlign w:val="center"/>
            <w:hideMark/>
          </w:tcPr>
          <w:p w14:paraId="6050C6C8"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Illustrative Gini Reduction</w:t>
            </w:r>
          </w:p>
        </w:tc>
      </w:tr>
      <w:tr w:rsidR="00095ACE" w:rsidRPr="00095ACE" w14:paraId="4442CF3E" w14:textId="77777777">
        <w:trPr>
          <w:tblCellSpacing w:w="15" w:type="dxa"/>
        </w:trPr>
        <w:tc>
          <w:tcPr>
            <w:tcW w:w="0" w:type="auto"/>
            <w:vAlign w:val="center"/>
            <w:hideMark/>
          </w:tcPr>
          <w:p w14:paraId="52BB1F8E"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Glucose</w:t>
            </w:r>
          </w:p>
        </w:tc>
        <w:tc>
          <w:tcPr>
            <w:tcW w:w="0" w:type="auto"/>
            <w:vAlign w:val="center"/>
            <w:hideMark/>
          </w:tcPr>
          <w:p w14:paraId="6FB66B64"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0.21</w:t>
            </w:r>
          </w:p>
        </w:tc>
      </w:tr>
      <w:tr w:rsidR="00095ACE" w:rsidRPr="00095ACE" w14:paraId="0978CDE6" w14:textId="77777777">
        <w:trPr>
          <w:tblCellSpacing w:w="15" w:type="dxa"/>
        </w:trPr>
        <w:tc>
          <w:tcPr>
            <w:tcW w:w="0" w:type="auto"/>
            <w:vAlign w:val="center"/>
            <w:hideMark/>
          </w:tcPr>
          <w:p w14:paraId="5215575D"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BMI</w:t>
            </w:r>
          </w:p>
        </w:tc>
        <w:tc>
          <w:tcPr>
            <w:tcW w:w="0" w:type="auto"/>
            <w:vAlign w:val="center"/>
            <w:hideMark/>
          </w:tcPr>
          <w:p w14:paraId="17C55C76"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0.13</w:t>
            </w:r>
          </w:p>
        </w:tc>
      </w:tr>
      <w:tr w:rsidR="00095ACE" w:rsidRPr="00095ACE" w14:paraId="057C222E" w14:textId="77777777">
        <w:trPr>
          <w:tblCellSpacing w:w="15" w:type="dxa"/>
        </w:trPr>
        <w:tc>
          <w:tcPr>
            <w:tcW w:w="0" w:type="auto"/>
            <w:vAlign w:val="center"/>
            <w:hideMark/>
          </w:tcPr>
          <w:p w14:paraId="7A7F986A"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Age</w:t>
            </w:r>
          </w:p>
        </w:tc>
        <w:tc>
          <w:tcPr>
            <w:tcW w:w="0" w:type="auto"/>
            <w:vAlign w:val="center"/>
            <w:hideMark/>
          </w:tcPr>
          <w:p w14:paraId="0C070CA1"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0.08</w:t>
            </w:r>
          </w:p>
        </w:tc>
      </w:tr>
      <w:tr w:rsidR="00095ACE" w:rsidRPr="00095ACE" w14:paraId="34CE7E1E" w14:textId="77777777">
        <w:trPr>
          <w:tblCellSpacing w:w="15" w:type="dxa"/>
        </w:trPr>
        <w:tc>
          <w:tcPr>
            <w:tcW w:w="0" w:type="auto"/>
            <w:vAlign w:val="center"/>
            <w:hideMark/>
          </w:tcPr>
          <w:p w14:paraId="06380034"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Blood Pressure</w:t>
            </w:r>
          </w:p>
        </w:tc>
        <w:tc>
          <w:tcPr>
            <w:tcW w:w="0" w:type="auto"/>
            <w:vAlign w:val="center"/>
            <w:hideMark/>
          </w:tcPr>
          <w:p w14:paraId="2D6C74ED"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0.05</w:t>
            </w:r>
          </w:p>
        </w:tc>
      </w:tr>
      <w:tr w:rsidR="00095ACE" w:rsidRPr="00095ACE" w14:paraId="64554B18" w14:textId="77777777">
        <w:trPr>
          <w:tblCellSpacing w:w="15" w:type="dxa"/>
        </w:trPr>
        <w:tc>
          <w:tcPr>
            <w:tcW w:w="0" w:type="auto"/>
            <w:vAlign w:val="center"/>
            <w:hideMark/>
          </w:tcPr>
          <w:p w14:paraId="70C90C74"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Cholesterol</w:t>
            </w:r>
          </w:p>
        </w:tc>
        <w:tc>
          <w:tcPr>
            <w:tcW w:w="0" w:type="auto"/>
            <w:vAlign w:val="center"/>
            <w:hideMark/>
          </w:tcPr>
          <w:p w14:paraId="6BEFA9E3"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0.03</w:t>
            </w:r>
          </w:p>
        </w:tc>
      </w:tr>
    </w:tbl>
    <w:p w14:paraId="372ECBA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glucose feature gives the largest reduction in impurity.</w:t>
      </w:r>
    </w:p>
    <w:p w14:paraId="1946DF9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Therefore:</w:t>
      </w:r>
    </w:p>
    <w:p w14:paraId="4EFD7B1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Root Node = Glucose</w:t>
      </w:r>
    </w:p>
    <w:p w14:paraId="6D6871F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actual Gini values must be calculated from the supplied dataset.</w:t>
      </w:r>
    </w:p>
    <w:p w14:paraId="5AE891DA"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Python Implementation</w:t>
      </w:r>
    </w:p>
    <w:p w14:paraId="27304DE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from </w:t>
      </w:r>
      <w:proofErr w:type="spellStart"/>
      <w:proofErr w:type="gramStart"/>
      <w:r w:rsidRPr="00095ACE">
        <w:rPr>
          <w:rFonts w:ascii="Courier New" w:eastAsia="Times New Roman" w:hAnsi="Courier New" w:cs="Courier New"/>
          <w:color w:val="auto"/>
          <w:kern w:val="0"/>
          <w:sz w:val="20"/>
          <w:szCs w:val="20"/>
          <w14:ligatures w14:val="none"/>
        </w:rPr>
        <w:t>sklearn.tree</w:t>
      </w:r>
      <w:proofErr w:type="spellEnd"/>
      <w:proofErr w:type="gramEnd"/>
      <w:r w:rsidRPr="00095ACE">
        <w:rPr>
          <w:rFonts w:ascii="Courier New" w:eastAsia="Times New Roman" w:hAnsi="Courier New" w:cs="Courier New"/>
          <w:color w:val="auto"/>
          <w:kern w:val="0"/>
          <w:sz w:val="20"/>
          <w:szCs w:val="20"/>
          <w14:ligatures w14:val="none"/>
        </w:rPr>
        <w:t xml:space="preserve"> import </w:t>
      </w:r>
      <w:proofErr w:type="spellStart"/>
      <w:r w:rsidRPr="00095ACE">
        <w:rPr>
          <w:rFonts w:ascii="Courier New" w:eastAsia="Times New Roman" w:hAnsi="Courier New" w:cs="Courier New"/>
          <w:color w:val="auto"/>
          <w:kern w:val="0"/>
          <w:sz w:val="20"/>
          <w:szCs w:val="20"/>
          <w14:ligatures w14:val="none"/>
        </w:rPr>
        <w:t>DecisionTreeClassifier</w:t>
      </w:r>
      <w:proofErr w:type="spellEnd"/>
    </w:p>
    <w:p w14:paraId="0329A4D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from </w:t>
      </w:r>
      <w:proofErr w:type="spellStart"/>
      <w:proofErr w:type="gramStart"/>
      <w:r w:rsidRPr="00095ACE">
        <w:rPr>
          <w:rFonts w:ascii="Courier New" w:eastAsia="Times New Roman" w:hAnsi="Courier New" w:cs="Courier New"/>
          <w:color w:val="auto"/>
          <w:kern w:val="0"/>
          <w:sz w:val="20"/>
          <w:szCs w:val="20"/>
          <w14:ligatures w14:val="none"/>
        </w:rPr>
        <w:t>sklearn.tree</w:t>
      </w:r>
      <w:proofErr w:type="spellEnd"/>
      <w:proofErr w:type="gramEnd"/>
      <w:r w:rsidRPr="00095ACE">
        <w:rPr>
          <w:rFonts w:ascii="Courier New" w:eastAsia="Times New Roman" w:hAnsi="Courier New" w:cs="Courier New"/>
          <w:color w:val="auto"/>
          <w:kern w:val="0"/>
          <w:sz w:val="20"/>
          <w:szCs w:val="20"/>
          <w14:ligatures w14:val="none"/>
        </w:rPr>
        <w:t xml:space="preserve"> import </w:t>
      </w:r>
      <w:proofErr w:type="spellStart"/>
      <w:r w:rsidRPr="00095ACE">
        <w:rPr>
          <w:rFonts w:ascii="Courier New" w:eastAsia="Times New Roman" w:hAnsi="Courier New" w:cs="Courier New"/>
          <w:color w:val="auto"/>
          <w:kern w:val="0"/>
          <w:sz w:val="20"/>
          <w:szCs w:val="20"/>
          <w14:ligatures w14:val="none"/>
        </w:rPr>
        <w:t>plot_tree</w:t>
      </w:r>
      <w:proofErr w:type="spellEnd"/>
    </w:p>
    <w:p w14:paraId="6FA55A4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import </w:t>
      </w:r>
      <w:proofErr w:type="spellStart"/>
      <w:proofErr w:type="gramStart"/>
      <w:r w:rsidRPr="00095ACE">
        <w:rPr>
          <w:rFonts w:ascii="Courier New" w:eastAsia="Times New Roman" w:hAnsi="Courier New" w:cs="Courier New"/>
          <w:color w:val="auto"/>
          <w:kern w:val="0"/>
          <w:sz w:val="20"/>
          <w:szCs w:val="20"/>
          <w14:ligatures w14:val="none"/>
        </w:rPr>
        <w:t>matplotlib.pyplot</w:t>
      </w:r>
      <w:proofErr w:type="spellEnd"/>
      <w:proofErr w:type="gramEnd"/>
      <w:r w:rsidRPr="00095ACE">
        <w:rPr>
          <w:rFonts w:ascii="Courier New" w:eastAsia="Times New Roman" w:hAnsi="Courier New" w:cs="Courier New"/>
          <w:color w:val="auto"/>
          <w:kern w:val="0"/>
          <w:sz w:val="20"/>
          <w:szCs w:val="20"/>
          <w14:ligatures w14:val="none"/>
        </w:rPr>
        <w:t xml:space="preserve"> as </w:t>
      </w:r>
      <w:proofErr w:type="spellStart"/>
      <w:r w:rsidRPr="00095ACE">
        <w:rPr>
          <w:rFonts w:ascii="Courier New" w:eastAsia="Times New Roman" w:hAnsi="Courier New" w:cs="Courier New"/>
          <w:color w:val="auto"/>
          <w:kern w:val="0"/>
          <w:sz w:val="20"/>
          <w:szCs w:val="20"/>
          <w14:ligatures w14:val="none"/>
        </w:rPr>
        <w:t>plt</w:t>
      </w:r>
      <w:proofErr w:type="spellEnd"/>
    </w:p>
    <w:p w14:paraId="3584C93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4227D36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model = </w:t>
      </w:r>
      <w:proofErr w:type="spellStart"/>
      <w:proofErr w:type="gramStart"/>
      <w:r w:rsidRPr="00095ACE">
        <w:rPr>
          <w:rFonts w:ascii="Courier New" w:eastAsia="Times New Roman" w:hAnsi="Courier New" w:cs="Courier New"/>
          <w:color w:val="auto"/>
          <w:kern w:val="0"/>
          <w:sz w:val="20"/>
          <w:szCs w:val="20"/>
          <w14:ligatures w14:val="none"/>
        </w:rPr>
        <w:t>DecisionTreeClassifier</w:t>
      </w:r>
      <w:proofErr w:type="spellEnd"/>
      <w:r w:rsidRPr="00095ACE">
        <w:rPr>
          <w:rFonts w:ascii="Courier New" w:eastAsia="Times New Roman" w:hAnsi="Courier New" w:cs="Courier New"/>
          <w:color w:val="auto"/>
          <w:kern w:val="0"/>
          <w:sz w:val="20"/>
          <w:szCs w:val="20"/>
          <w14:ligatures w14:val="none"/>
        </w:rPr>
        <w:t>(</w:t>
      </w:r>
      <w:proofErr w:type="gramEnd"/>
    </w:p>
    <w:p w14:paraId="0CE574B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criterion="</w:t>
      </w:r>
      <w:proofErr w:type="spellStart"/>
      <w:r w:rsidRPr="00095ACE">
        <w:rPr>
          <w:rFonts w:ascii="Courier New" w:eastAsia="Times New Roman" w:hAnsi="Courier New" w:cs="Courier New"/>
          <w:color w:val="auto"/>
          <w:kern w:val="0"/>
          <w:sz w:val="20"/>
          <w:szCs w:val="20"/>
          <w14:ligatures w14:val="none"/>
        </w:rPr>
        <w:t>gini</w:t>
      </w:r>
      <w:proofErr w:type="spellEnd"/>
      <w:r w:rsidRPr="00095ACE">
        <w:rPr>
          <w:rFonts w:ascii="Courier New" w:eastAsia="Times New Roman" w:hAnsi="Courier New" w:cs="Courier New"/>
          <w:color w:val="auto"/>
          <w:kern w:val="0"/>
          <w:sz w:val="20"/>
          <w:szCs w:val="20"/>
          <w14:ligatures w14:val="none"/>
        </w:rPr>
        <w:t>",</w:t>
      </w:r>
    </w:p>
    <w:p w14:paraId="59BADAE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max_depth</w:t>
      </w:r>
      <w:proofErr w:type="spellEnd"/>
      <w:r w:rsidRPr="00095ACE">
        <w:rPr>
          <w:rFonts w:ascii="Courier New" w:eastAsia="Times New Roman" w:hAnsi="Courier New" w:cs="Courier New"/>
          <w:color w:val="auto"/>
          <w:kern w:val="0"/>
          <w:sz w:val="20"/>
          <w:szCs w:val="20"/>
          <w14:ligatures w14:val="none"/>
        </w:rPr>
        <w:t>=3,</w:t>
      </w:r>
    </w:p>
    <w:p w14:paraId="706CD4F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class_weight</w:t>
      </w:r>
      <w:proofErr w:type="spellEnd"/>
      <w:r w:rsidRPr="00095ACE">
        <w:rPr>
          <w:rFonts w:ascii="Courier New" w:eastAsia="Times New Roman" w:hAnsi="Courier New" w:cs="Courier New"/>
          <w:color w:val="auto"/>
          <w:kern w:val="0"/>
          <w:sz w:val="20"/>
          <w:szCs w:val="20"/>
          <w14:ligatures w14:val="none"/>
        </w:rPr>
        <w:t>="balanced",</w:t>
      </w:r>
    </w:p>
    <w:p w14:paraId="1A33DE8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random_state</w:t>
      </w:r>
      <w:proofErr w:type="spellEnd"/>
      <w:r w:rsidRPr="00095ACE">
        <w:rPr>
          <w:rFonts w:ascii="Courier New" w:eastAsia="Times New Roman" w:hAnsi="Courier New" w:cs="Courier New"/>
          <w:color w:val="auto"/>
          <w:kern w:val="0"/>
          <w:sz w:val="20"/>
          <w:szCs w:val="20"/>
          <w14:ligatures w14:val="none"/>
        </w:rPr>
        <w:t>=42</w:t>
      </w:r>
    </w:p>
    <w:p w14:paraId="52ECBB2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5ED5C14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4963C9E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proofErr w:type="gramStart"/>
      <w:r w:rsidRPr="00095ACE">
        <w:rPr>
          <w:rFonts w:ascii="Courier New" w:eastAsia="Times New Roman" w:hAnsi="Courier New" w:cs="Courier New"/>
          <w:color w:val="auto"/>
          <w:kern w:val="0"/>
          <w:sz w:val="20"/>
          <w:szCs w:val="20"/>
          <w14:ligatures w14:val="none"/>
        </w:rPr>
        <w:t>model.fit</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X_train</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y_train</w:t>
      </w:r>
      <w:proofErr w:type="spellEnd"/>
      <w:r w:rsidRPr="00095ACE">
        <w:rPr>
          <w:rFonts w:ascii="Courier New" w:eastAsia="Times New Roman" w:hAnsi="Courier New" w:cs="Courier New"/>
          <w:color w:val="auto"/>
          <w:kern w:val="0"/>
          <w:sz w:val="20"/>
          <w:szCs w:val="20"/>
          <w14:ligatures w14:val="none"/>
        </w:rPr>
        <w:t>)</w:t>
      </w:r>
    </w:p>
    <w:p w14:paraId="1444B2D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2A8D2CA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proofErr w:type="gramStart"/>
      <w:r w:rsidRPr="00095ACE">
        <w:rPr>
          <w:rFonts w:ascii="Courier New" w:eastAsia="Times New Roman" w:hAnsi="Courier New" w:cs="Courier New"/>
          <w:color w:val="auto"/>
          <w:kern w:val="0"/>
          <w:sz w:val="20"/>
          <w:szCs w:val="20"/>
          <w14:ligatures w14:val="none"/>
        </w:rPr>
        <w:t>plt.figure</w:t>
      </w:r>
      <w:proofErr w:type="spellEnd"/>
      <w:proofErr w:type="gramEnd"/>
      <w:r w:rsidRPr="00095ACE">
        <w:rPr>
          <w:rFonts w:ascii="Courier New" w:eastAsia="Times New Roman" w:hAnsi="Courier New" w:cs="Courier New"/>
          <w:color w:val="auto"/>
          <w:kern w:val="0"/>
          <w:sz w:val="20"/>
          <w:szCs w:val="20"/>
          <w14:ligatures w14:val="none"/>
        </w:rPr>
        <w:t>(</w:t>
      </w:r>
      <w:proofErr w:type="spellStart"/>
      <w:r w:rsidRPr="00095ACE">
        <w:rPr>
          <w:rFonts w:ascii="Courier New" w:eastAsia="Times New Roman" w:hAnsi="Courier New" w:cs="Courier New"/>
          <w:color w:val="auto"/>
          <w:kern w:val="0"/>
          <w:sz w:val="20"/>
          <w:szCs w:val="20"/>
          <w14:ligatures w14:val="none"/>
        </w:rPr>
        <w:t>figsize</w:t>
      </w:r>
      <w:proofErr w:type="spellEnd"/>
      <w:proofErr w:type="gramStart"/>
      <w:r w:rsidRPr="00095ACE">
        <w:rPr>
          <w:rFonts w:ascii="Courier New" w:eastAsia="Times New Roman" w:hAnsi="Courier New" w:cs="Courier New"/>
          <w:color w:val="auto"/>
          <w:kern w:val="0"/>
          <w:sz w:val="20"/>
          <w:szCs w:val="20"/>
          <w14:ligatures w14:val="none"/>
        </w:rPr>
        <w:t>=(</w:t>
      </w:r>
      <w:proofErr w:type="gramEnd"/>
      <w:r w:rsidRPr="00095ACE">
        <w:rPr>
          <w:rFonts w:ascii="Courier New" w:eastAsia="Times New Roman" w:hAnsi="Courier New" w:cs="Courier New"/>
          <w:color w:val="auto"/>
          <w:kern w:val="0"/>
          <w:sz w:val="20"/>
          <w:szCs w:val="20"/>
          <w14:ligatures w14:val="none"/>
        </w:rPr>
        <w:t>15,8))</w:t>
      </w:r>
    </w:p>
    <w:p w14:paraId="04F7FBD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3885E8E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t>plot_</w:t>
      </w:r>
      <w:proofErr w:type="gramStart"/>
      <w:r w:rsidRPr="00095ACE">
        <w:rPr>
          <w:rFonts w:ascii="Courier New" w:eastAsia="Times New Roman" w:hAnsi="Courier New" w:cs="Courier New"/>
          <w:color w:val="auto"/>
          <w:kern w:val="0"/>
          <w:sz w:val="20"/>
          <w:szCs w:val="20"/>
          <w14:ligatures w14:val="none"/>
        </w:rPr>
        <w:t>tree</w:t>
      </w:r>
      <w:proofErr w:type="spellEnd"/>
      <w:r w:rsidRPr="00095ACE">
        <w:rPr>
          <w:rFonts w:ascii="Courier New" w:eastAsia="Times New Roman" w:hAnsi="Courier New" w:cs="Courier New"/>
          <w:color w:val="auto"/>
          <w:kern w:val="0"/>
          <w:sz w:val="20"/>
          <w:szCs w:val="20"/>
          <w14:ligatures w14:val="none"/>
        </w:rPr>
        <w:t>(</w:t>
      </w:r>
      <w:proofErr w:type="gramEnd"/>
    </w:p>
    <w:p w14:paraId="0445F3A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model,</w:t>
      </w:r>
    </w:p>
    <w:p w14:paraId="0AA093C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feature_names</w:t>
      </w:r>
      <w:proofErr w:type="spellEnd"/>
      <w:r w:rsidRPr="00095ACE">
        <w:rPr>
          <w:rFonts w:ascii="Courier New" w:eastAsia="Times New Roman" w:hAnsi="Courier New" w:cs="Courier New"/>
          <w:color w:val="auto"/>
          <w:kern w:val="0"/>
          <w:sz w:val="20"/>
          <w:szCs w:val="20"/>
          <w14:ligatures w14:val="none"/>
        </w:rPr>
        <w:t>=</w:t>
      </w:r>
      <w:proofErr w:type="spellStart"/>
      <w:r w:rsidRPr="00095ACE">
        <w:rPr>
          <w:rFonts w:ascii="Courier New" w:eastAsia="Times New Roman" w:hAnsi="Courier New" w:cs="Courier New"/>
          <w:color w:val="auto"/>
          <w:kern w:val="0"/>
          <w:sz w:val="20"/>
          <w:szCs w:val="20"/>
          <w14:ligatures w14:val="none"/>
        </w:rPr>
        <w:t>X.columns</w:t>
      </w:r>
      <w:proofErr w:type="spellEnd"/>
      <w:r w:rsidRPr="00095ACE">
        <w:rPr>
          <w:rFonts w:ascii="Courier New" w:eastAsia="Times New Roman" w:hAnsi="Courier New" w:cs="Courier New"/>
          <w:color w:val="auto"/>
          <w:kern w:val="0"/>
          <w:sz w:val="20"/>
          <w:szCs w:val="20"/>
          <w14:ligatures w14:val="none"/>
        </w:rPr>
        <w:t>,</w:t>
      </w:r>
    </w:p>
    <w:p w14:paraId="4D50F6E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class_names</w:t>
      </w:r>
      <w:proofErr w:type="spellEnd"/>
      <w:proofErr w:type="gramStart"/>
      <w:r w:rsidRPr="00095ACE">
        <w:rPr>
          <w:rFonts w:ascii="Courier New" w:eastAsia="Times New Roman" w:hAnsi="Courier New" w:cs="Courier New"/>
          <w:color w:val="auto"/>
          <w:kern w:val="0"/>
          <w:sz w:val="20"/>
          <w:szCs w:val="20"/>
          <w14:ligatures w14:val="none"/>
        </w:rPr>
        <w:t>=[</w:t>
      </w:r>
      <w:proofErr w:type="gramEnd"/>
      <w:r w:rsidRPr="00095ACE">
        <w:rPr>
          <w:rFonts w:ascii="Courier New" w:eastAsia="Times New Roman" w:hAnsi="Courier New" w:cs="Courier New"/>
          <w:color w:val="auto"/>
          <w:kern w:val="0"/>
          <w:sz w:val="20"/>
          <w:szCs w:val="20"/>
          <w14:ligatures w14:val="none"/>
        </w:rPr>
        <w:t>"Non-Diabetic", "Diabetic"],</w:t>
      </w:r>
    </w:p>
    <w:p w14:paraId="361DDB8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filled=True</w:t>
      </w:r>
    </w:p>
    <w:p w14:paraId="327CC14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lastRenderedPageBreak/>
        <w:t>)</w:t>
      </w:r>
    </w:p>
    <w:p w14:paraId="770FDA2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36319CD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proofErr w:type="gramStart"/>
      <w:r w:rsidRPr="00095ACE">
        <w:rPr>
          <w:rFonts w:ascii="Courier New" w:eastAsia="Times New Roman" w:hAnsi="Courier New" w:cs="Courier New"/>
          <w:color w:val="auto"/>
          <w:kern w:val="0"/>
          <w:sz w:val="20"/>
          <w:szCs w:val="20"/>
          <w14:ligatures w14:val="none"/>
        </w:rPr>
        <w:t>plt.show</w:t>
      </w:r>
      <w:proofErr w:type="spellEnd"/>
      <w:proofErr w:type="gramEnd"/>
      <w:r w:rsidRPr="00095ACE">
        <w:rPr>
          <w:rFonts w:ascii="Courier New" w:eastAsia="Times New Roman" w:hAnsi="Courier New" w:cs="Courier New"/>
          <w:color w:val="auto"/>
          <w:kern w:val="0"/>
          <w:sz w:val="20"/>
          <w:szCs w:val="20"/>
          <w14:ligatures w14:val="none"/>
        </w:rPr>
        <w:t>()</w:t>
      </w:r>
    </w:p>
    <w:p w14:paraId="285B538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The </w:t>
      </w:r>
      <w:proofErr w:type="spellStart"/>
      <w:r w:rsidRPr="00095ACE">
        <w:rPr>
          <w:rFonts w:ascii="Courier New" w:eastAsia="Times New Roman" w:hAnsi="Courier New" w:cs="Courier New"/>
          <w:color w:val="auto"/>
          <w:kern w:val="0"/>
          <w:sz w:val="20"/>
          <w:szCs w:val="20"/>
          <w14:ligatures w14:val="none"/>
        </w:rPr>
        <w:t>max_depth</w:t>
      </w:r>
      <w:proofErr w:type="spellEnd"/>
      <w:r w:rsidRPr="00095ACE">
        <w:rPr>
          <w:rFonts w:ascii="Courier New" w:eastAsia="Times New Roman" w:hAnsi="Courier New" w:cs="Courier New"/>
          <w:color w:val="auto"/>
          <w:kern w:val="0"/>
          <w:sz w:val="20"/>
          <w:szCs w:val="20"/>
          <w14:ligatures w14:val="none"/>
        </w:rPr>
        <w:t>=3</w:t>
      </w:r>
      <w:r w:rsidRPr="00095ACE">
        <w:rPr>
          <w:rFonts w:ascii="Times New Roman" w:eastAsia="Times New Roman" w:hAnsi="Times New Roman" w:cs="Times New Roman"/>
          <w:color w:val="auto"/>
          <w:kern w:val="0"/>
          <w:sz w:val="24"/>
          <w14:ligatures w14:val="none"/>
        </w:rPr>
        <w:t xml:space="preserve"> setting allows the first three levels of the tree to be displayed clearly.</w:t>
      </w:r>
    </w:p>
    <w:p w14:paraId="529F3C73"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Interpretation</w:t>
      </w:r>
    </w:p>
    <w:p w14:paraId="41DEF7A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first split is the most influential decision according to the selected impurity criterion. If glucose is selected as the root, it means that the glucose threshold provides the strongest separation between diabetic and non-diabetic patients in the training data.</w:t>
      </w:r>
    </w:p>
    <w:p w14:paraId="21CF560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subsequent nodes further divide patients based on other characteristics.</w:t>
      </w:r>
    </w:p>
    <w:p w14:paraId="2A24F3C9"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Conclusion</w:t>
      </w:r>
    </w:p>
    <w:p w14:paraId="66A92F4C"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Decision Tree provides both classification and interpretability. The first three levels can be visualised easily, making it useful for explaining model decisions. However, the exact root feature, threshold, Gini values, and tree structure must be generated from the actual healthcare dataset rather than assumed.</w:t>
      </w:r>
    </w:p>
    <w:p w14:paraId="24978DD1" w14:textId="77777777" w:rsidR="00095ACE" w:rsidRPr="00095ACE" w:rsidRDefault="00095ACE" w:rsidP="00095ACE">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095ACE">
        <w:rPr>
          <w:rFonts w:ascii="Times New Roman" w:eastAsia="Times New Roman" w:hAnsi="Times New Roman" w:cs="Times New Roman"/>
          <w:b/>
          <w:bCs/>
          <w:color w:val="auto"/>
          <w:kern w:val="36"/>
          <w:sz w:val="48"/>
          <w:szCs w:val="48"/>
          <w14:ligatures w14:val="none"/>
        </w:rPr>
        <w:t>2(b): Decision Tree Evaluation</w:t>
      </w:r>
    </w:p>
    <w:p w14:paraId="6528449E"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Introduction</w:t>
      </w:r>
    </w:p>
    <w:p w14:paraId="54DD5C5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After training the Decision Tree, its performance should be evaluated using the testing dataset. Since this is a medical classification problem, several metrics should be considered instead of relying only on accuracy.</w:t>
      </w:r>
    </w:p>
    <w:p w14:paraId="4B2CEBA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major evaluation measures are:</w:t>
      </w:r>
    </w:p>
    <w:p w14:paraId="1559EC72" w14:textId="77777777" w:rsidR="00095ACE" w:rsidRPr="00095ACE" w:rsidRDefault="00095ACE" w:rsidP="00095ACE">
      <w:pPr>
        <w:numPr>
          <w:ilvl w:val="0"/>
          <w:numId w:val="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Accuracy</w:t>
      </w:r>
    </w:p>
    <w:p w14:paraId="35D0856A" w14:textId="77777777" w:rsidR="00095ACE" w:rsidRPr="00095ACE" w:rsidRDefault="00095ACE" w:rsidP="00095ACE">
      <w:pPr>
        <w:numPr>
          <w:ilvl w:val="0"/>
          <w:numId w:val="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Precision</w:t>
      </w:r>
    </w:p>
    <w:p w14:paraId="1B9B0F99" w14:textId="77777777" w:rsidR="00095ACE" w:rsidRPr="00095ACE" w:rsidRDefault="00095ACE" w:rsidP="00095ACE">
      <w:pPr>
        <w:numPr>
          <w:ilvl w:val="0"/>
          <w:numId w:val="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Recall</w:t>
      </w:r>
    </w:p>
    <w:p w14:paraId="26B21D20" w14:textId="77777777" w:rsidR="00095ACE" w:rsidRPr="00095ACE" w:rsidRDefault="00095ACE" w:rsidP="00095ACE">
      <w:pPr>
        <w:numPr>
          <w:ilvl w:val="0"/>
          <w:numId w:val="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F1-score</w:t>
      </w:r>
    </w:p>
    <w:p w14:paraId="1A14257A" w14:textId="77777777" w:rsidR="00095ACE" w:rsidRPr="00095ACE" w:rsidRDefault="00095ACE" w:rsidP="00095ACE">
      <w:pPr>
        <w:numPr>
          <w:ilvl w:val="0"/>
          <w:numId w:val="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Confusion Matrix</w:t>
      </w:r>
    </w:p>
    <w:p w14:paraId="11EE6C6D"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Confusion Matrix</w:t>
      </w:r>
    </w:p>
    <w:p w14:paraId="02C2406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binary diabetes classification:</w:t>
      </w:r>
    </w:p>
    <w:p w14:paraId="712E839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Predicted</w:t>
      </w:r>
    </w:p>
    <w:p w14:paraId="207B2A9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Non-</w:t>
      </w:r>
      <w:proofErr w:type="gramStart"/>
      <w:r w:rsidRPr="00095ACE">
        <w:rPr>
          <w:rFonts w:ascii="Courier New" w:eastAsia="Times New Roman" w:hAnsi="Courier New" w:cs="Courier New"/>
          <w:color w:val="auto"/>
          <w:kern w:val="0"/>
          <w:sz w:val="20"/>
          <w:szCs w:val="20"/>
          <w14:ligatures w14:val="none"/>
        </w:rPr>
        <w:t>Diabetic  Diabetic</w:t>
      </w:r>
      <w:proofErr w:type="gramEnd"/>
    </w:p>
    <w:p w14:paraId="301D176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Actual Non-Diabetic     TN           FP</w:t>
      </w:r>
    </w:p>
    <w:p w14:paraId="6717A7A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Actual Diabetic         FN           TP</w:t>
      </w:r>
    </w:p>
    <w:p w14:paraId="1186A3D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Here:</w:t>
      </w:r>
    </w:p>
    <w:p w14:paraId="7547DBC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True Positive (TP):</w:t>
      </w:r>
      <w:r w:rsidRPr="00095ACE">
        <w:rPr>
          <w:rFonts w:ascii="Times New Roman" w:eastAsia="Times New Roman" w:hAnsi="Times New Roman" w:cs="Times New Roman"/>
          <w:color w:val="auto"/>
          <w:kern w:val="0"/>
          <w:sz w:val="24"/>
          <w14:ligatures w14:val="none"/>
        </w:rPr>
        <w:t xml:space="preserve"> diabetic patient correctly identified.</w:t>
      </w:r>
    </w:p>
    <w:p w14:paraId="60C71A0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True Negative (TN):</w:t>
      </w:r>
      <w:r w:rsidRPr="00095ACE">
        <w:rPr>
          <w:rFonts w:ascii="Times New Roman" w:eastAsia="Times New Roman" w:hAnsi="Times New Roman" w:cs="Times New Roman"/>
          <w:color w:val="auto"/>
          <w:kern w:val="0"/>
          <w:sz w:val="24"/>
          <w14:ligatures w14:val="none"/>
        </w:rPr>
        <w:t xml:space="preserve"> non-diabetic patient correctly identified.</w:t>
      </w:r>
    </w:p>
    <w:p w14:paraId="513DD24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False Positive (FP):</w:t>
      </w:r>
      <w:r w:rsidRPr="00095ACE">
        <w:rPr>
          <w:rFonts w:ascii="Times New Roman" w:eastAsia="Times New Roman" w:hAnsi="Times New Roman" w:cs="Times New Roman"/>
          <w:color w:val="auto"/>
          <w:kern w:val="0"/>
          <w:sz w:val="24"/>
          <w14:ligatures w14:val="none"/>
        </w:rPr>
        <w:t xml:space="preserve"> non-diabetic patient incorrectly predicted as diabetic.</w:t>
      </w:r>
    </w:p>
    <w:p w14:paraId="4BB820C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False Negative (FN):</w:t>
      </w:r>
      <w:r w:rsidRPr="00095ACE">
        <w:rPr>
          <w:rFonts w:ascii="Times New Roman" w:eastAsia="Times New Roman" w:hAnsi="Times New Roman" w:cs="Times New Roman"/>
          <w:color w:val="auto"/>
          <w:kern w:val="0"/>
          <w:sz w:val="24"/>
          <w14:ligatures w14:val="none"/>
        </w:rPr>
        <w:t xml:space="preserve"> diabetic patient incorrectly predicted as non-diabetic.</w:t>
      </w:r>
    </w:p>
    <w:p w14:paraId="71CDE388"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Evaluation Metrics</w:t>
      </w:r>
    </w:p>
    <w:p w14:paraId="029EBA91"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Accuracy</w:t>
      </w:r>
    </w:p>
    <w:p w14:paraId="1E67FE5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Accuracy=\</w:t>
      </w:r>
      <w:proofErr w:type="gramStart"/>
      <w:r w:rsidRPr="00095ACE">
        <w:rPr>
          <w:rFonts w:ascii="Times New Roman" w:eastAsia="Times New Roman" w:hAnsi="Times New Roman" w:cs="Times New Roman"/>
          <w:color w:val="auto"/>
          <w:kern w:val="0"/>
          <w:sz w:val="24"/>
          <w14:ligatures w14:val="none"/>
        </w:rPr>
        <w:t>frac{</w:t>
      </w:r>
      <w:proofErr w:type="gramEnd"/>
      <w:r w:rsidRPr="00095ACE">
        <w:rPr>
          <w:rFonts w:ascii="Times New Roman" w:eastAsia="Times New Roman" w:hAnsi="Times New Roman" w:cs="Times New Roman"/>
          <w:color w:val="auto"/>
          <w:kern w:val="0"/>
          <w:sz w:val="24"/>
          <w14:ligatures w14:val="none"/>
        </w:rPr>
        <w:t>TP+</w:t>
      </w:r>
      <w:proofErr w:type="gramStart"/>
      <w:r w:rsidRPr="00095ACE">
        <w:rPr>
          <w:rFonts w:ascii="Times New Roman" w:eastAsia="Times New Roman" w:hAnsi="Times New Roman" w:cs="Times New Roman"/>
          <w:color w:val="auto"/>
          <w:kern w:val="0"/>
          <w:sz w:val="24"/>
          <w14:ligatures w14:val="none"/>
        </w:rPr>
        <w:t>TN}{</w:t>
      </w:r>
      <w:proofErr w:type="gramEnd"/>
      <w:r w:rsidRPr="00095ACE">
        <w:rPr>
          <w:rFonts w:ascii="Times New Roman" w:eastAsia="Times New Roman" w:hAnsi="Times New Roman" w:cs="Times New Roman"/>
          <w:color w:val="auto"/>
          <w:kern w:val="0"/>
          <w:sz w:val="24"/>
          <w14:ligatures w14:val="none"/>
        </w:rPr>
        <w:t>TP+TN+FP+FN}</w:t>
      </w:r>
      <w:r w:rsidRPr="00095ACE">
        <w:rPr>
          <w:rFonts w:ascii="Times New Roman" w:eastAsia="Times New Roman" w:hAnsi="Times New Roman" w:cs="Times New Roman"/>
          <w:color w:val="auto"/>
          <w:kern w:val="0"/>
          <w:sz w:val="24"/>
          <w14:ligatures w14:val="none"/>
        </w:rPr>
        <w:br/>
        <w:t>]</w:t>
      </w:r>
    </w:p>
    <w:p w14:paraId="1695ACF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Accuracy represents the overall proportion of correct predictions.</w:t>
      </w:r>
    </w:p>
    <w:p w14:paraId="0718A020"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Precision</w:t>
      </w:r>
    </w:p>
    <w:p w14:paraId="56C3A7C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Precision=\</w:t>
      </w:r>
      <w:proofErr w:type="gramStart"/>
      <w:r w:rsidRPr="00095ACE">
        <w:rPr>
          <w:rFonts w:ascii="Times New Roman" w:eastAsia="Times New Roman" w:hAnsi="Times New Roman" w:cs="Times New Roman"/>
          <w:color w:val="auto"/>
          <w:kern w:val="0"/>
          <w:sz w:val="24"/>
          <w14:ligatures w14:val="none"/>
        </w:rPr>
        <w:t>frac{</w:t>
      </w:r>
      <w:proofErr w:type="gramEnd"/>
      <w:r w:rsidRPr="00095ACE">
        <w:rPr>
          <w:rFonts w:ascii="Times New Roman" w:eastAsia="Times New Roman" w:hAnsi="Times New Roman" w:cs="Times New Roman"/>
          <w:color w:val="auto"/>
          <w:kern w:val="0"/>
          <w:sz w:val="24"/>
          <w14:ligatures w14:val="none"/>
        </w:rPr>
        <w:t>TP}{TP+FP}</w:t>
      </w:r>
      <w:r w:rsidRPr="00095ACE">
        <w:rPr>
          <w:rFonts w:ascii="Times New Roman" w:eastAsia="Times New Roman" w:hAnsi="Times New Roman" w:cs="Times New Roman"/>
          <w:color w:val="auto"/>
          <w:kern w:val="0"/>
          <w:sz w:val="24"/>
          <w14:ligatures w14:val="none"/>
        </w:rPr>
        <w:br/>
        <w:t>]</w:t>
      </w:r>
    </w:p>
    <w:p w14:paraId="2B08EB1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It measures how many patients predicted as diabetic are actually diabetic.</w:t>
      </w:r>
    </w:p>
    <w:p w14:paraId="1030A59C"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Recall</w:t>
      </w:r>
    </w:p>
    <w:p w14:paraId="354DFEA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Recall=\</w:t>
      </w:r>
      <w:proofErr w:type="gramStart"/>
      <w:r w:rsidRPr="00095ACE">
        <w:rPr>
          <w:rFonts w:ascii="Times New Roman" w:eastAsia="Times New Roman" w:hAnsi="Times New Roman" w:cs="Times New Roman"/>
          <w:color w:val="auto"/>
          <w:kern w:val="0"/>
          <w:sz w:val="24"/>
          <w14:ligatures w14:val="none"/>
        </w:rPr>
        <w:t>frac{</w:t>
      </w:r>
      <w:proofErr w:type="gramEnd"/>
      <w:r w:rsidRPr="00095ACE">
        <w:rPr>
          <w:rFonts w:ascii="Times New Roman" w:eastAsia="Times New Roman" w:hAnsi="Times New Roman" w:cs="Times New Roman"/>
          <w:color w:val="auto"/>
          <w:kern w:val="0"/>
          <w:sz w:val="24"/>
          <w14:ligatures w14:val="none"/>
        </w:rPr>
        <w:t>TP}{TP+FN}</w:t>
      </w:r>
      <w:r w:rsidRPr="00095ACE">
        <w:rPr>
          <w:rFonts w:ascii="Times New Roman" w:eastAsia="Times New Roman" w:hAnsi="Times New Roman" w:cs="Times New Roman"/>
          <w:color w:val="auto"/>
          <w:kern w:val="0"/>
          <w:sz w:val="24"/>
          <w14:ligatures w14:val="none"/>
        </w:rPr>
        <w:br/>
        <w:t>]</w:t>
      </w:r>
    </w:p>
    <w:p w14:paraId="0C2E3FB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Recall is particularly important in diabetes screening because it measures how many actual diabetic patients are detected.</w:t>
      </w:r>
    </w:p>
    <w:p w14:paraId="654FA938"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F1-Score</w:t>
      </w:r>
    </w:p>
    <w:p w14:paraId="3C1BC3B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F1=2\</w:t>
      </w:r>
      <w:proofErr w:type="gramStart"/>
      <w:r w:rsidRPr="00095ACE">
        <w:rPr>
          <w:rFonts w:ascii="Times New Roman" w:eastAsia="Times New Roman" w:hAnsi="Times New Roman" w:cs="Times New Roman"/>
          <w:color w:val="auto"/>
          <w:kern w:val="0"/>
          <w:sz w:val="24"/>
          <w14:ligatures w14:val="none"/>
        </w:rPr>
        <w:t>frac{</w:t>
      </w:r>
      <w:proofErr w:type="gramEnd"/>
      <w:r w:rsidRPr="00095ACE">
        <w:rPr>
          <w:rFonts w:ascii="Times New Roman" w:eastAsia="Times New Roman" w:hAnsi="Times New Roman" w:cs="Times New Roman"/>
          <w:color w:val="auto"/>
          <w:kern w:val="0"/>
          <w:sz w:val="24"/>
          <w14:ligatures w14:val="none"/>
        </w:rPr>
        <w:t xml:space="preserve">Precision\times </w:t>
      </w:r>
      <w:proofErr w:type="gramStart"/>
      <w:r w:rsidRPr="00095ACE">
        <w:rPr>
          <w:rFonts w:ascii="Times New Roman" w:eastAsia="Times New Roman" w:hAnsi="Times New Roman" w:cs="Times New Roman"/>
          <w:color w:val="auto"/>
          <w:kern w:val="0"/>
          <w:sz w:val="24"/>
          <w14:ligatures w14:val="none"/>
        </w:rPr>
        <w:t>Recall}{</w:t>
      </w:r>
      <w:proofErr w:type="spellStart"/>
      <w:proofErr w:type="gramEnd"/>
      <w:r w:rsidRPr="00095ACE">
        <w:rPr>
          <w:rFonts w:ascii="Times New Roman" w:eastAsia="Times New Roman" w:hAnsi="Times New Roman" w:cs="Times New Roman"/>
          <w:color w:val="auto"/>
          <w:kern w:val="0"/>
          <w:sz w:val="24"/>
          <w14:ligatures w14:val="none"/>
        </w:rPr>
        <w:t>Precision+Recall</w:t>
      </w:r>
      <w:proofErr w:type="spellEnd"/>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w:t>
      </w:r>
    </w:p>
    <w:p w14:paraId="102F9B9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F1-score provides a balance between precision and recall.</w:t>
      </w:r>
    </w:p>
    <w:p w14:paraId="0D71E454"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lastRenderedPageBreak/>
        <w:t>Illustrative Results</w:t>
      </w:r>
    </w:p>
    <w:p w14:paraId="65511B8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following values are examples only because the actual patient dataset was not provided: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922"/>
      </w:tblGrid>
      <w:tr w:rsidR="00095ACE" w:rsidRPr="00095ACE" w14:paraId="63B4EADE" w14:textId="77777777">
        <w:trPr>
          <w:tblCellSpacing w:w="15" w:type="dxa"/>
        </w:trPr>
        <w:tc>
          <w:tcPr>
            <w:tcW w:w="0" w:type="auto"/>
            <w:vAlign w:val="center"/>
            <w:hideMark/>
          </w:tcPr>
          <w:p w14:paraId="73998F36"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Metric</w:t>
            </w:r>
          </w:p>
        </w:tc>
        <w:tc>
          <w:tcPr>
            <w:tcW w:w="0" w:type="auto"/>
            <w:vAlign w:val="center"/>
            <w:hideMark/>
          </w:tcPr>
          <w:p w14:paraId="6517F8E9"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Illustrative Result</w:t>
            </w:r>
          </w:p>
        </w:tc>
      </w:tr>
      <w:tr w:rsidR="00095ACE" w:rsidRPr="00095ACE" w14:paraId="186690F5" w14:textId="77777777">
        <w:trPr>
          <w:tblCellSpacing w:w="15" w:type="dxa"/>
        </w:trPr>
        <w:tc>
          <w:tcPr>
            <w:tcW w:w="0" w:type="auto"/>
            <w:vAlign w:val="center"/>
            <w:hideMark/>
          </w:tcPr>
          <w:p w14:paraId="2EA339E4"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Accuracy</w:t>
            </w:r>
          </w:p>
        </w:tc>
        <w:tc>
          <w:tcPr>
            <w:tcW w:w="0" w:type="auto"/>
            <w:vAlign w:val="center"/>
            <w:hideMark/>
          </w:tcPr>
          <w:p w14:paraId="46F0A13E"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89.0%</w:t>
            </w:r>
          </w:p>
        </w:tc>
      </w:tr>
      <w:tr w:rsidR="00095ACE" w:rsidRPr="00095ACE" w14:paraId="079D6E04" w14:textId="77777777">
        <w:trPr>
          <w:tblCellSpacing w:w="15" w:type="dxa"/>
        </w:trPr>
        <w:tc>
          <w:tcPr>
            <w:tcW w:w="0" w:type="auto"/>
            <w:vAlign w:val="center"/>
            <w:hideMark/>
          </w:tcPr>
          <w:p w14:paraId="31D3BAC8"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Precision</w:t>
            </w:r>
          </w:p>
        </w:tc>
        <w:tc>
          <w:tcPr>
            <w:tcW w:w="0" w:type="auto"/>
            <w:vAlign w:val="center"/>
            <w:hideMark/>
          </w:tcPr>
          <w:p w14:paraId="22B151D7"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84.0%</w:t>
            </w:r>
          </w:p>
        </w:tc>
      </w:tr>
      <w:tr w:rsidR="00095ACE" w:rsidRPr="00095ACE" w14:paraId="1784F881" w14:textId="77777777">
        <w:trPr>
          <w:tblCellSpacing w:w="15" w:type="dxa"/>
        </w:trPr>
        <w:tc>
          <w:tcPr>
            <w:tcW w:w="0" w:type="auto"/>
            <w:vAlign w:val="center"/>
            <w:hideMark/>
          </w:tcPr>
          <w:p w14:paraId="3D9238D0"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Recall</w:t>
            </w:r>
          </w:p>
        </w:tc>
        <w:tc>
          <w:tcPr>
            <w:tcW w:w="0" w:type="auto"/>
            <w:vAlign w:val="center"/>
            <w:hideMark/>
          </w:tcPr>
          <w:p w14:paraId="2D9A6798"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92.0%</w:t>
            </w:r>
          </w:p>
        </w:tc>
      </w:tr>
      <w:tr w:rsidR="00095ACE" w:rsidRPr="00095ACE" w14:paraId="04C16AFA" w14:textId="77777777">
        <w:trPr>
          <w:tblCellSpacing w:w="15" w:type="dxa"/>
        </w:trPr>
        <w:tc>
          <w:tcPr>
            <w:tcW w:w="0" w:type="auto"/>
            <w:vAlign w:val="center"/>
            <w:hideMark/>
          </w:tcPr>
          <w:p w14:paraId="633E2EE0"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F1-Score</w:t>
            </w:r>
          </w:p>
        </w:tc>
        <w:tc>
          <w:tcPr>
            <w:tcW w:w="0" w:type="auto"/>
            <w:vAlign w:val="center"/>
            <w:hideMark/>
          </w:tcPr>
          <w:p w14:paraId="63992230"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88.0%</w:t>
            </w:r>
          </w:p>
        </w:tc>
      </w:tr>
    </w:tbl>
    <w:p w14:paraId="0B319CA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Actual values should be obtained using:</w:t>
      </w:r>
    </w:p>
    <w:p w14:paraId="0952EC5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from </w:t>
      </w:r>
      <w:proofErr w:type="spellStart"/>
      <w:proofErr w:type="gramStart"/>
      <w:r w:rsidRPr="00095ACE">
        <w:rPr>
          <w:rFonts w:ascii="Courier New" w:eastAsia="Times New Roman" w:hAnsi="Courier New" w:cs="Courier New"/>
          <w:color w:val="auto"/>
          <w:kern w:val="0"/>
          <w:sz w:val="20"/>
          <w:szCs w:val="20"/>
          <w14:ligatures w14:val="none"/>
        </w:rPr>
        <w:t>sklearn.metrics</w:t>
      </w:r>
      <w:proofErr w:type="spellEnd"/>
      <w:proofErr w:type="gramEnd"/>
      <w:r w:rsidRPr="00095ACE">
        <w:rPr>
          <w:rFonts w:ascii="Courier New" w:eastAsia="Times New Roman" w:hAnsi="Courier New" w:cs="Courier New"/>
          <w:color w:val="auto"/>
          <w:kern w:val="0"/>
          <w:sz w:val="20"/>
          <w:szCs w:val="20"/>
          <w14:ligatures w14:val="none"/>
        </w:rPr>
        <w:t xml:space="preserve"> import (</w:t>
      </w:r>
    </w:p>
    <w:p w14:paraId="4D407D6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accuracy_score</w:t>
      </w:r>
      <w:proofErr w:type="spellEnd"/>
      <w:r w:rsidRPr="00095ACE">
        <w:rPr>
          <w:rFonts w:ascii="Courier New" w:eastAsia="Times New Roman" w:hAnsi="Courier New" w:cs="Courier New"/>
          <w:color w:val="auto"/>
          <w:kern w:val="0"/>
          <w:sz w:val="20"/>
          <w:szCs w:val="20"/>
          <w14:ligatures w14:val="none"/>
        </w:rPr>
        <w:t>,</w:t>
      </w:r>
    </w:p>
    <w:p w14:paraId="3E177EB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precision_score</w:t>
      </w:r>
      <w:proofErr w:type="spellEnd"/>
      <w:r w:rsidRPr="00095ACE">
        <w:rPr>
          <w:rFonts w:ascii="Courier New" w:eastAsia="Times New Roman" w:hAnsi="Courier New" w:cs="Courier New"/>
          <w:color w:val="auto"/>
          <w:kern w:val="0"/>
          <w:sz w:val="20"/>
          <w:szCs w:val="20"/>
          <w14:ligatures w14:val="none"/>
        </w:rPr>
        <w:t>,</w:t>
      </w:r>
    </w:p>
    <w:p w14:paraId="2664B8A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recall_score</w:t>
      </w:r>
      <w:proofErr w:type="spellEnd"/>
      <w:r w:rsidRPr="00095ACE">
        <w:rPr>
          <w:rFonts w:ascii="Courier New" w:eastAsia="Times New Roman" w:hAnsi="Courier New" w:cs="Courier New"/>
          <w:color w:val="auto"/>
          <w:kern w:val="0"/>
          <w:sz w:val="20"/>
          <w:szCs w:val="20"/>
          <w14:ligatures w14:val="none"/>
        </w:rPr>
        <w:t>,</w:t>
      </w:r>
    </w:p>
    <w:p w14:paraId="010BA7E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f1_score,</w:t>
      </w:r>
    </w:p>
    <w:p w14:paraId="3735BB6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confusion_matrix</w:t>
      </w:r>
      <w:proofErr w:type="spellEnd"/>
    </w:p>
    <w:p w14:paraId="236296B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183CAFF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6B3672A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print(</w:t>
      </w:r>
      <w:proofErr w:type="gramEnd"/>
      <w:r w:rsidRPr="00095ACE">
        <w:rPr>
          <w:rFonts w:ascii="Courier New" w:eastAsia="Times New Roman" w:hAnsi="Courier New" w:cs="Courier New"/>
          <w:color w:val="auto"/>
          <w:kern w:val="0"/>
          <w:sz w:val="20"/>
          <w:szCs w:val="20"/>
          <w14:ligatures w14:val="none"/>
        </w:rPr>
        <w:t xml:space="preserve">"Accuracy:", </w:t>
      </w:r>
      <w:proofErr w:type="spellStart"/>
      <w:r w:rsidRPr="00095ACE">
        <w:rPr>
          <w:rFonts w:ascii="Courier New" w:eastAsia="Times New Roman" w:hAnsi="Courier New" w:cs="Courier New"/>
          <w:color w:val="auto"/>
          <w:kern w:val="0"/>
          <w:sz w:val="20"/>
          <w:szCs w:val="20"/>
          <w14:ligatures w14:val="none"/>
        </w:rPr>
        <w:t>accuracy_</w:t>
      </w:r>
      <w:proofErr w:type="gramStart"/>
      <w:r w:rsidRPr="00095ACE">
        <w:rPr>
          <w:rFonts w:ascii="Courier New" w:eastAsia="Times New Roman" w:hAnsi="Courier New" w:cs="Courier New"/>
          <w:color w:val="auto"/>
          <w:kern w:val="0"/>
          <w:sz w:val="20"/>
          <w:szCs w:val="20"/>
          <w14:ligatures w14:val="none"/>
        </w:rPr>
        <w:t>score</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y_test</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y_pred</w:t>
      </w:r>
      <w:proofErr w:type="spellEnd"/>
      <w:r w:rsidRPr="00095ACE">
        <w:rPr>
          <w:rFonts w:ascii="Courier New" w:eastAsia="Times New Roman" w:hAnsi="Courier New" w:cs="Courier New"/>
          <w:color w:val="auto"/>
          <w:kern w:val="0"/>
          <w:sz w:val="20"/>
          <w:szCs w:val="20"/>
          <w14:ligatures w14:val="none"/>
        </w:rPr>
        <w:t>))</w:t>
      </w:r>
    </w:p>
    <w:p w14:paraId="22D8B90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print(</w:t>
      </w:r>
      <w:proofErr w:type="gramEnd"/>
      <w:r w:rsidRPr="00095ACE">
        <w:rPr>
          <w:rFonts w:ascii="Courier New" w:eastAsia="Times New Roman" w:hAnsi="Courier New" w:cs="Courier New"/>
          <w:color w:val="auto"/>
          <w:kern w:val="0"/>
          <w:sz w:val="20"/>
          <w:szCs w:val="20"/>
          <w14:ligatures w14:val="none"/>
        </w:rPr>
        <w:t xml:space="preserve">"Precision:", </w:t>
      </w:r>
      <w:proofErr w:type="spellStart"/>
      <w:r w:rsidRPr="00095ACE">
        <w:rPr>
          <w:rFonts w:ascii="Courier New" w:eastAsia="Times New Roman" w:hAnsi="Courier New" w:cs="Courier New"/>
          <w:color w:val="auto"/>
          <w:kern w:val="0"/>
          <w:sz w:val="20"/>
          <w:szCs w:val="20"/>
          <w14:ligatures w14:val="none"/>
        </w:rPr>
        <w:t>precision_</w:t>
      </w:r>
      <w:proofErr w:type="gramStart"/>
      <w:r w:rsidRPr="00095ACE">
        <w:rPr>
          <w:rFonts w:ascii="Courier New" w:eastAsia="Times New Roman" w:hAnsi="Courier New" w:cs="Courier New"/>
          <w:color w:val="auto"/>
          <w:kern w:val="0"/>
          <w:sz w:val="20"/>
          <w:szCs w:val="20"/>
          <w14:ligatures w14:val="none"/>
        </w:rPr>
        <w:t>score</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y_test</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y_pred</w:t>
      </w:r>
      <w:proofErr w:type="spellEnd"/>
      <w:r w:rsidRPr="00095ACE">
        <w:rPr>
          <w:rFonts w:ascii="Courier New" w:eastAsia="Times New Roman" w:hAnsi="Courier New" w:cs="Courier New"/>
          <w:color w:val="auto"/>
          <w:kern w:val="0"/>
          <w:sz w:val="20"/>
          <w:szCs w:val="20"/>
          <w14:ligatures w14:val="none"/>
        </w:rPr>
        <w:t>))</w:t>
      </w:r>
    </w:p>
    <w:p w14:paraId="6F3DEA1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print(</w:t>
      </w:r>
      <w:proofErr w:type="gramEnd"/>
      <w:r w:rsidRPr="00095ACE">
        <w:rPr>
          <w:rFonts w:ascii="Courier New" w:eastAsia="Times New Roman" w:hAnsi="Courier New" w:cs="Courier New"/>
          <w:color w:val="auto"/>
          <w:kern w:val="0"/>
          <w:sz w:val="20"/>
          <w:szCs w:val="20"/>
          <w14:ligatures w14:val="none"/>
        </w:rPr>
        <w:t xml:space="preserve">"Recall:", </w:t>
      </w:r>
      <w:proofErr w:type="spellStart"/>
      <w:r w:rsidRPr="00095ACE">
        <w:rPr>
          <w:rFonts w:ascii="Courier New" w:eastAsia="Times New Roman" w:hAnsi="Courier New" w:cs="Courier New"/>
          <w:color w:val="auto"/>
          <w:kern w:val="0"/>
          <w:sz w:val="20"/>
          <w:szCs w:val="20"/>
          <w14:ligatures w14:val="none"/>
        </w:rPr>
        <w:t>recall_</w:t>
      </w:r>
      <w:proofErr w:type="gramStart"/>
      <w:r w:rsidRPr="00095ACE">
        <w:rPr>
          <w:rFonts w:ascii="Courier New" w:eastAsia="Times New Roman" w:hAnsi="Courier New" w:cs="Courier New"/>
          <w:color w:val="auto"/>
          <w:kern w:val="0"/>
          <w:sz w:val="20"/>
          <w:szCs w:val="20"/>
          <w14:ligatures w14:val="none"/>
        </w:rPr>
        <w:t>score</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y_test</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y_pred</w:t>
      </w:r>
      <w:proofErr w:type="spellEnd"/>
      <w:r w:rsidRPr="00095ACE">
        <w:rPr>
          <w:rFonts w:ascii="Courier New" w:eastAsia="Times New Roman" w:hAnsi="Courier New" w:cs="Courier New"/>
          <w:color w:val="auto"/>
          <w:kern w:val="0"/>
          <w:sz w:val="20"/>
          <w:szCs w:val="20"/>
          <w14:ligatures w14:val="none"/>
        </w:rPr>
        <w:t>))</w:t>
      </w:r>
    </w:p>
    <w:p w14:paraId="354B9F2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print(</w:t>
      </w:r>
      <w:proofErr w:type="gramEnd"/>
      <w:r w:rsidRPr="00095ACE">
        <w:rPr>
          <w:rFonts w:ascii="Courier New" w:eastAsia="Times New Roman" w:hAnsi="Courier New" w:cs="Courier New"/>
          <w:color w:val="auto"/>
          <w:kern w:val="0"/>
          <w:sz w:val="20"/>
          <w:szCs w:val="20"/>
          <w14:ligatures w14:val="none"/>
        </w:rPr>
        <w:t>"F1:", f1_</w:t>
      </w:r>
      <w:proofErr w:type="gramStart"/>
      <w:r w:rsidRPr="00095ACE">
        <w:rPr>
          <w:rFonts w:ascii="Courier New" w:eastAsia="Times New Roman" w:hAnsi="Courier New" w:cs="Courier New"/>
          <w:color w:val="auto"/>
          <w:kern w:val="0"/>
          <w:sz w:val="20"/>
          <w:szCs w:val="20"/>
          <w14:ligatures w14:val="none"/>
        </w:rPr>
        <w:t>score(</w:t>
      </w:r>
      <w:proofErr w:type="spellStart"/>
      <w:proofErr w:type="gramEnd"/>
      <w:r w:rsidRPr="00095ACE">
        <w:rPr>
          <w:rFonts w:ascii="Courier New" w:eastAsia="Times New Roman" w:hAnsi="Courier New" w:cs="Courier New"/>
          <w:color w:val="auto"/>
          <w:kern w:val="0"/>
          <w:sz w:val="20"/>
          <w:szCs w:val="20"/>
          <w14:ligatures w14:val="none"/>
        </w:rPr>
        <w:t>y_test</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y_pred</w:t>
      </w:r>
      <w:proofErr w:type="spellEnd"/>
      <w:r w:rsidRPr="00095ACE">
        <w:rPr>
          <w:rFonts w:ascii="Courier New" w:eastAsia="Times New Roman" w:hAnsi="Courier New" w:cs="Courier New"/>
          <w:color w:val="auto"/>
          <w:kern w:val="0"/>
          <w:sz w:val="20"/>
          <w:szCs w:val="20"/>
          <w14:ligatures w14:val="none"/>
        </w:rPr>
        <w:t>))</w:t>
      </w:r>
    </w:p>
    <w:p w14:paraId="3125404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print(</w:t>
      </w:r>
      <w:proofErr w:type="spellStart"/>
      <w:proofErr w:type="gramEnd"/>
      <w:r w:rsidRPr="00095ACE">
        <w:rPr>
          <w:rFonts w:ascii="Courier New" w:eastAsia="Times New Roman" w:hAnsi="Courier New" w:cs="Courier New"/>
          <w:color w:val="auto"/>
          <w:kern w:val="0"/>
          <w:sz w:val="20"/>
          <w:szCs w:val="20"/>
          <w14:ligatures w14:val="none"/>
        </w:rPr>
        <w:t>confusion_</w:t>
      </w:r>
      <w:proofErr w:type="gramStart"/>
      <w:r w:rsidRPr="00095ACE">
        <w:rPr>
          <w:rFonts w:ascii="Courier New" w:eastAsia="Times New Roman" w:hAnsi="Courier New" w:cs="Courier New"/>
          <w:color w:val="auto"/>
          <w:kern w:val="0"/>
          <w:sz w:val="20"/>
          <w:szCs w:val="20"/>
          <w14:ligatures w14:val="none"/>
        </w:rPr>
        <w:t>matrix</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y_test</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y_pred</w:t>
      </w:r>
      <w:proofErr w:type="spellEnd"/>
      <w:r w:rsidRPr="00095ACE">
        <w:rPr>
          <w:rFonts w:ascii="Courier New" w:eastAsia="Times New Roman" w:hAnsi="Courier New" w:cs="Courier New"/>
          <w:color w:val="auto"/>
          <w:kern w:val="0"/>
          <w:sz w:val="20"/>
          <w:szCs w:val="20"/>
          <w14:ligatures w14:val="none"/>
        </w:rPr>
        <w:t>))</w:t>
      </w:r>
    </w:p>
    <w:p w14:paraId="7D1EFA7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False Negatives</w:t>
      </w:r>
    </w:p>
    <w:p w14:paraId="287AB26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False negatives are particularly important.</w:t>
      </w:r>
    </w:p>
    <w:p w14:paraId="061B85F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false negative occurs when:</w:t>
      </w:r>
    </w:p>
    <w:p w14:paraId="68EF3F6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Actual = Diabetic</w:t>
      </w:r>
    </w:p>
    <w:p w14:paraId="3D612B9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Predicted = </w:t>
      </w:r>
      <w:proofErr w:type="gramStart"/>
      <w:r w:rsidRPr="00095ACE">
        <w:rPr>
          <w:rFonts w:ascii="Courier New" w:eastAsia="Times New Roman" w:hAnsi="Courier New" w:cs="Courier New"/>
          <w:color w:val="auto"/>
          <w:kern w:val="0"/>
          <w:sz w:val="20"/>
          <w:szCs w:val="20"/>
          <w14:ligatures w14:val="none"/>
        </w:rPr>
        <w:t>Non-Diabetic</w:t>
      </w:r>
      <w:proofErr w:type="gramEnd"/>
    </w:p>
    <w:p w14:paraId="53D2F8E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This means the system fails to identify a patient who may require further medical evaluation.</w:t>
      </w:r>
    </w:p>
    <w:p w14:paraId="5FA3B213"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How to Reduce False Negatives</w:t>
      </w:r>
    </w:p>
    <w:p w14:paraId="25F35BE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following approaches can be used:</w:t>
      </w:r>
    </w:p>
    <w:p w14:paraId="041A181F" w14:textId="77777777" w:rsidR="00095ACE" w:rsidRPr="00095ACE" w:rsidRDefault="00095ACE" w:rsidP="00095ACE">
      <w:pPr>
        <w:numPr>
          <w:ilvl w:val="0"/>
          <w:numId w:val="1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Class weighting:</w:t>
      </w:r>
      <w:r w:rsidRPr="00095ACE">
        <w:rPr>
          <w:rFonts w:ascii="Times New Roman" w:eastAsia="Times New Roman" w:hAnsi="Times New Roman" w:cs="Times New Roman"/>
          <w:color w:val="auto"/>
          <w:kern w:val="0"/>
          <w:sz w:val="24"/>
          <w14:ligatures w14:val="none"/>
        </w:rPr>
        <w:t xml:space="preserve"> assign greater importance to diabetic cases.</w:t>
      </w:r>
    </w:p>
    <w:p w14:paraId="781C1741" w14:textId="77777777" w:rsidR="00095ACE" w:rsidRPr="00095ACE" w:rsidRDefault="00095ACE" w:rsidP="00095ACE">
      <w:pPr>
        <w:numPr>
          <w:ilvl w:val="0"/>
          <w:numId w:val="1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SMOTE:</w:t>
      </w:r>
      <w:r w:rsidRPr="00095ACE">
        <w:rPr>
          <w:rFonts w:ascii="Times New Roman" w:eastAsia="Times New Roman" w:hAnsi="Times New Roman" w:cs="Times New Roman"/>
          <w:color w:val="auto"/>
          <w:kern w:val="0"/>
          <w:sz w:val="24"/>
          <w14:ligatures w14:val="none"/>
        </w:rPr>
        <w:t xml:space="preserve"> increase representation of minority diabetic samples in training.</w:t>
      </w:r>
    </w:p>
    <w:p w14:paraId="68B50914" w14:textId="77777777" w:rsidR="00095ACE" w:rsidRPr="00095ACE" w:rsidRDefault="00095ACE" w:rsidP="00095ACE">
      <w:pPr>
        <w:numPr>
          <w:ilvl w:val="0"/>
          <w:numId w:val="1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Threshold adjustment:</w:t>
      </w:r>
      <w:r w:rsidRPr="00095ACE">
        <w:rPr>
          <w:rFonts w:ascii="Times New Roman" w:eastAsia="Times New Roman" w:hAnsi="Times New Roman" w:cs="Times New Roman"/>
          <w:color w:val="auto"/>
          <w:kern w:val="0"/>
          <w:sz w:val="24"/>
          <w14:ligatures w14:val="none"/>
        </w:rPr>
        <w:t xml:space="preserve"> choose a classification threshold that favours sensitivity.</w:t>
      </w:r>
    </w:p>
    <w:p w14:paraId="042A36D6" w14:textId="77777777" w:rsidR="00095ACE" w:rsidRPr="00095ACE" w:rsidRDefault="00095ACE" w:rsidP="00095ACE">
      <w:pPr>
        <w:numPr>
          <w:ilvl w:val="0"/>
          <w:numId w:val="1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Recall-focused model selection:</w:t>
      </w:r>
      <w:r w:rsidRPr="00095ACE">
        <w:rPr>
          <w:rFonts w:ascii="Times New Roman" w:eastAsia="Times New Roman" w:hAnsi="Times New Roman" w:cs="Times New Roman"/>
          <w:color w:val="auto"/>
          <w:kern w:val="0"/>
          <w:sz w:val="24"/>
          <w14:ligatures w14:val="none"/>
        </w:rPr>
        <w:t xml:space="preserve"> select models based on sensitivity rather than accuracy alone.</w:t>
      </w:r>
    </w:p>
    <w:p w14:paraId="628658CD" w14:textId="77777777" w:rsidR="00095ACE" w:rsidRPr="00095ACE" w:rsidRDefault="00095ACE" w:rsidP="00095ACE">
      <w:pPr>
        <w:numPr>
          <w:ilvl w:val="0"/>
          <w:numId w:val="1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b/>
          <w:bCs/>
          <w:color w:val="auto"/>
          <w:kern w:val="0"/>
          <w:sz w:val="24"/>
          <w14:ligatures w14:val="none"/>
        </w:rPr>
        <w:t>Clinical validation:</w:t>
      </w:r>
      <w:r w:rsidRPr="00095ACE">
        <w:rPr>
          <w:rFonts w:ascii="Times New Roman" w:eastAsia="Times New Roman" w:hAnsi="Times New Roman" w:cs="Times New Roman"/>
          <w:color w:val="auto"/>
          <w:kern w:val="0"/>
          <w:sz w:val="24"/>
          <w14:ligatures w14:val="none"/>
        </w:rPr>
        <w:t xml:space="preserve"> require medical professionals to validate high-risk predictions.</w:t>
      </w:r>
    </w:p>
    <w:p w14:paraId="57099EF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For example:</w:t>
      </w:r>
    </w:p>
    <w:p w14:paraId="27254D0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proofErr w:type="gramStart"/>
      <w:r w:rsidRPr="00095ACE">
        <w:rPr>
          <w:rFonts w:ascii="Courier New" w:eastAsia="Times New Roman" w:hAnsi="Courier New" w:cs="Courier New"/>
          <w:color w:val="auto"/>
          <w:kern w:val="0"/>
          <w:sz w:val="20"/>
          <w:szCs w:val="20"/>
          <w14:ligatures w14:val="none"/>
        </w:rPr>
        <w:t>DecisionTreeClassifier</w:t>
      </w:r>
      <w:proofErr w:type="spellEnd"/>
      <w:r w:rsidRPr="00095ACE">
        <w:rPr>
          <w:rFonts w:ascii="Courier New" w:eastAsia="Times New Roman" w:hAnsi="Courier New" w:cs="Courier New"/>
          <w:color w:val="auto"/>
          <w:kern w:val="0"/>
          <w:sz w:val="20"/>
          <w:szCs w:val="20"/>
          <w14:ligatures w14:val="none"/>
        </w:rPr>
        <w:t>(</w:t>
      </w:r>
      <w:proofErr w:type="gramEnd"/>
    </w:p>
    <w:p w14:paraId="5D095F8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class_weight</w:t>
      </w:r>
      <w:proofErr w:type="spellEnd"/>
      <w:r w:rsidRPr="00095ACE">
        <w:rPr>
          <w:rFonts w:ascii="Courier New" w:eastAsia="Times New Roman" w:hAnsi="Courier New" w:cs="Courier New"/>
          <w:color w:val="auto"/>
          <w:kern w:val="0"/>
          <w:sz w:val="20"/>
          <w:szCs w:val="20"/>
          <w14:ligatures w14:val="none"/>
        </w:rPr>
        <w:t>="balanced",</w:t>
      </w:r>
    </w:p>
    <w:p w14:paraId="4BA1E72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random_state</w:t>
      </w:r>
      <w:proofErr w:type="spellEnd"/>
      <w:r w:rsidRPr="00095ACE">
        <w:rPr>
          <w:rFonts w:ascii="Courier New" w:eastAsia="Times New Roman" w:hAnsi="Courier New" w:cs="Courier New"/>
          <w:color w:val="auto"/>
          <w:kern w:val="0"/>
          <w:sz w:val="20"/>
          <w:szCs w:val="20"/>
          <w14:ligatures w14:val="none"/>
        </w:rPr>
        <w:t>=42</w:t>
      </w:r>
    </w:p>
    <w:p w14:paraId="1D2C9BD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5363E33E"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Clinical Justification</w:t>
      </w:r>
    </w:p>
    <w:p w14:paraId="3A11B4B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In an early-diagnosis system, missing a diabetic patient may delay further testing and treatment. Therefore, reducing false negatives is clinically important.</w:t>
      </w:r>
    </w:p>
    <w:p w14:paraId="544DA4B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However, reducing false negatives can increase false positives. The final threshold should therefore be selected with healthcare professionals based on the clinical consequences of both types of errors.</w:t>
      </w:r>
    </w:p>
    <w:p w14:paraId="41B600F0"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Conclusion</w:t>
      </w:r>
    </w:p>
    <w:p w14:paraId="7E4ED0F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Decision Tree should be evaluated using multiple metrics. Recall is especially important because it measures the ability to identify diabetic patients. A model with slightly lower accuracy but substantially better recall may be more suitable for a screening application.</w:t>
      </w:r>
    </w:p>
    <w:p w14:paraId="57C9A20C" w14:textId="77777777" w:rsidR="00095ACE" w:rsidRPr="00095ACE" w:rsidRDefault="00095ACE" w:rsidP="00095ACE">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095ACE">
        <w:rPr>
          <w:rFonts w:ascii="Times New Roman" w:eastAsia="Times New Roman" w:hAnsi="Times New Roman" w:cs="Times New Roman"/>
          <w:b/>
          <w:bCs/>
          <w:color w:val="auto"/>
          <w:kern w:val="36"/>
          <w:sz w:val="48"/>
          <w:szCs w:val="48"/>
          <w14:ligatures w14:val="none"/>
        </w:rPr>
        <w:t>2(c): Cost-Complexity Post-Pruning</w:t>
      </w:r>
    </w:p>
    <w:p w14:paraId="6D5A88F6"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Introduction</w:t>
      </w:r>
    </w:p>
    <w:p w14:paraId="4545471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Decision Trees can become very large and complex when they continue splitting until they perfectly fit the training data. Such a tree may perform extremely well on training data but poorly on unseen patients. This problem is called </w:t>
      </w:r>
      <w:r w:rsidRPr="00095ACE">
        <w:rPr>
          <w:rFonts w:ascii="Times New Roman" w:eastAsia="Times New Roman" w:hAnsi="Times New Roman" w:cs="Times New Roman"/>
          <w:b/>
          <w:bCs/>
          <w:color w:val="auto"/>
          <w:kern w:val="0"/>
          <w:sz w:val="24"/>
          <w14:ligatures w14:val="none"/>
        </w:rPr>
        <w:t>overfitting</w:t>
      </w:r>
      <w:r w:rsidRPr="00095ACE">
        <w:rPr>
          <w:rFonts w:ascii="Times New Roman" w:eastAsia="Times New Roman" w:hAnsi="Times New Roman" w:cs="Times New Roman"/>
          <w:color w:val="auto"/>
          <w:kern w:val="0"/>
          <w:sz w:val="24"/>
          <w14:ligatures w14:val="none"/>
        </w:rPr>
        <w:t>.</w:t>
      </w:r>
    </w:p>
    <w:p w14:paraId="0DC4413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Pruning is used to control tree complexity.</w:t>
      </w:r>
    </w:p>
    <w:p w14:paraId="3D061C3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Pre-Pruning</w:t>
      </w:r>
    </w:p>
    <w:p w14:paraId="2E74556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Pre-pruning restricts the tree during training.</w:t>
      </w:r>
    </w:p>
    <w:p w14:paraId="3FFCFC7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Common parameters include:</w:t>
      </w:r>
    </w:p>
    <w:p w14:paraId="676EA6AA" w14:textId="77777777" w:rsidR="00095ACE" w:rsidRPr="00095ACE" w:rsidRDefault="00095ACE" w:rsidP="00095ACE">
      <w:pPr>
        <w:numPr>
          <w:ilvl w:val="0"/>
          <w:numId w:val="1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proofErr w:type="spellStart"/>
      <w:r w:rsidRPr="00095ACE">
        <w:rPr>
          <w:rFonts w:ascii="Courier New" w:eastAsia="Times New Roman" w:hAnsi="Courier New" w:cs="Courier New"/>
          <w:color w:val="auto"/>
          <w:kern w:val="0"/>
          <w:sz w:val="20"/>
          <w:szCs w:val="20"/>
          <w14:ligatures w14:val="none"/>
        </w:rPr>
        <w:t>max_depth</w:t>
      </w:r>
      <w:proofErr w:type="spellEnd"/>
    </w:p>
    <w:p w14:paraId="1AFCB980" w14:textId="77777777" w:rsidR="00095ACE" w:rsidRPr="00095ACE" w:rsidRDefault="00095ACE" w:rsidP="00095ACE">
      <w:pPr>
        <w:numPr>
          <w:ilvl w:val="0"/>
          <w:numId w:val="1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proofErr w:type="spellStart"/>
      <w:r w:rsidRPr="00095ACE">
        <w:rPr>
          <w:rFonts w:ascii="Courier New" w:eastAsia="Times New Roman" w:hAnsi="Courier New" w:cs="Courier New"/>
          <w:color w:val="auto"/>
          <w:kern w:val="0"/>
          <w:sz w:val="20"/>
          <w:szCs w:val="20"/>
          <w14:ligatures w14:val="none"/>
        </w:rPr>
        <w:t>min_samples_split</w:t>
      </w:r>
      <w:proofErr w:type="spellEnd"/>
    </w:p>
    <w:p w14:paraId="6C6532FF" w14:textId="77777777" w:rsidR="00095ACE" w:rsidRPr="00095ACE" w:rsidRDefault="00095ACE" w:rsidP="00095ACE">
      <w:pPr>
        <w:numPr>
          <w:ilvl w:val="0"/>
          <w:numId w:val="1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proofErr w:type="spellStart"/>
      <w:r w:rsidRPr="00095ACE">
        <w:rPr>
          <w:rFonts w:ascii="Courier New" w:eastAsia="Times New Roman" w:hAnsi="Courier New" w:cs="Courier New"/>
          <w:color w:val="auto"/>
          <w:kern w:val="0"/>
          <w:sz w:val="20"/>
          <w:szCs w:val="20"/>
          <w14:ligatures w14:val="none"/>
        </w:rPr>
        <w:t>min_samples_leaf</w:t>
      </w:r>
      <w:proofErr w:type="spellEnd"/>
    </w:p>
    <w:p w14:paraId="01625621" w14:textId="77777777" w:rsidR="00095ACE" w:rsidRPr="00095ACE" w:rsidRDefault="00095ACE" w:rsidP="00095ACE">
      <w:pPr>
        <w:numPr>
          <w:ilvl w:val="0"/>
          <w:numId w:val="1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proofErr w:type="spellStart"/>
      <w:r w:rsidRPr="00095ACE">
        <w:rPr>
          <w:rFonts w:ascii="Courier New" w:eastAsia="Times New Roman" w:hAnsi="Courier New" w:cs="Courier New"/>
          <w:color w:val="auto"/>
          <w:kern w:val="0"/>
          <w:sz w:val="20"/>
          <w:szCs w:val="20"/>
          <w14:ligatures w14:val="none"/>
        </w:rPr>
        <w:t>max_leaf_nodes</w:t>
      </w:r>
      <w:proofErr w:type="spellEnd"/>
    </w:p>
    <w:p w14:paraId="348EDC4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w:t>
      </w:r>
    </w:p>
    <w:p w14:paraId="67A52A5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lastRenderedPageBreak/>
        <w:t>pre_model</w:t>
      </w:r>
      <w:proofErr w:type="spellEnd"/>
      <w:r w:rsidRPr="00095ACE">
        <w:rPr>
          <w:rFonts w:ascii="Courier New" w:eastAsia="Times New Roman" w:hAnsi="Courier New" w:cs="Courier New"/>
          <w:color w:val="auto"/>
          <w:kern w:val="0"/>
          <w:sz w:val="20"/>
          <w:szCs w:val="20"/>
          <w14:ligatures w14:val="none"/>
        </w:rPr>
        <w:t xml:space="preserve"> = </w:t>
      </w:r>
      <w:proofErr w:type="spellStart"/>
      <w:proofErr w:type="gramStart"/>
      <w:r w:rsidRPr="00095ACE">
        <w:rPr>
          <w:rFonts w:ascii="Courier New" w:eastAsia="Times New Roman" w:hAnsi="Courier New" w:cs="Courier New"/>
          <w:color w:val="auto"/>
          <w:kern w:val="0"/>
          <w:sz w:val="20"/>
          <w:szCs w:val="20"/>
          <w14:ligatures w14:val="none"/>
        </w:rPr>
        <w:t>DecisionTreeClassifier</w:t>
      </w:r>
      <w:proofErr w:type="spellEnd"/>
      <w:r w:rsidRPr="00095ACE">
        <w:rPr>
          <w:rFonts w:ascii="Courier New" w:eastAsia="Times New Roman" w:hAnsi="Courier New" w:cs="Courier New"/>
          <w:color w:val="auto"/>
          <w:kern w:val="0"/>
          <w:sz w:val="20"/>
          <w:szCs w:val="20"/>
          <w14:ligatures w14:val="none"/>
        </w:rPr>
        <w:t>(</w:t>
      </w:r>
      <w:proofErr w:type="gramEnd"/>
    </w:p>
    <w:p w14:paraId="4655564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criterion="</w:t>
      </w:r>
      <w:proofErr w:type="spellStart"/>
      <w:r w:rsidRPr="00095ACE">
        <w:rPr>
          <w:rFonts w:ascii="Courier New" w:eastAsia="Times New Roman" w:hAnsi="Courier New" w:cs="Courier New"/>
          <w:color w:val="auto"/>
          <w:kern w:val="0"/>
          <w:sz w:val="20"/>
          <w:szCs w:val="20"/>
          <w14:ligatures w14:val="none"/>
        </w:rPr>
        <w:t>gini</w:t>
      </w:r>
      <w:proofErr w:type="spellEnd"/>
      <w:r w:rsidRPr="00095ACE">
        <w:rPr>
          <w:rFonts w:ascii="Courier New" w:eastAsia="Times New Roman" w:hAnsi="Courier New" w:cs="Courier New"/>
          <w:color w:val="auto"/>
          <w:kern w:val="0"/>
          <w:sz w:val="20"/>
          <w:szCs w:val="20"/>
          <w14:ligatures w14:val="none"/>
        </w:rPr>
        <w:t>",</w:t>
      </w:r>
    </w:p>
    <w:p w14:paraId="52DCCDA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max_depth</w:t>
      </w:r>
      <w:proofErr w:type="spellEnd"/>
      <w:r w:rsidRPr="00095ACE">
        <w:rPr>
          <w:rFonts w:ascii="Courier New" w:eastAsia="Times New Roman" w:hAnsi="Courier New" w:cs="Courier New"/>
          <w:color w:val="auto"/>
          <w:kern w:val="0"/>
          <w:sz w:val="20"/>
          <w:szCs w:val="20"/>
          <w14:ligatures w14:val="none"/>
        </w:rPr>
        <w:t>=4,</w:t>
      </w:r>
    </w:p>
    <w:p w14:paraId="7BCA0E9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min_samples_leaf</w:t>
      </w:r>
      <w:proofErr w:type="spellEnd"/>
      <w:r w:rsidRPr="00095ACE">
        <w:rPr>
          <w:rFonts w:ascii="Courier New" w:eastAsia="Times New Roman" w:hAnsi="Courier New" w:cs="Courier New"/>
          <w:color w:val="auto"/>
          <w:kern w:val="0"/>
          <w:sz w:val="20"/>
          <w:szCs w:val="20"/>
          <w14:ligatures w14:val="none"/>
        </w:rPr>
        <w:t>=5,</w:t>
      </w:r>
    </w:p>
    <w:p w14:paraId="119E233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class_weight</w:t>
      </w:r>
      <w:proofErr w:type="spellEnd"/>
      <w:r w:rsidRPr="00095ACE">
        <w:rPr>
          <w:rFonts w:ascii="Courier New" w:eastAsia="Times New Roman" w:hAnsi="Courier New" w:cs="Courier New"/>
          <w:color w:val="auto"/>
          <w:kern w:val="0"/>
          <w:sz w:val="20"/>
          <w:szCs w:val="20"/>
          <w14:ligatures w14:val="none"/>
        </w:rPr>
        <w:t>="balanced",</w:t>
      </w:r>
    </w:p>
    <w:p w14:paraId="7ABA2B6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random_state</w:t>
      </w:r>
      <w:proofErr w:type="spellEnd"/>
      <w:r w:rsidRPr="00095ACE">
        <w:rPr>
          <w:rFonts w:ascii="Courier New" w:eastAsia="Times New Roman" w:hAnsi="Courier New" w:cs="Courier New"/>
          <w:color w:val="auto"/>
          <w:kern w:val="0"/>
          <w:sz w:val="20"/>
          <w:szCs w:val="20"/>
          <w14:ligatures w14:val="none"/>
        </w:rPr>
        <w:t>=42</w:t>
      </w:r>
    </w:p>
    <w:p w14:paraId="5321001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340E3AC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This prevents the tree from becoming excessively deep.</w:t>
      </w:r>
    </w:p>
    <w:p w14:paraId="20F1501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Post-Pruning</w:t>
      </w:r>
    </w:p>
    <w:p w14:paraId="64994E0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Post-pruning first allows the tree to grow and then removes branches that do not provide sufficient improvement.</w:t>
      </w:r>
    </w:p>
    <w:p w14:paraId="68524E2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A common method is </w:t>
      </w:r>
      <w:r w:rsidRPr="00095ACE">
        <w:rPr>
          <w:rFonts w:ascii="Times New Roman" w:eastAsia="Times New Roman" w:hAnsi="Times New Roman" w:cs="Times New Roman"/>
          <w:b/>
          <w:bCs/>
          <w:color w:val="auto"/>
          <w:kern w:val="0"/>
          <w:sz w:val="24"/>
          <w14:ligatures w14:val="none"/>
        </w:rPr>
        <w:t>cost-complexity pruning</w:t>
      </w:r>
      <w:r w:rsidRPr="00095ACE">
        <w:rPr>
          <w:rFonts w:ascii="Times New Roman" w:eastAsia="Times New Roman" w:hAnsi="Times New Roman" w:cs="Times New Roman"/>
          <w:color w:val="auto"/>
          <w:kern w:val="0"/>
          <w:sz w:val="24"/>
          <w14:ligatures w14:val="none"/>
        </w:rPr>
        <w:t>.</w:t>
      </w:r>
    </w:p>
    <w:p w14:paraId="388E4867"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cost-complexity objective can be expressed as:</w:t>
      </w:r>
    </w:p>
    <w:p w14:paraId="457C5D67"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R_\alpha(T)=R(T)+\alpha |T|</w:t>
      </w:r>
      <w:r w:rsidRPr="00095ACE">
        <w:rPr>
          <w:rFonts w:ascii="Times New Roman" w:eastAsia="Times New Roman" w:hAnsi="Times New Roman" w:cs="Times New Roman"/>
          <w:color w:val="auto"/>
          <w:kern w:val="0"/>
          <w:sz w:val="24"/>
          <w14:ligatures w14:val="none"/>
        </w:rPr>
        <w:br/>
        <w:t>]</w:t>
      </w:r>
    </w:p>
    <w:p w14:paraId="4F1804E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where:</w:t>
      </w:r>
    </w:p>
    <w:p w14:paraId="678196AB" w14:textId="77777777" w:rsidR="00095ACE" w:rsidRPr="00095ACE" w:rsidRDefault="00095ACE" w:rsidP="00095ACE">
      <w:pPr>
        <w:numPr>
          <w:ilvl w:val="0"/>
          <w:numId w:val="12"/>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(R(T)) = error or impurity of the tree</w:t>
      </w:r>
    </w:p>
    <w:p w14:paraId="717DFC27" w14:textId="77777777" w:rsidR="00095ACE" w:rsidRPr="00095ACE" w:rsidRDefault="00095ACE" w:rsidP="00095ACE">
      <w:pPr>
        <w:numPr>
          <w:ilvl w:val="0"/>
          <w:numId w:val="12"/>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 = number of terminal nodes</w:t>
      </w:r>
    </w:p>
    <w:p w14:paraId="093F62CD" w14:textId="77777777" w:rsidR="00095ACE" w:rsidRPr="00095ACE" w:rsidRDefault="00095ACE" w:rsidP="00095ACE">
      <w:pPr>
        <w:numPr>
          <w:ilvl w:val="0"/>
          <w:numId w:val="12"/>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(\alpha) = complexity parameter</w:t>
      </w:r>
    </w:p>
    <w:p w14:paraId="5FBE050C"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larger (\alpha) produces a simpler tree.</w:t>
      </w:r>
    </w:p>
    <w:p w14:paraId="17D48E8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Python Implementation</w:t>
      </w:r>
    </w:p>
    <w:p w14:paraId="506BA8F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from </w:t>
      </w:r>
      <w:proofErr w:type="spellStart"/>
      <w:proofErr w:type="gramStart"/>
      <w:r w:rsidRPr="00095ACE">
        <w:rPr>
          <w:rFonts w:ascii="Courier New" w:eastAsia="Times New Roman" w:hAnsi="Courier New" w:cs="Courier New"/>
          <w:color w:val="auto"/>
          <w:kern w:val="0"/>
          <w:sz w:val="20"/>
          <w:szCs w:val="20"/>
          <w14:ligatures w14:val="none"/>
        </w:rPr>
        <w:t>sklearn.tree</w:t>
      </w:r>
      <w:proofErr w:type="spellEnd"/>
      <w:proofErr w:type="gramEnd"/>
      <w:r w:rsidRPr="00095ACE">
        <w:rPr>
          <w:rFonts w:ascii="Courier New" w:eastAsia="Times New Roman" w:hAnsi="Courier New" w:cs="Courier New"/>
          <w:color w:val="auto"/>
          <w:kern w:val="0"/>
          <w:sz w:val="20"/>
          <w:szCs w:val="20"/>
          <w14:ligatures w14:val="none"/>
        </w:rPr>
        <w:t xml:space="preserve"> import </w:t>
      </w:r>
      <w:proofErr w:type="spellStart"/>
      <w:r w:rsidRPr="00095ACE">
        <w:rPr>
          <w:rFonts w:ascii="Courier New" w:eastAsia="Times New Roman" w:hAnsi="Courier New" w:cs="Courier New"/>
          <w:color w:val="auto"/>
          <w:kern w:val="0"/>
          <w:sz w:val="20"/>
          <w:szCs w:val="20"/>
          <w14:ligatures w14:val="none"/>
        </w:rPr>
        <w:t>DecisionTreeClassifier</w:t>
      </w:r>
      <w:proofErr w:type="spellEnd"/>
    </w:p>
    <w:p w14:paraId="4D3E6EE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6F31D6A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t>full_tree</w:t>
      </w:r>
      <w:proofErr w:type="spellEnd"/>
      <w:r w:rsidRPr="00095ACE">
        <w:rPr>
          <w:rFonts w:ascii="Courier New" w:eastAsia="Times New Roman" w:hAnsi="Courier New" w:cs="Courier New"/>
          <w:color w:val="auto"/>
          <w:kern w:val="0"/>
          <w:sz w:val="20"/>
          <w:szCs w:val="20"/>
          <w14:ligatures w14:val="none"/>
        </w:rPr>
        <w:t xml:space="preserve"> = </w:t>
      </w:r>
      <w:proofErr w:type="spellStart"/>
      <w:proofErr w:type="gramStart"/>
      <w:r w:rsidRPr="00095ACE">
        <w:rPr>
          <w:rFonts w:ascii="Courier New" w:eastAsia="Times New Roman" w:hAnsi="Courier New" w:cs="Courier New"/>
          <w:color w:val="auto"/>
          <w:kern w:val="0"/>
          <w:sz w:val="20"/>
          <w:szCs w:val="20"/>
          <w14:ligatures w14:val="none"/>
        </w:rPr>
        <w:t>DecisionTreeClassifier</w:t>
      </w:r>
      <w:proofErr w:type="spellEnd"/>
      <w:r w:rsidRPr="00095ACE">
        <w:rPr>
          <w:rFonts w:ascii="Courier New" w:eastAsia="Times New Roman" w:hAnsi="Courier New" w:cs="Courier New"/>
          <w:color w:val="auto"/>
          <w:kern w:val="0"/>
          <w:sz w:val="20"/>
          <w:szCs w:val="20"/>
          <w14:ligatures w14:val="none"/>
        </w:rPr>
        <w:t>(</w:t>
      </w:r>
      <w:proofErr w:type="gramEnd"/>
    </w:p>
    <w:p w14:paraId="6604C81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criterion="</w:t>
      </w:r>
      <w:proofErr w:type="spellStart"/>
      <w:r w:rsidRPr="00095ACE">
        <w:rPr>
          <w:rFonts w:ascii="Courier New" w:eastAsia="Times New Roman" w:hAnsi="Courier New" w:cs="Courier New"/>
          <w:color w:val="auto"/>
          <w:kern w:val="0"/>
          <w:sz w:val="20"/>
          <w:szCs w:val="20"/>
          <w14:ligatures w14:val="none"/>
        </w:rPr>
        <w:t>gini</w:t>
      </w:r>
      <w:proofErr w:type="spellEnd"/>
      <w:r w:rsidRPr="00095ACE">
        <w:rPr>
          <w:rFonts w:ascii="Courier New" w:eastAsia="Times New Roman" w:hAnsi="Courier New" w:cs="Courier New"/>
          <w:color w:val="auto"/>
          <w:kern w:val="0"/>
          <w:sz w:val="20"/>
          <w:szCs w:val="20"/>
          <w14:ligatures w14:val="none"/>
        </w:rPr>
        <w:t>",</w:t>
      </w:r>
    </w:p>
    <w:p w14:paraId="607D0B4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class_weight</w:t>
      </w:r>
      <w:proofErr w:type="spellEnd"/>
      <w:r w:rsidRPr="00095ACE">
        <w:rPr>
          <w:rFonts w:ascii="Courier New" w:eastAsia="Times New Roman" w:hAnsi="Courier New" w:cs="Courier New"/>
          <w:color w:val="auto"/>
          <w:kern w:val="0"/>
          <w:sz w:val="20"/>
          <w:szCs w:val="20"/>
          <w14:ligatures w14:val="none"/>
        </w:rPr>
        <w:t>="balanced",</w:t>
      </w:r>
    </w:p>
    <w:p w14:paraId="38264C0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random_state</w:t>
      </w:r>
      <w:proofErr w:type="spellEnd"/>
      <w:r w:rsidRPr="00095ACE">
        <w:rPr>
          <w:rFonts w:ascii="Courier New" w:eastAsia="Times New Roman" w:hAnsi="Courier New" w:cs="Courier New"/>
          <w:color w:val="auto"/>
          <w:kern w:val="0"/>
          <w:sz w:val="20"/>
          <w:szCs w:val="20"/>
          <w14:ligatures w14:val="none"/>
        </w:rPr>
        <w:t>=42</w:t>
      </w:r>
    </w:p>
    <w:p w14:paraId="303E987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6C6B8F0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755AE72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path = </w:t>
      </w:r>
      <w:proofErr w:type="spellStart"/>
      <w:r w:rsidRPr="00095ACE">
        <w:rPr>
          <w:rFonts w:ascii="Courier New" w:eastAsia="Times New Roman" w:hAnsi="Courier New" w:cs="Courier New"/>
          <w:color w:val="auto"/>
          <w:kern w:val="0"/>
          <w:sz w:val="20"/>
          <w:szCs w:val="20"/>
          <w14:ligatures w14:val="none"/>
        </w:rPr>
        <w:t>full_</w:t>
      </w:r>
      <w:proofErr w:type="gramStart"/>
      <w:r w:rsidRPr="00095ACE">
        <w:rPr>
          <w:rFonts w:ascii="Courier New" w:eastAsia="Times New Roman" w:hAnsi="Courier New" w:cs="Courier New"/>
          <w:color w:val="auto"/>
          <w:kern w:val="0"/>
          <w:sz w:val="20"/>
          <w:szCs w:val="20"/>
          <w14:ligatures w14:val="none"/>
        </w:rPr>
        <w:t>tree.cost</w:t>
      </w:r>
      <w:proofErr w:type="gramEnd"/>
      <w:r w:rsidRPr="00095ACE">
        <w:rPr>
          <w:rFonts w:ascii="Courier New" w:eastAsia="Times New Roman" w:hAnsi="Courier New" w:cs="Courier New"/>
          <w:color w:val="auto"/>
          <w:kern w:val="0"/>
          <w:sz w:val="20"/>
          <w:szCs w:val="20"/>
          <w14:ligatures w14:val="none"/>
        </w:rPr>
        <w:t>_complexity_pruning_</w:t>
      </w:r>
      <w:proofErr w:type="gramStart"/>
      <w:r w:rsidRPr="00095ACE">
        <w:rPr>
          <w:rFonts w:ascii="Courier New" w:eastAsia="Times New Roman" w:hAnsi="Courier New" w:cs="Courier New"/>
          <w:color w:val="auto"/>
          <w:kern w:val="0"/>
          <w:sz w:val="20"/>
          <w:szCs w:val="20"/>
          <w14:ligatures w14:val="none"/>
        </w:rPr>
        <w:t>path</w:t>
      </w:r>
      <w:proofErr w:type="spellEnd"/>
      <w:r w:rsidRPr="00095ACE">
        <w:rPr>
          <w:rFonts w:ascii="Courier New" w:eastAsia="Times New Roman" w:hAnsi="Courier New" w:cs="Courier New"/>
          <w:color w:val="auto"/>
          <w:kern w:val="0"/>
          <w:sz w:val="20"/>
          <w:szCs w:val="20"/>
          <w14:ligatures w14:val="none"/>
        </w:rPr>
        <w:t>(</w:t>
      </w:r>
      <w:proofErr w:type="gramEnd"/>
    </w:p>
    <w:p w14:paraId="3B633E8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X_train</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y_train</w:t>
      </w:r>
      <w:proofErr w:type="spellEnd"/>
    </w:p>
    <w:p w14:paraId="696390A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2BB0F99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3F63BBB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t>ccp_alphas</w:t>
      </w:r>
      <w:proofErr w:type="spellEnd"/>
      <w:r w:rsidRPr="00095ACE">
        <w:rPr>
          <w:rFonts w:ascii="Courier New" w:eastAsia="Times New Roman" w:hAnsi="Courier New" w:cs="Courier New"/>
          <w:color w:val="auto"/>
          <w:kern w:val="0"/>
          <w:sz w:val="20"/>
          <w:szCs w:val="20"/>
          <w14:ligatures w14:val="none"/>
        </w:rPr>
        <w:t xml:space="preserve"> = </w:t>
      </w:r>
      <w:proofErr w:type="spellStart"/>
      <w:r w:rsidRPr="00095ACE">
        <w:rPr>
          <w:rFonts w:ascii="Courier New" w:eastAsia="Times New Roman" w:hAnsi="Courier New" w:cs="Courier New"/>
          <w:color w:val="auto"/>
          <w:kern w:val="0"/>
          <w:sz w:val="20"/>
          <w:szCs w:val="20"/>
          <w14:ligatures w14:val="none"/>
        </w:rPr>
        <w:t>path.ccp_alphas</w:t>
      </w:r>
      <w:proofErr w:type="spellEnd"/>
    </w:p>
    <w:p w14:paraId="70246B1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402D198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t>pruned_model</w:t>
      </w:r>
      <w:proofErr w:type="spellEnd"/>
      <w:r w:rsidRPr="00095ACE">
        <w:rPr>
          <w:rFonts w:ascii="Courier New" w:eastAsia="Times New Roman" w:hAnsi="Courier New" w:cs="Courier New"/>
          <w:color w:val="auto"/>
          <w:kern w:val="0"/>
          <w:sz w:val="20"/>
          <w:szCs w:val="20"/>
          <w14:ligatures w14:val="none"/>
        </w:rPr>
        <w:t xml:space="preserve"> = </w:t>
      </w:r>
      <w:proofErr w:type="spellStart"/>
      <w:proofErr w:type="gramStart"/>
      <w:r w:rsidRPr="00095ACE">
        <w:rPr>
          <w:rFonts w:ascii="Courier New" w:eastAsia="Times New Roman" w:hAnsi="Courier New" w:cs="Courier New"/>
          <w:color w:val="auto"/>
          <w:kern w:val="0"/>
          <w:sz w:val="20"/>
          <w:szCs w:val="20"/>
          <w14:ligatures w14:val="none"/>
        </w:rPr>
        <w:t>DecisionTreeClassifier</w:t>
      </w:r>
      <w:proofErr w:type="spellEnd"/>
      <w:r w:rsidRPr="00095ACE">
        <w:rPr>
          <w:rFonts w:ascii="Courier New" w:eastAsia="Times New Roman" w:hAnsi="Courier New" w:cs="Courier New"/>
          <w:color w:val="auto"/>
          <w:kern w:val="0"/>
          <w:sz w:val="20"/>
          <w:szCs w:val="20"/>
          <w14:ligatures w14:val="none"/>
        </w:rPr>
        <w:t>(</w:t>
      </w:r>
      <w:proofErr w:type="gramEnd"/>
    </w:p>
    <w:p w14:paraId="1D388D6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criterion="</w:t>
      </w:r>
      <w:proofErr w:type="spellStart"/>
      <w:r w:rsidRPr="00095ACE">
        <w:rPr>
          <w:rFonts w:ascii="Courier New" w:eastAsia="Times New Roman" w:hAnsi="Courier New" w:cs="Courier New"/>
          <w:color w:val="auto"/>
          <w:kern w:val="0"/>
          <w:sz w:val="20"/>
          <w:szCs w:val="20"/>
          <w14:ligatures w14:val="none"/>
        </w:rPr>
        <w:t>gini</w:t>
      </w:r>
      <w:proofErr w:type="spellEnd"/>
      <w:r w:rsidRPr="00095ACE">
        <w:rPr>
          <w:rFonts w:ascii="Courier New" w:eastAsia="Times New Roman" w:hAnsi="Courier New" w:cs="Courier New"/>
          <w:color w:val="auto"/>
          <w:kern w:val="0"/>
          <w:sz w:val="20"/>
          <w:szCs w:val="20"/>
          <w14:ligatures w14:val="none"/>
        </w:rPr>
        <w:t>",</w:t>
      </w:r>
    </w:p>
    <w:p w14:paraId="1D96A2C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ccp_alpha</w:t>
      </w:r>
      <w:proofErr w:type="spellEnd"/>
      <w:r w:rsidRPr="00095ACE">
        <w:rPr>
          <w:rFonts w:ascii="Courier New" w:eastAsia="Times New Roman" w:hAnsi="Courier New" w:cs="Courier New"/>
          <w:color w:val="auto"/>
          <w:kern w:val="0"/>
          <w:sz w:val="20"/>
          <w:szCs w:val="20"/>
          <w14:ligatures w14:val="none"/>
        </w:rPr>
        <w:t>=</w:t>
      </w:r>
      <w:proofErr w:type="spellStart"/>
      <w:r w:rsidRPr="00095ACE">
        <w:rPr>
          <w:rFonts w:ascii="Courier New" w:eastAsia="Times New Roman" w:hAnsi="Courier New" w:cs="Courier New"/>
          <w:color w:val="auto"/>
          <w:kern w:val="0"/>
          <w:sz w:val="20"/>
          <w:szCs w:val="20"/>
          <w14:ligatures w14:val="none"/>
        </w:rPr>
        <w:t>ccp_</w:t>
      </w:r>
      <w:proofErr w:type="gramStart"/>
      <w:r w:rsidRPr="00095ACE">
        <w:rPr>
          <w:rFonts w:ascii="Courier New" w:eastAsia="Times New Roman" w:hAnsi="Courier New" w:cs="Courier New"/>
          <w:color w:val="auto"/>
          <w:kern w:val="0"/>
          <w:sz w:val="20"/>
          <w:szCs w:val="20"/>
          <w14:ligatures w14:val="none"/>
        </w:rPr>
        <w:t>alphas</w:t>
      </w:r>
      <w:proofErr w:type="spellEnd"/>
      <w:r w:rsidRPr="00095ACE">
        <w:rPr>
          <w:rFonts w:ascii="Courier New" w:eastAsia="Times New Roman" w:hAnsi="Courier New" w:cs="Courier New"/>
          <w:color w:val="auto"/>
          <w:kern w:val="0"/>
          <w:sz w:val="20"/>
          <w:szCs w:val="20"/>
          <w14:ligatures w14:val="none"/>
        </w:rPr>
        <w:t>[</w:t>
      </w:r>
      <w:proofErr w:type="gramEnd"/>
      <w:r w:rsidRPr="00095ACE">
        <w:rPr>
          <w:rFonts w:ascii="Courier New" w:eastAsia="Times New Roman" w:hAnsi="Courier New" w:cs="Courier New"/>
          <w:color w:val="auto"/>
          <w:kern w:val="0"/>
          <w:sz w:val="20"/>
          <w:szCs w:val="20"/>
          <w14:ligatures w14:val="none"/>
        </w:rPr>
        <w:t>-2],</w:t>
      </w:r>
    </w:p>
    <w:p w14:paraId="36F09D9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lastRenderedPageBreak/>
        <w:t xml:space="preserve">    </w:t>
      </w:r>
      <w:proofErr w:type="spellStart"/>
      <w:r w:rsidRPr="00095ACE">
        <w:rPr>
          <w:rFonts w:ascii="Courier New" w:eastAsia="Times New Roman" w:hAnsi="Courier New" w:cs="Courier New"/>
          <w:color w:val="auto"/>
          <w:kern w:val="0"/>
          <w:sz w:val="20"/>
          <w:szCs w:val="20"/>
          <w14:ligatures w14:val="none"/>
        </w:rPr>
        <w:t>class_weight</w:t>
      </w:r>
      <w:proofErr w:type="spellEnd"/>
      <w:r w:rsidRPr="00095ACE">
        <w:rPr>
          <w:rFonts w:ascii="Courier New" w:eastAsia="Times New Roman" w:hAnsi="Courier New" w:cs="Courier New"/>
          <w:color w:val="auto"/>
          <w:kern w:val="0"/>
          <w:sz w:val="20"/>
          <w:szCs w:val="20"/>
          <w14:ligatures w14:val="none"/>
        </w:rPr>
        <w:t>="balanced",</w:t>
      </w:r>
    </w:p>
    <w:p w14:paraId="47DB75A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random_state</w:t>
      </w:r>
      <w:proofErr w:type="spellEnd"/>
      <w:r w:rsidRPr="00095ACE">
        <w:rPr>
          <w:rFonts w:ascii="Courier New" w:eastAsia="Times New Roman" w:hAnsi="Courier New" w:cs="Courier New"/>
          <w:color w:val="auto"/>
          <w:kern w:val="0"/>
          <w:sz w:val="20"/>
          <w:szCs w:val="20"/>
          <w14:ligatures w14:val="none"/>
        </w:rPr>
        <w:t>=42</w:t>
      </w:r>
    </w:p>
    <w:p w14:paraId="493CD3B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3D93FE9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719A7CC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proofErr w:type="gramStart"/>
      <w:r w:rsidRPr="00095ACE">
        <w:rPr>
          <w:rFonts w:ascii="Courier New" w:eastAsia="Times New Roman" w:hAnsi="Courier New" w:cs="Courier New"/>
          <w:color w:val="auto"/>
          <w:kern w:val="0"/>
          <w:sz w:val="20"/>
          <w:szCs w:val="20"/>
          <w14:ligatures w14:val="none"/>
        </w:rPr>
        <w:t>pruned_model.fit</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X_train</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y_train</w:t>
      </w:r>
      <w:proofErr w:type="spellEnd"/>
      <w:r w:rsidRPr="00095ACE">
        <w:rPr>
          <w:rFonts w:ascii="Courier New" w:eastAsia="Times New Roman" w:hAnsi="Courier New" w:cs="Courier New"/>
          <w:color w:val="auto"/>
          <w:kern w:val="0"/>
          <w:sz w:val="20"/>
          <w:szCs w:val="20"/>
          <w14:ligatures w14:val="none"/>
        </w:rPr>
        <w:t>)</w:t>
      </w:r>
    </w:p>
    <w:p w14:paraId="4EB2F38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Comparison</w:t>
      </w:r>
    </w:p>
    <w:p w14:paraId="423481B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 illustrative comparison can be represented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000"/>
        <w:gridCol w:w="1868"/>
      </w:tblGrid>
      <w:tr w:rsidR="00095ACE" w:rsidRPr="00095ACE" w14:paraId="5D8D4D8F" w14:textId="77777777">
        <w:trPr>
          <w:tblCellSpacing w:w="15" w:type="dxa"/>
        </w:trPr>
        <w:tc>
          <w:tcPr>
            <w:tcW w:w="0" w:type="auto"/>
            <w:vAlign w:val="center"/>
            <w:hideMark/>
          </w:tcPr>
          <w:p w14:paraId="7360375E"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Model</w:t>
            </w:r>
          </w:p>
        </w:tc>
        <w:tc>
          <w:tcPr>
            <w:tcW w:w="0" w:type="auto"/>
            <w:vAlign w:val="center"/>
            <w:hideMark/>
          </w:tcPr>
          <w:p w14:paraId="4D3909B5"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Training Accuracy</w:t>
            </w:r>
          </w:p>
        </w:tc>
        <w:tc>
          <w:tcPr>
            <w:tcW w:w="0" w:type="auto"/>
            <w:vAlign w:val="center"/>
            <w:hideMark/>
          </w:tcPr>
          <w:p w14:paraId="203648A3"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Testing Accuracy</w:t>
            </w:r>
          </w:p>
        </w:tc>
      </w:tr>
      <w:tr w:rsidR="00095ACE" w:rsidRPr="00095ACE" w14:paraId="0E628D31" w14:textId="77777777">
        <w:trPr>
          <w:tblCellSpacing w:w="15" w:type="dxa"/>
        </w:trPr>
        <w:tc>
          <w:tcPr>
            <w:tcW w:w="0" w:type="auto"/>
            <w:vAlign w:val="center"/>
            <w:hideMark/>
          </w:tcPr>
          <w:p w14:paraId="10E55792"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Pre-Pruned Tree</w:t>
            </w:r>
          </w:p>
        </w:tc>
        <w:tc>
          <w:tcPr>
            <w:tcW w:w="0" w:type="auto"/>
            <w:vAlign w:val="center"/>
            <w:hideMark/>
          </w:tcPr>
          <w:p w14:paraId="495D2FBD"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93%</w:t>
            </w:r>
          </w:p>
        </w:tc>
        <w:tc>
          <w:tcPr>
            <w:tcW w:w="0" w:type="auto"/>
            <w:vAlign w:val="center"/>
            <w:hideMark/>
          </w:tcPr>
          <w:p w14:paraId="16FD4C3D"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88%</w:t>
            </w:r>
          </w:p>
        </w:tc>
      </w:tr>
      <w:tr w:rsidR="00095ACE" w:rsidRPr="00095ACE" w14:paraId="5D5FEC57" w14:textId="77777777">
        <w:trPr>
          <w:tblCellSpacing w:w="15" w:type="dxa"/>
        </w:trPr>
        <w:tc>
          <w:tcPr>
            <w:tcW w:w="0" w:type="auto"/>
            <w:vAlign w:val="center"/>
            <w:hideMark/>
          </w:tcPr>
          <w:p w14:paraId="75CF39C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Post-Pruned Tree</w:t>
            </w:r>
          </w:p>
        </w:tc>
        <w:tc>
          <w:tcPr>
            <w:tcW w:w="0" w:type="auto"/>
            <w:vAlign w:val="center"/>
            <w:hideMark/>
          </w:tcPr>
          <w:p w14:paraId="29E8BB92"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91%</w:t>
            </w:r>
          </w:p>
        </w:tc>
        <w:tc>
          <w:tcPr>
            <w:tcW w:w="0" w:type="auto"/>
            <w:vAlign w:val="center"/>
            <w:hideMark/>
          </w:tcPr>
          <w:p w14:paraId="6070AB13"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90%</w:t>
            </w:r>
          </w:p>
        </w:tc>
      </w:tr>
    </w:tbl>
    <w:p w14:paraId="43FAA9C9"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These values are examples; actual values must be calculated from the dataset.</w:t>
      </w:r>
    </w:p>
    <w:p w14:paraId="0250583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unpruned tree may achieve very high training accuracy but can generalise poorly. Pruning removes unnecessary branches and can improve testing performance.</w:t>
      </w:r>
    </w:p>
    <w:p w14:paraId="5F55FC4B"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Clinical Deployment</w:t>
      </w:r>
    </w:p>
    <w:p w14:paraId="00BCA4D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simpler tree has several advantages:</w:t>
      </w:r>
    </w:p>
    <w:p w14:paraId="600B88B1" w14:textId="77777777" w:rsidR="00095ACE" w:rsidRPr="00095ACE" w:rsidRDefault="00095ACE" w:rsidP="00095ACE">
      <w:pPr>
        <w:numPr>
          <w:ilvl w:val="0"/>
          <w:numId w:val="13"/>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Easier to interpret</w:t>
      </w:r>
    </w:p>
    <w:p w14:paraId="3587D2EE" w14:textId="77777777" w:rsidR="00095ACE" w:rsidRPr="00095ACE" w:rsidRDefault="00095ACE" w:rsidP="00095ACE">
      <w:pPr>
        <w:numPr>
          <w:ilvl w:val="0"/>
          <w:numId w:val="13"/>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Easier to audit</w:t>
      </w:r>
    </w:p>
    <w:p w14:paraId="36B3D798" w14:textId="77777777" w:rsidR="00095ACE" w:rsidRPr="00095ACE" w:rsidRDefault="00095ACE" w:rsidP="00095ACE">
      <w:pPr>
        <w:numPr>
          <w:ilvl w:val="0"/>
          <w:numId w:val="13"/>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Easier for clinicians to understand</w:t>
      </w:r>
    </w:p>
    <w:p w14:paraId="2C62A19C" w14:textId="77777777" w:rsidR="00095ACE" w:rsidRPr="00095ACE" w:rsidRDefault="00095ACE" w:rsidP="00095ACE">
      <w:pPr>
        <w:numPr>
          <w:ilvl w:val="0"/>
          <w:numId w:val="13"/>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Less susceptible to overfitting</w:t>
      </w:r>
    </w:p>
    <w:p w14:paraId="5EDEAAC6" w14:textId="77777777" w:rsidR="00095ACE" w:rsidRPr="00095ACE" w:rsidRDefault="00095ACE" w:rsidP="00095ACE">
      <w:pPr>
        <w:numPr>
          <w:ilvl w:val="0"/>
          <w:numId w:val="13"/>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More stable when applied to new patients</w:t>
      </w:r>
    </w:p>
    <w:p w14:paraId="1F4A444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Therefore, a properly pruned tree is generally preferable to a very deep unpruned tree.</w:t>
      </w:r>
    </w:p>
    <w:p w14:paraId="7F29085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However, the final choice should be based on validation results, particularly recall, specificity, calibration, and clinical requirements.</w:t>
      </w:r>
    </w:p>
    <w:p w14:paraId="6430E6B0"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Conclusion</w:t>
      </w:r>
    </w:p>
    <w:p w14:paraId="430ED11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Pre-pruning controls tree growth during training, whereas post-pruning removes unnecessary branches after the tree has been constructed. Cost-complexity pruning provides a systematic method for controlling model complexity. For clinical deployment, the simpler model with strong generalisation and acceptable sensitivity is generally preferable.</w:t>
      </w:r>
    </w:p>
    <w:p w14:paraId="22A039F3" w14:textId="0388692E" w:rsidR="006A421C" w:rsidRDefault="006A421C" w:rsidP="00095ACE">
      <w:pPr>
        <w:spacing w:after="364"/>
      </w:pPr>
    </w:p>
    <w:p w14:paraId="77DBEB54" w14:textId="77777777" w:rsidR="006A421C" w:rsidRPr="00E45EF2" w:rsidRDefault="00000000" w:rsidP="00E45EF2">
      <w:pPr>
        <w:pStyle w:val="Heading3"/>
        <w:ind w:left="445"/>
        <w:jc w:val="both"/>
        <w:rPr>
          <w:sz w:val="28"/>
          <w:szCs w:val="28"/>
        </w:rPr>
      </w:pPr>
      <w:r w:rsidRPr="00E45EF2">
        <w:rPr>
          <w:sz w:val="28"/>
          <w:szCs w:val="28"/>
        </w:rPr>
        <w:lastRenderedPageBreak/>
        <w:t xml:space="preserve">Task 3: Statistical Learning for Risk Stratification  </w:t>
      </w:r>
    </w:p>
    <w:p w14:paraId="4ADFDD5E" w14:textId="77777777" w:rsidR="006A421C" w:rsidRPr="00E45EF2" w:rsidRDefault="00000000" w:rsidP="00E45EF2">
      <w:pPr>
        <w:numPr>
          <w:ilvl w:val="0"/>
          <w:numId w:val="3"/>
        </w:numPr>
        <w:rPr>
          <w:b/>
          <w:sz w:val="28"/>
          <w:szCs w:val="28"/>
        </w:rPr>
      </w:pPr>
      <w:r w:rsidRPr="00E45EF2">
        <w:rPr>
          <w:b/>
          <w:sz w:val="28"/>
          <w:szCs w:val="28"/>
        </w:rPr>
        <w:t xml:space="preserve">Apply Naïve Bayes or Logistic Regression as a statistical learning model on the same dataset. Compare its performance (Accuracy, AUC-ROC) with the Decision Tree. Discuss when a statistical model is preferable.  </w:t>
      </w:r>
    </w:p>
    <w:p w14:paraId="093C2FB3" w14:textId="77777777" w:rsidR="006A421C" w:rsidRDefault="00000000" w:rsidP="00E45EF2">
      <w:pPr>
        <w:numPr>
          <w:ilvl w:val="0"/>
          <w:numId w:val="3"/>
        </w:numPr>
        <w:spacing w:after="364"/>
      </w:pPr>
      <w:r w:rsidRPr="00E45EF2">
        <w:rPr>
          <w:b/>
          <w:sz w:val="28"/>
          <w:szCs w:val="28"/>
        </w:rPr>
        <w:t>Perform feature importance analysis. Identify the top 3 predictors of diabetes from both the Decision Tree and the statistical model. Do they agree? Justify your findings.</w:t>
      </w:r>
      <w:r>
        <w:t xml:space="preserve">  </w:t>
      </w:r>
    </w:p>
    <w:p w14:paraId="435ABB22" w14:textId="77777777" w:rsidR="00095ACE" w:rsidRPr="00095ACE" w:rsidRDefault="00095ACE" w:rsidP="00095ACE">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095ACE">
        <w:rPr>
          <w:rFonts w:ascii="Times New Roman" w:eastAsia="Times New Roman" w:hAnsi="Times New Roman" w:cs="Times New Roman"/>
          <w:b/>
          <w:bCs/>
          <w:color w:val="auto"/>
          <w:kern w:val="36"/>
          <w:sz w:val="48"/>
          <w:szCs w:val="48"/>
          <w14:ligatures w14:val="none"/>
        </w:rPr>
        <w:t>3(a): Statistical Learning for Risk Stratification</w:t>
      </w:r>
    </w:p>
    <w:p w14:paraId="0AC9D08F"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Introduction</w:t>
      </w:r>
    </w:p>
    <w:p w14:paraId="7B52C32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Statistical learning methods can be used to estimate the probability of diabetes based on patient characteristics. </w:t>
      </w:r>
      <w:r w:rsidRPr="00095ACE">
        <w:rPr>
          <w:rFonts w:ascii="Times New Roman" w:eastAsia="Times New Roman" w:hAnsi="Times New Roman" w:cs="Times New Roman"/>
          <w:b/>
          <w:bCs/>
          <w:color w:val="auto"/>
          <w:kern w:val="0"/>
          <w:sz w:val="24"/>
          <w14:ligatures w14:val="none"/>
        </w:rPr>
        <w:t>Logistic Regression</w:t>
      </w:r>
      <w:r w:rsidRPr="00095ACE">
        <w:rPr>
          <w:rFonts w:ascii="Times New Roman" w:eastAsia="Times New Roman" w:hAnsi="Times New Roman" w:cs="Times New Roman"/>
          <w:color w:val="auto"/>
          <w:kern w:val="0"/>
          <w:sz w:val="24"/>
          <w14:ligatures w14:val="none"/>
        </w:rPr>
        <w:t xml:space="preserve"> is suitable because the target variable is binary: diabetic or non-diabetic.</w:t>
      </w:r>
    </w:p>
    <w:p w14:paraId="3116B59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Unlike a Decision Tree, Logistic Regression models the relationship between the predictors and the probability of belonging to a particular class.</w:t>
      </w:r>
    </w:p>
    <w:p w14:paraId="4F425C9E"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Logistic Regression</w:t>
      </w:r>
    </w:p>
    <w:p w14:paraId="3FE7FAA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probability of diabetes can be expressed as:</w:t>
      </w:r>
    </w:p>
    <w:p w14:paraId="4187D007"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P(Y=</w:t>
      </w:r>
      <w:proofErr w:type="gramStart"/>
      <w:r w:rsidRPr="00095ACE">
        <w:rPr>
          <w:rFonts w:ascii="Times New Roman" w:eastAsia="Times New Roman" w:hAnsi="Times New Roman" w:cs="Times New Roman"/>
          <w:color w:val="auto"/>
          <w:kern w:val="0"/>
          <w:sz w:val="24"/>
          <w14:ligatures w14:val="none"/>
        </w:rPr>
        <w:t>1)=</w:t>
      </w:r>
      <w:proofErr w:type="gramEnd"/>
      <w:r w:rsidRPr="00095ACE">
        <w:rPr>
          <w:rFonts w:ascii="Times New Roman" w:eastAsia="Times New Roman" w:hAnsi="Times New Roman" w:cs="Times New Roman"/>
          <w:color w:val="auto"/>
          <w:kern w:val="0"/>
          <w:sz w:val="24"/>
          <w14:ligatures w14:val="none"/>
        </w:rPr>
        <w:t>\frac{</w:t>
      </w:r>
      <w:proofErr w:type="gramStart"/>
      <w:r w:rsidRPr="00095ACE">
        <w:rPr>
          <w:rFonts w:ascii="Times New Roman" w:eastAsia="Times New Roman" w:hAnsi="Times New Roman" w:cs="Times New Roman"/>
          <w:color w:val="auto"/>
          <w:kern w:val="0"/>
          <w:sz w:val="24"/>
          <w14:ligatures w14:val="none"/>
        </w:rPr>
        <w:t>1}{</w:t>
      </w:r>
      <w:proofErr w:type="gramEnd"/>
      <w:r w:rsidRPr="00095ACE">
        <w:rPr>
          <w:rFonts w:ascii="Times New Roman" w:eastAsia="Times New Roman" w:hAnsi="Times New Roman" w:cs="Times New Roman"/>
          <w:color w:val="auto"/>
          <w:kern w:val="0"/>
          <w:sz w:val="24"/>
          <w14:ligatures w14:val="none"/>
        </w:rPr>
        <w:t>1+e^{-z}}</w:t>
      </w:r>
      <w:r w:rsidRPr="00095ACE">
        <w:rPr>
          <w:rFonts w:ascii="Times New Roman" w:eastAsia="Times New Roman" w:hAnsi="Times New Roman" w:cs="Times New Roman"/>
          <w:color w:val="auto"/>
          <w:kern w:val="0"/>
          <w:sz w:val="24"/>
          <w14:ligatures w14:val="none"/>
        </w:rPr>
        <w:br/>
        <w:t>]</w:t>
      </w:r>
    </w:p>
    <w:p w14:paraId="124483F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where:</w:t>
      </w:r>
    </w:p>
    <w:p w14:paraId="6986A7D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z=\beta_0+\beta_1X_1+\beta_2X_2+\</w:t>
      </w:r>
      <w:proofErr w:type="spellStart"/>
      <w:r w:rsidRPr="00095ACE">
        <w:rPr>
          <w:rFonts w:ascii="Times New Roman" w:eastAsia="Times New Roman" w:hAnsi="Times New Roman" w:cs="Times New Roman"/>
          <w:color w:val="auto"/>
          <w:kern w:val="0"/>
          <w:sz w:val="24"/>
          <w14:ligatures w14:val="none"/>
        </w:rPr>
        <w:t>cdots</w:t>
      </w:r>
      <w:proofErr w:type="spellEnd"/>
      <w:r w:rsidRPr="00095ACE">
        <w:rPr>
          <w:rFonts w:ascii="Times New Roman" w:eastAsia="Times New Roman" w:hAnsi="Times New Roman" w:cs="Times New Roman"/>
          <w:color w:val="auto"/>
          <w:kern w:val="0"/>
          <w:sz w:val="24"/>
          <w14:ligatures w14:val="none"/>
        </w:rPr>
        <w:t>+\</w:t>
      </w:r>
      <w:proofErr w:type="spellStart"/>
      <w:r w:rsidRPr="00095ACE">
        <w:rPr>
          <w:rFonts w:ascii="Times New Roman" w:eastAsia="Times New Roman" w:hAnsi="Times New Roman" w:cs="Times New Roman"/>
          <w:color w:val="auto"/>
          <w:kern w:val="0"/>
          <w:sz w:val="24"/>
          <w14:ligatures w14:val="none"/>
        </w:rPr>
        <w:t>beta_nX_n</w:t>
      </w:r>
      <w:proofErr w:type="spellEnd"/>
      <w:r w:rsidRPr="00095ACE">
        <w:rPr>
          <w:rFonts w:ascii="Times New Roman" w:eastAsia="Times New Roman" w:hAnsi="Times New Roman" w:cs="Times New Roman"/>
          <w:color w:val="auto"/>
          <w:kern w:val="0"/>
          <w:sz w:val="24"/>
          <w14:ligatures w14:val="none"/>
        </w:rPr>
        <w:br/>
        <w:t>]</w:t>
      </w:r>
    </w:p>
    <w:p w14:paraId="6DE2B807"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Here, the coefficients (\beta) represent the contribution of each feature to the predicted log-odds.</w:t>
      </w:r>
    </w:p>
    <w:p w14:paraId="2DBAD037"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Implementation</w:t>
      </w:r>
    </w:p>
    <w:p w14:paraId="72D2A89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from </w:t>
      </w:r>
      <w:proofErr w:type="spellStart"/>
      <w:proofErr w:type="gramStart"/>
      <w:r w:rsidRPr="00095ACE">
        <w:rPr>
          <w:rFonts w:ascii="Courier New" w:eastAsia="Times New Roman" w:hAnsi="Courier New" w:cs="Courier New"/>
          <w:color w:val="auto"/>
          <w:kern w:val="0"/>
          <w:sz w:val="20"/>
          <w:szCs w:val="20"/>
          <w14:ligatures w14:val="none"/>
        </w:rPr>
        <w:t>sklearn.linear</w:t>
      </w:r>
      <w:proofErr w:type="gramEnd"/>
      <w:r w:rsidRPr="00095ACE">
        <w:rPr>
          <w:rFonts w:ascii="Courier New" w:eastAsia="Times New Roman" w:hAnsi="Courier New" w:cs="Courier New"/>
          <w:color w:val="auto"/>
          <w:kern w:val="0"/>
          <w:sz w:val="20"/>
          <w:szCs w:val="20"/>
          <w14:ligatures w14:val="none"/>
        </w:rPr>
        <w:t>_model</w:t>
      </w:r>
      <w:proofErr w:type="spellEnd"/>
      <w:r w:rsidRPr="00095ACE">
        <w:rPr>
          <w:rFonts w:ascii="Courier New" w:eastAsia="Times New Roman" w:hAnsi="Courier New" w:cs="Courier New"/>
          <w:color w:val="auto"/>
          <w:kern w:val="0"/>
          <w:sz w:val="20"/>
          <w:szCs w:val="20"/>
          <w14:ligatures w14:val="none"/>
        </w:rPr>
        <w:t xml:space="preserve"> import </w:t>
      </w:r>
      <w:proofErr w:type="spellStart"/>
      <w:r w:rsidRPr="00095ACE">
        <w:rPr>
          <w:rFonts w:ascii="Courier New" w:eastAsia="Times New Roman" w:hAnsi="Courier New" w:cs="Courier New"/>
          <w:color w:val="auto"/>
          <w:kern w:val="0"/>
          <w:sz w:val="20"/>
          <w:szCs w:val="20"/>
          <w14:ligatures w14:val="none"/>
        </w:rPr>
        <w:t>LogisticRegression</w:t>
      </w:r>
      <w:proofErr w:type="spellEnd"/>
    </w:p>
    <w:p w14:paraId="1699B3A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from </w:t>
      </w:r>
      <w:proofErr w:type="spellStart"/>
      <w:proofErr w:type="gramStart"/>
      <w:r w:rsidRPr="00095ACE">
        <w:rPr>
          <w:rFonts w:ascii="Courier New" w:eastAsia="Times New Roman" w:hAnsi="Courier New" w:cs="Courier New"/>
          <w:color w:val="auto"/>
          <w:kern w:val="0"/>
          <w:sz w:val="20"/>
          <w:szCs w:val="20"/>
          <w14:ligatures w14:val="none"/>
        </w:rPr>
        <w:t>sklearn.metrics</w:t>
      </w:r>
      <w:proofErr w:type="spellEnd"/>
      <w:proofErr w:type="gramEnd"/>
      <w:r w:rsidRPr="00095ACE">
        <w:rPr>
          <w:rFonts w:ascii="Courier New" w:eastAsia="Times New Roman" w:hAnsi="Courier New" w:cs="Courier New"/>
          <w:color w:val="auto"/>
          <w:kern w:val="0"/>
          <w:sz w:val="20"/>
          <w:szCs w:val="20"/>
          <w14:ligatures w14:val="none"/>
        </w:rPr>
        <w:t xml:space="preserve"> import </w:t>
      </w:r>
      <w:proofErr w:type="spellStart"/>
      <w:r w:rsidRPr="00095ACE">
        <w:rPr>
          <w:rFonts w:ascii="Courier New" w:eastAsia="Times New Roman" w:hAnsi="Courier New" w:cs="Courier New"/>
          <w:color w:val="auto"/>
          <w:kern w:val="0"/>
          <w:sz w:val="20"/>
          <w:szCs w:val="20"/>
          <w14:ligatures w14:val="none"/>
        </w:rPr>
        <w:t>accuracy_score</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roc_auc_score</w:t>
      </w:r>
      <w:proofErr w:type="spellEnd"/>
    </w:p>
    <w:p w14:paraId="218E7DA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7277B4B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lastRenderedPageBreak/>
        <w:t>log_model</w:t>
      </w:r>
      <w:proofErr w:type="spellEnd"/>
      <w:r w:rsidRPr="00095ACE">
        <w:rPr>
          <w:rFonts w:ascii="Courier New" w:eastAsia="Times New Roman" w:hAnsi="Courier New" w:cs="Courier New"/>
          <w:color w:val="auto"/>
          <w:kern w:val="0"/>
          <w:sz w:val="20"/>
          <w:szCs w:val="20"/>
          <w14:ligatures w14:val="none"/>
        </w:rPr>
        <w:t xml:space="preserve"> = </w:t>
      </w:r>
      <w:proofErr w:type="spellStart"/>
      <w:proofErr w:type="gramStart"/>
      <w:r w:rsidRPr="00095ACE">
        <w:rPr>
          <w:rFonts w:ascii="Courier New" w:eastAsia="Times New Roman" w:hAnsi="Courier New" w:cs="Courier New"/>
          <w:color w:val="auto"/>
          <w:kern w:val="0"/>
          <w:sz w:val="20"/>
          <w:szCs w:val="20"/>
          <w14:ligatures w14:val="none"/>
        </w:rPr>
        <w:t>LogisticRegression</w:t>
      </w:r>
      <w:proofErr w:type="spellEnd"/>
      <w:r w:rsidRPr="00095ACE">
        <w:rPr>
          <w:rFonts w:ascii="Courier New" w:eastAsia="Times New Roman" w:hAnsi="Courier New" w:cs="Courier New"/>
          <w:color w:val="auto"/>
          <w:kern w:val="0"/>
          <w:sz w:val="20"/>
          <w:szCs w:val="20"/>
          <w14:ligatures w14:val="none"/>
        </w:rPr>
        <w:t>(</w:t>
      </w:r>
      <w:proofErr w:type="gramEnd"/>
    </w:p>
    <w:p w14:paraId="755D38D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max_iter</w:t>
      </w:r>
      <w:proofErr w:type="spellEnd"/>
      <w:r w:rsidRPr="00095ACE">
        <w:rPr>
          <w:rFonts w:ascii="Courier New" w:eastAsia="Times New Roman" w:hAnsi="Courier New" w:cs="Courier New"/>
          <w:color w:val="auto"/>
          <w:kern w:val="0"/>
          <w:sz w:val="20"/>
          <w:szCs w:val="20"/>
          <w14:ligatures w14:val="none"/>
        </w:rPr>
        <w:t>=1000,</w:t>
      </w:r>
    </w:p>
    <w:p w14:paraId="145A279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class_weight</w:t>
      </w:r>
      <w:proofErr w:type="spellEnd"/>
      <w:r w:rsidRPr="00095ACE">
        <w:rPr>
          <w:rFonts w:ascii="Courier New" w:eastAsia="Times New Roman" w:hAnsi="Courier New" w:cs="Courier New"/>
          <w:color w:val="auto"/>
          <w:kern w:val="0"/>
          <w:sz w:val="20"/>
          <w:szCs w:val="20"/>
          <w14:ligatures w14:val="none"/>
        </w:rPr>
        <w:t>="balanced",</w:t>
      </w:r>
    </w:p>
    <w:p w14:paraId="61AC6D3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random_state</w:t>
      </w:r>
      <w:proofErr w:type="spellEnd"/>
      <w:r w:rsidRPr="00095ACE">
        <w:rPr>
          <w:rFonts w:ascii="Courier New" w:eastAsia="Times New Roman" w:hAnsi="Courier New" w:cs="Courier New"/>
          <w:color w:val="auto"/>
          <w:kern w:val="0"/>
          <w:sz w:val="20"/>
          <w:szCs w:val="20"/>
          <w14:ligatures w14:val="none"/>
        </w:rPr>
        <w:t>=42</w:t>
      </w:r>
    </w:p>
    <w:p w14:paraId="2EE7CAA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0D55339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18A81A8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proofErr w:type="gramStart"/>
      <w:r w:rsidRPr="00095ACE">
        <w:rPr>
          <w:rFonts w:ascii="Courier New" w:eastAsia="Times New Roman" w:hAnsi="Courier New" w:cs="Courier New"/>
          <w:color w:val="auto"/>
          <w:kern w:val="0"/>
          <w:sz w:val="20"/>
          <w:szCs w:val="20"/>
          <w14:ligatures w14:val="none"/>
        </w:rPr>
        <w:t>log_model.fit</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X_train_scaled</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y_train</w:t>
      </w:r>
      <w:proofErr w:type="spellEnd"/>
      <w:r w:rsidRPr="00095ACE">
        <w:rPr>
          <w:rFonts w:ascii="Courier New" w:eastAsia="Times New Roman" w:hAnsi="Courier New" w:cs="Courier New"/>
          <w:color w:val="auto"/>
          <w:kern w:val="0"/>
          <w:sz w:val="20"/>
          <w:szCs w:val="20"/>
          <w14:ligatures w14:val="none"/>
        </w:rPr>
        <w:t>)</w:t>
      </w:r>
    </w:p>
    <w:p w14:paraId="040F0A4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500B3AE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t>y_pred_log</w:t>
      </w:r>
      <w:proofErr w:type="spellEnd"/>
      <w:r w:rsidRPr="00095ACE">
        <w:rPr>
          <w:rFonts w:ascii="Courier New" w:eastAsia="Times New Roman" w:hAnsi="Courier New" w:cs="Courier New"/>
          <w:color w:val="auto"/>
          <w:kern w:val="0"/>
          <w:sz w:val="20"/>
          <w:szCs w:val="20"/>
          <w14:ligatures w14:val="none"/>
        </w:rPr>
        <w:t xml:space="preserve"> = </w:t>
      </w:r>
      <w:proofErr w:type="spellStart"/>
      <w:r w:rsidRPr="00095ACE">
        <w:rPr>
          <w:rFonts w:ascii="Courier New" w:eastAsia="Times New Roman" w:hAnsi="Courier New" w:cs="Courier New"/>
          <w:color w:val="auto"/>
          <w:kern w:val="0"/>
          <w:sz w:val="20"/>
          <w:szCs w:val="20"/>
          <w14:ligatures w14:val="none"/>
        </w:rPr>
        <w:t>log_</w:t>
      </w:r>
      <w:proofErr w:type="gramStart"/>
      <w:r w:rsidRPr="00095ACE">
        <w:rPr>
          <w:rFonts w:ascii="Courier New" w:eastAsia="Times New Roman" w:hAnsi="Courier New" w:cs="Courier New"/>
          <w:color w:val="auto"/>
          <w:kern w:val="0"/>
          <w:sz w:val="20"/>
          <w:szCs w:val="20"/>
          <w14:ligatures w14:val="none"/>
        </w:rPr>
        <w:t>model.predict</w:t>
      </w:r>
      <w:proofErr w:type="spellEnd"/>
      <w:proofErr w:type="gramEnd"/>
      <w:r w:rsidRPr="00095ACE">
        <w:rPr>
          <w:rFonts w:ascii="Courier New" w:eastAsia="Times New Roman" w:hAnsi="Courier New" w:cs="Courier New"/>
          <w:color w:val="auto"/>
          <w:kern w:val="0"/>
          <w:sz w:val="20"/>
          <w:szCs w:val="20"/>
          <w14:ligatures w14:val="none"/>
        </w:rPr>
        <w:t>(</w:t>
      </w:r>
      <w:proofErr w:type="spellStart"/>
      <w:r w:rsidRPr="00095ACE">
        <w:rPr>
          <w:rFonts w:ascii="Courier New" w:eastAsia="Times New Roman" w:hAnsi="Courier New" w:cs="Courier New"/>
          <w:color w:val="auto"/>
          <w:kern w:val="0"/>
          <w:sz w:val="20"/>
          <w:szCs w:val="20"/>
          <w14:ligatures w14:val="none"/>
        </w:rPr>
        <w:t>X_test_scaled</w:t>
      </w:r>
      <w:proofErr w:type="spellEnd"/>
      <w:r w:rsidRPr="00095ACE">
        <w:rPr>
          <w:rFonts w:ascii="Courier New" w:eastAsia="Times New Roman" w:hAnsi="Courier New" w:cs="Courier New"/>
          <w:color w:val="auto"/>
          <w:kern w:val="0"/>
          <w:sz w:val="20"/>
          <w:szCs w:val="20"/>
          <w14:ligatures w14:val="none"/>
        </w:rPr>
        <w:t>)</w:t>
      </w:r>
    </w:p>
    <w:p w14:paraId="59E0D28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t>y_prob_log</w:t>
      </w:r>
      <w:proofErr w:type="spellEnd"/>
      <w:r w:rsidRPr="00095ACE">
        <w:rPr>
          <w:rFonts w:ascii="Courier New" w:eastAsia="Times New Roman" w:hAnsi="Courier New" w:cs="Courier New"/>
          <w:color w:val="auto"/>
          <w:kern w:val="0"/>
          <w:sz w:val="20"/>
          <w:szCs w:val="20"/>
          <w14:ligatures w14:val="none"/>
        </w:rPr>
        <w:t xml:space="preserve"> = </w:t>
      </w:r>
      <w:proofErr w:type="spellStart"/>
      <w:r w:rsidRPr="00095ACE">
        <w:rPr>
          <w:rFonts w:ascii="Courier New" w:eastAsia="Times New Roman" w:hAnsi="Courier New" w:cs="Courier New"/>
          <w:color w:val="auto"/>
          <w:kern w:val="0"/>
          <w:sz w:val="20"/>
          <w:szCs w:val="20"/>
          <w14:ligatures w14:val="none"/>
        </w:rPr>
        <w:t>log_</w:t>
      </w:r>
      <w:proofErr w:type="gramStart"/>
      <w:r w:rsidRPr="00095ACE">
        <w:rPr>
          <w:rFonts w:ascii="Courier New" w:eastAsia="Times New Roman" w:hAnsi="Courier New" w:cs="Courier New"/>
          <w:color w:val="auto"/>
          <w:kern w:val="0"/>
          <w:sz w:val="20"/>
          <w:szCs w:val="20"/>
          <w14:ligatures w14:val="none"/>
        </w:rPr>
        <w:t>model.predict</w:t>
      </w:r>
      <w:proofErr w:type="gramEnd"/>
      <w:r w:rsidRPr="00095ACE">
        <w:rPr>
          <w:rFonts w:ascii="Courier New" w:eastAsia="Times New Roman" w:hAnsi="Courier New" w:cs="Courier New"/>
          <w:color w:val="auto"/>
          <w:kern w:val="0"/>
          <w:sz w:val="20"/>
          <w:szCs w:val="20"/>
          <w14:ligatures w14:val="none"/>
        </w:rPr>
        <w:t>_proba</w:t>
      </w:r>
      <w:proofErr w:type="spellEnd"/>
      <w:r w:rsidRPr="00095ACE">
        <w:rPr>
          <w:rFonts w:ascii="Courier New" w:eastAsia="Times New Roman" w:hAnsi="Courier New" w:cs="Courier New"/>
          <w:color w:val="auto"/>
          <w:kern w:val="0"/>
          <w:sz w:val="20"/>
          <w:szCs w:val="20"/>
          <w14:ligatures w14:val="none"/>
        </w:rPr>
        <w:t>(</w:t>
      </w:r>
      <w:proofErr w:type="spellStart"/>
      <w:r w:rsidRPr="00095ACE">
        <w:rPr>
          <w:rFonts w:ascii="Courier New" w:eastAsia="Times New Roman" w:hAnsi="Courier New" w:cs="Courier New"/>
          <w:color w:val="auto"/>
          <w:kern w:val="0"/>
          <w:sz w:val="20"/>
          <w:szCs w:val="20"/>
          <w14:ligatures w14:val="none"/>
        </w:rPr>
        <w:t>X_test_</w:t>
      </w:r>
      <w:proofErr w:type="gramStart"/>
      <w:r w:rsidRPr="00095ACE">
        <w:rPr>
          <w:rFonts w:ascii="Courier New" w:eastAsia="Times New Roman" w:hAnsi="Courier New" w:cs="Courier New"/>
          <w:color w:val="auto"/>
          <w:kern w:val="0"/>
          <w:sz w:val="20"/>
          <w:szCs w:val="20"/>
          <w14:ligatures w14:val="none"/>
        </w:rPr>
        <w:t>scaled</w:t>
      </w:r>
      <w:proofErr w:type="spellEnd"/>
      <w:r w:rsidRPr="00095ACE">
        <w:rPr>
          <w:rFonts w:ascii="Courier New" w:eastAsia="Times New Roman" w:hAnsi="Courier New" w:cs="Courier New"/>
          <w:color w:val="auto"/>
          <w:kern w:val="0"/>
          <w:sz w:val="20"/>
          <w:szCs w:val="20"/>
          <w14:ligatures w14:val="none"/>
        </w:rPr>
        <w:t>)[:,</w:t>
      </w:r>
      <w:proofErr w:type="gramEnd"/>
      <w:r w:rsidRPr="00095ACE">
        <w:rPr>
          <w:rFonts w:ascii="Courier New" w:eastAsia="Times New Roman" w:hAnsi="Courier New" w:cs="Courier New"/>
          <w:color w:val="auto"/>
          <w:kern w:val="0"/>
          <w:sz w:val="20"/>
          <w:szCs w:val="20"/>
          <w14:ligatures w14:val="none"/>
        </w:rPr>
        <w:t>1]</w:t>
      </w:r>
    </w:p>
    <w:p w14:paraId="20F9F1A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2FB8F86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accuracy = </w:t>
      </w:r>
      <w:proofErr w:type="spellStart"/>
      <w:r w:rsidRPr="00095ACE">
        <w:rPr>
          <w:rFonts w:ascii="Courier New" w:eastAsia="Times New Roman" w:hAnsi="Courier New" w:cs="Courier New"/>
          <w:color w:val="auto"/>
          <w:kern w:val="0"/>
          <w:sz w:val="20"/>
          <w:szCs w:val="20"/>
          <w14:ligatures w14:val="none"/>
        </w:rPr>
        <w:t>accuracy_</w:t>
      </w:r>
      <w:proofErr w:type="gramStart"/>
      <w:r w:rsidRPr="00095ACE">
        <w:rPr>
          <w:rFonts w:ascii="Courier New" w:eastAsia="Times New Roman" w:hAnsi="Courier New" w:cs="Courier New"/>
          <w:color w:val="auto"/>
          <w:kern w:val="0"/>
          <w:sz w:val="20"/>
          <w:szCs w:val="20"/>
          <w14:ligatures w14:val="none"/>
        </w:rPr>
        <w:t>score</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y_test</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y_pred_log</w:t>
      </w:r>
      <w:proofErr w:type="spellEnd"/>
      <w:r w:rsidRPr="00095ACE">
        <w:rPr>
          <w:rFonts w:ascii="Courier New" w:eastAsia="Times New Roman" w:hAnsi="Courier New" w:cs="Courier New"/>
          <w:color w:val="auto"/>
          <w:kern w:val="0"/>
          <w:sz w:val="20"/>
          <w:szCs w:val="20"/>
          <w14:ligatures w14:val="none"/>
        </w:rPr>
        <w:t>)</w:t>
      </w:r>
    </w:p>
    <w:p w14:paraId="661F362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t>auc</w:t>
      </w:r>
      <w:proofErr w:type="spellEnd"/>
      <w:r w:rsidRPr="00095ACE">
        <w:rPr>
          <w:rFonts w:ascii="Courier New" w:eastAsia="Times New Roman" w:hAnsi="Courier New" w:cs="Courier New"/>
          <w:color w:val="auto"/>
          <w:kern w:val="0"/>
          <w:sz w:val="20"/>
          <w:szCs w:val="20"/>
          <w14:ligatures w14:val="none"/>
        </w:rPr>
        <w:t xml:space="preserve"> = </w:t>
      </w:r>
      <w:proofErr w:type="spellStart"/>
      <w:r w:rsidRPr="00095ACE">
        <w:rPr>
          <w:rFonts w:ascii="Courier New" w:eastAsia="Times New Roman" w:hAnsi="Courier New" w:cs="Courier New"/>
          <w:color w:val="auto"/>
          <w:kern w:val="0"/>
          <w:sz w:val="20"/>
          <w:szCs w:val="20"/>
          <w14:ligatures w14:val="none"/>
        </w:rPr>
        <w:t>roc_auc_</w:t>
      </w:r>
      <w:proofErr w:type="gramStart"/>
      <w:r w:rsidRPr="00095ACE">
        <w:rPr>
          <w:rFonts w:ascii="Courier New" w:eastAsia="Times New Roman" w:hAnsi="Courier New" w:cs="Courier New"/>
          <w:color w:val="auto"/>
          <w:kern w:val="0"/>
          <w:sz w:val="20"/>
          <w:szCs w:val="20"/>
          <w14:ligatures w14:val="none"/>
        </w:rPr>
        <w:t>score</w:t>
      </w:r>
      <w:proofErr w:type="spellEnd"/>
      <w:r w:rsidRPr="00095ACE">
        <w:rPr>
          <w:rFonts w:ascii="Courier New" w:eastAsia="Times New Roman" w:hAnsi="Courier New" w:cs="Courier New"/>
          <w:color w:val="auto"/>
          <w:kern w:val="0"/>
          <w:sz w:val="20"/>
          <w:szCs w:val="20"/>
          <w14:ligatures w14:val="none"/>
        </w:rPr>
        <w:t>(</w:t>
      </w:r>
      <w:proofErr w:type="spellStart"/>
      <w:proofErr w:type="gramEnd"/>
      <w:r w:rsidRPr="00095ACE">
        <w:rPr>
          <w:rFonts w:ascii="Courier New" w:eastAsia="Times New Roman" w:hAnsi="Courier New" w:cs="Courier New"/>
          <w:color w:val="auto"/>
          <w:kern w:val="0"/>
          <w:sz w:val="20"/>
          <w:szCs w:val="20"/>
          <w14:ligatures w14:val="none"/>
        </w:rPr>
        <w:t>y_test</w:t>
      </w:r>
      <w:proofErr w:type="spellEnd"/>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y_prob_log</w:t>
      </w:r>
      <w:proofErr w:type="spellEnd"/>
      <w:r w:rsidRPr="00095ACE">
        <w:rPr>
          <w:rFonts w:ascii="Courier New" w:eastAsia="Times New Roman" w:hAnsi="Courier New" w:cs="Courier New"/>
          <w:color w:val="auto"/>
          <w:kern w:val="0"/>
          <w:sz w:val="20"/>
          <w:szCs w:val="20"/>
          <w14:ligatures w14:val="none"/>
        </w:rPr>
        <w:t>)</w:t>
      </w:r>
    </w:p>
    <w:p w14:paraId="566C633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1727C71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print(</w:t>
      </w:r>
      <w:proofErr w:type="gramEnd"/>
      <w:r w:rsidRPr="00095ACE">
        <w:rPr>
          <w:rFonts w:ascii="Courier New" w:eastAsia="Times New Roman" w:hAnsi="Courier New" w:cs="Courier New"/>
          <w:color w:val="auto"/>
          <w:kern w:val="0"/>
          <w:sz w:val="20"/>
          <w:szCs w:val="20"/>
          <w14:ligatures w14:val="none"/>
        </w:rPr>
        <w:t>"Accuracy:", accuracy)</w:t>
      </w:r>
    </w:p>
    <w:p w14:paraId="6C0CC1F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print(</w:t>
      </w:r>
      <w:proofErr w:type="gramEnd"/>
      <w:r w:rsidRPr="00095ACE">
        <w:rPr>
          <w:rFonts w:ascii="Courier New" w:eastAsia="Times New Roman" w:hAnsi="Courier New" w:cs="Courier New"/>
          <w:color w:val="auto"/>
          <w:kern w:val="0"/>
          <w:sz w:val="20"/>
          <w:szCs w:val="20"/>
          <w14:ligatures w14:val="none"/>
        </w:rPr>
        <w:t xml:space="preserve">"AUC-ROC:", </w:t>
      </w:r>
      <w:proofErr w:type="spellStart"/>
      <w:r w:rsidRPr="00095ACE">
        <w:rPr>
          <w:rFonts w:ascii="Courier New" w:eastAsia="Times New Roman" w:hAnsi="Courier New" w:cs="Courier New"/>
          <w:color w:val="auto"/>
          <w:kern w:val="0"/>
          <w:sz w:val="20"/>
          <w:szCs w:val="20"/>
          <w14:ligatures w14:val="none"/>
        </w:rPr>
        <w:t>auc</w:t>
      </w:r>
      <w:proofErr w:type="spellEnd"/>
      <w:r w:rsidRPr="00095ACE">
        <w:rPr>
          <w:rFonts w:ascii="Courier New" w:eastAsia="Times New Roman" w:hAnsi="Courier New" w:cs="Courier New"/>
          <w:color w:val="auto"/>
          <w:kern w:val="0"/>
          <w:sz w:val="20"/>
          <w:szCs w:val="20"/>
          <w14:ligatures w14:val="none"/>
        </w:rPr>
        <w:t>)</w:t>
      </w:r>
    </w:p>
    <w:p w14:paraId="40795AE6"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AUC-ROC</w:t>
      </w:r>
    </w:p>
    <w:p w14:paraId="0AA0F84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ROC curve compares:</w:t>
      </w:r>
    </w:p>
    <w:p w14:paraId="5C629E81" w14:textId="77777777" w:rsidR="00095ACE" w:rsidRPr="00095ACE" w:rsidRDefault="00095ACE" w:rsidP="00095ACE">
      <w:pPr>
        <w:numPr>
          <w:ilvl w:val="0"/>
          <w:numId w:val="14"/>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True Positive Rate</w:t>
      </w:r>
    </w:p>
    <w:p w14:paraId="4E67905B" w14:textId="77777777" w:rsidR="00095ACE" w:rsidRPr="00095ACE" w:rsidRDefault="00095ACE" w:rsidP="00095ACE">
      <w:pPr>
        <w:numPr>
          <w:ilvl w:val="0"/>
          <w:numId w:val="14"/>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False Positive Rate</w:t>
      </w:r>
    </w:p>
    <w:p w14:paraId="7619D68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at different classification thresholds.</w:t>
      </w:r>
    </w:p>
    <w:p w14:paraId="5849348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The </w:t>
      </w:r>
      <w:r w:rsidRPr="00095ACE">
        <w:rPr>
          <w:rFonts w:ascii="Times New Roman" w:eastAsia="Times New Roman" w:hAnsi="Times New Roman" w:cs="Times New Roman"/>
          <w:b/>
          <w:bCs/>
          <w:color w:val="auto"/>
          <w:kern w:val="0"/>
          <w:sz w:val="24"/>
          <w14:ligatures w14:val="none"/>
        </w:rPr>
        <w:t>Area Under the ROC Curve (AUC-ROC)</w:t>
      </w:r>
      <w:r w:rsidRPr="00095ACE">
        <w:rPr>
          <w:rFonts w:ascii="Times New Roman" w:eastAsia="Times New Roman" w:hAnsi="Times New Roman" w:cs="Times New Roman"/>
          <w:color w:val="auto"/>
          <w:kern w:val="0"/>
          <w:sz w:val="24"/>
          <w14:ligatures w14:val="none"/>
        </w:rPr>
        <w:t xml:space="preserve"> represents the model's ability to distinguish diabetic and non-diabetic patients.</w:t>
      </w:r>
    </w:p>
    <w:p w14:paraId="0B71976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 AUC close to 1 indicates strong discrimination, while an AUC near 0.5 indicates performance close to random classification.</w:t>
      </w:r>
    </w:p>
    <w:p w14:paraId="1FCB361F"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Illustrative Comparison</w:t>
      </w:r>
    </w:p>
    <w:p w14:paraId="51E810F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Because the actual dataset is not supplied, the following values are only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209"/>
      </w:tblGrid>
      <w:tr w:rsidR="00095ACE" w:rsidRPr="00095ACE" w14:paraId="51013D4C" w14:textId="77777777">
        <w:trPr>
          <w:tblCellSpacing w:w="15" w:type="dxa"/>
        </w:trPr>
        <w:tc>
          <w:tcPr>
            <w:tcW w:w="0" w:type="auto"/>
            <w:vAlign w:val="center"/>
            <w:hideMark/>
          </w:tcPr>
          <w:p w14:paraId="4EDF9511"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Model</w:t>
            </w:r>
          </w:p>
        </w:tc>
        <w:tc>
          <w:tcPr>
            <w:tcW w:w="0" w:type="auto"/>
            <w:vAlign w:val="center"/>
            <w:hideMark/>
          </w:tcPr>
          <w:p w14:paraId="726695FF"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Accuracy</w:t>
            </w:r>
          </w:p>
        </w:tc>
        <w:tc>
          <w:tcPr>
            <w:tcW w:w="0" w:type="auto"/>
            <w:vAlign w:val="center"/>
            <w:hideMark/>
          </w:tcPr>
          <w:p w14:paraId="64955C42"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AUC-ROC</w:t>
            </w:r>
          </w:p>
        </w:tc>
      </w:tr>
      <w:tr w:rsidR="00095ACE" w:rsidRPr="00095ACE" w14:paraId="30154544" w14:textId="77777777">
        <w:trPr>
          <w:tblCellSpacing w:w="15" w:type="dxa"/>
        </w:trPr>
        <w:tc>
          <w:tcPr>
            <w:tcW w:w="0" w:type="auto"/>
            <w:vAlign w:val="center"/>
            <w:hideMark/>
          </w:tcPr>
          <w:p w14:paraId="379966F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Decision Tree</w:t>
            </w:r>
          </w:p>
        </w:tc>
        <w:tc>
          <w:tcPr>
            <w:tcW w:w="0" w:type="auto"/>
            <w:vAlign w:val="center"/>
            <w:hideMark/>
          </w:tcPr>
          <w:p w14:paraId="13103A8C"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89%</w:t>
            </w:r>
          </w:p>
        </w:tc>
        <w:tc>
          <w:tcPr>
            <w:tcW w:w="0" w:type="auto"/>
            <w:vAlign w:val="center"/>
            <w:hideMark/>
          </w:tcPr>
          <w:p w14:paraId="70A2C966"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0.91</w:t>
            </w:r>
          </w:p>
        </w:tc>
      </w:tr>
      <w:tr w:rsidR="00095ACE" w:rsidRPr="00095ACE" w14:paraId="755D1C80" w14:textId="77777777">
        <w:trPr>
          <w:tblCellSpacing w:w="15" w:type="dxa"/>
        </w:trPr>
        <w:tc>
          <w:tcPr>
            <w:tcW w:w="0" w:type="auto"/>
            <w:vAlign w:val="center"/>
            <w:hideMark/>
          </w:tcPr>
          <w:p w14:paraId="3B0F1B3E"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Logistic Regression</w:t>
            </w:r>
          </w:p>
        </w:tc>
        <w:tc>
          <w:tcPr>
            <w:tcW w:w="0" w:type="auto"/>
            <w:vAlign w:val="center"/>
            <w:hideMark/>
          </w:tcPr>
          <w:p w14:paraId="4D94F5AF"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87%</w:t>
            </w:r>
          </w:p>
        </w:tc>
        <w:tc>
          <w:tcPr>
            <w:tcW w:w="0" w:type="auto"/>
            <w:vAlign w:val="center"/>
            <w:hideMark/>
          </w:tcPr>
          <w:p w14:paraId="66A22472"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0.93</w:t>
            </w:r>
          </w:p>
        </w:tc>
      </w:tr>
    </w:tbl>
    <w:p w14:paraId="101B5AB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actual values must be calculated from the real dataset.</w:t>
      </w:r>
    </w:p>
    <w:p w14:paraId="04737D24"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When Logistic Regression Is Preferable</w:t>
      </w:r>
    </w:p>
    <w:p w14:paraId="5D94881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Logistic Regression is preferable when:</w:t>
      </w:r>
    </w:p>
    <w:p w14:paraId="26350B02" w14:textId="77777777" w:rsidR="00095ACE" w:rsidRPr="00095ACE" w:rsidRDefault="00095ACE" w:rsidP="00095ACE">
      <w:pPr>
        <w:numPr>
          <w:ilvl w:val="0"/>
          <w:numId w:val="15"/>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relationship between predictors and outcome is reasonably smooth.</w:t>
      </w:r>
    </w:p>
    <w:p w14:paraId="5BF417DA" w14:textId="77777777" w:rsidR="00095ACE" w:rsidRPr="00095ACE" w:rsidRDefault="00095ACE" w:rsidP="00095ACE">
      <w:pPr>
        <w:numPr>
          <w:ilvl w:val="0"/>
          <w:numId w:val="15"/>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Probability estimates are important.</w:t>
      </w:r>
    </w:p>
    <w:p w14:paraId="3E43F504" w14:textId="77777777" w:rsidR="00095ACE" w:rsidRPr="00095ACE" w:rsidRDefault="00095ACE" w:rsidP="00095ACE">
      <w:pPr>
        <w:numPr>
          <w:ilvl w:val="0"/>
          <w:numId w:val="15"/>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Interpretability of feature coefficients is required.</w:t>
      </w:r>
    </w:p>
    <w:p w14:paraId="501B66BB" w14:textId="77777777" w:rsidR="00095ACE" w:rsidRPr="00095ACE" w:rsidRDefault="00095ACE" w:rsidP="00095ACE">
      <w:pPr>
        <w:numPr>
          <w:ilvl w:val="0"/>
          <w:numId w:val="15"/>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relatively simple model is desired.</w:t>
      </w:r>
    </w:p>
    <w:p w14:paraId="4640EA53" w14:textId="77777777" w:rsidR="00095ACE" w:rsidRPr="00095ACE" w:rsidRDefault="00095ACE" w:rsidP="00095ACE">
      <w:pPr>
        <w:numPr>
          <w:ilvl w:val="0"/>
          <w:numId w:val="15"/>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dataset is not extremely nonlinear.</w:t>
      </w:r>
    </w:p>
    <w:p w14:paraId="436A5C8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 the model can indicate whether increasing glucose is associated with higher diabetes risk while providing a probability estimate.</w:t>
      </w:r>
    </w:p>
    <w:p w14:paraId="626D645D"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Decision Tree vs Logistic Regression</w:t>
      </w:r>
    </w:p>
    <w:p w14:paraId="19B02725"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Decision Tree</w:t>
      </w:r>
    </w:p>
    <w:p w14:paraId="15DA646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Advantages:</w:t>
      </w:r>
    </w:p>
    <w:p w14:paraId="7649779C" w14:textId="77777777" w:rsidR="00095ACE" w:rsidRPr="00095ACE" w:rsidRDefault="00095ACE" w:rsidP="00095ACE">
      <w:pPr>
        <w:numPr>
          <w:ilvl w:val="0"/>
          <w:numId w:val="1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Easy to visualise</w:t>
      </w:r>
    </w:p>
    <w:p w14:paraId="7B7E9979" w14:textId="77777777" w:rsidR="00095ACE" w:rsidRPr="00095ACE" w:rsidRDefault="00095ACE" w:rsidP="00095ACE">
      <w:pPr>
        <w:numPr>
          <w:ilvl w:val="0"/>
          <w:numId w:val="1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Handles nonlinear relationships</w:t>
      </w:r>
    </w:p>
    <w:p w14:paraId="42D2B643" w14:textId="77777777" w:rsidR="00095ACE" w:rsidRPr="00095ACE" w:rsidRDefault="00095ACE" w:rsidP="00095ACE">
      <w:pPr>
        <w:numPr>
          <w:ilvl w:val="0"/>
          <w:numId w:val="1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Easy to explain using rules</w:t>
      </w:r>
    </w:p>
    <w:p w14:paraId="28A6F332" w14:textId="77777777" w:rsidR="00095ACE" w:rsidRPr="00095ACE" w:rsidRDefault="00095ACE" w:rsidP="00095ACE">
      <w:pPr>
        <w:numPr>
          <w:ilvl w:val="0"/>
          <w:numId w:val="16"/>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Does not require feature scaling</w:t>
      </w:r>
    </w:p>
    <w:p w14:paraId="27CC8A40" w14:textId="77777777" w:rsidR="00095ACE" w:rsidRPr="00095ACE" w:rsidRDefault="00095ACE" w:rsidP="00095ACE">
      <w:pPr>
        <w:spacing w:before="100" w:beforeAutospacing="1" w:after="100" w:afterAutospacing="1" w:line="240" w:lineRule="auto"/>
        <w:ind w:left="0" w:firstLine="0"/>
        <w:jc w:val="left"/>
        <w:outlineLvl w:val="2"/>
        <w:rPr>
          <w:rFonts w:ascii="Times New Roman" w:eastAsia="Times New Roman" w:hAnsi="Times New Roman" w:cs="Times New Roman"/>
          <w:b/>
          <w:bCs/>
          <w:color w:val="auto"/>
          <w:kern w:val="0"/>
          <w:sz w:val="27"/>
          <w:szCs w:val="27"/>
          <w14:ligatures w14:val="none"/>
        </w:rPr>
      </w:pPr>
      <w:r w:rsidRPr="00095ACE">
        <w:rPr>
          <w:rFonts w:ascii="Times New Roman" w:eastAsia="Times New Roman" w:hAnsi="Times New Roman" w:cs="Times New Roman"/>
          <w:b/>
          <w:bCs/>
          <w:color w:val="auto"/>
          <w:kern w:val="0"/>
          <w:sz w:val="27"/>
          <w:szCs w:val="27"/>
          <w14:ligatures w14:val="none"/>
        </w:rPr>
        <w:t>Logistic Regression</w:t>
      </w:r>
    </w:p>
    <w:p w14:paraId="6CE07ED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Advantages:</w:t>
      </w:r>
    </w:p>
    <w:p w14:paraId="7B6F8DF1" w14:textId="77777777" w:rsidR="00095ACE" w:rsidRPr="00095ACE" w:rsidRDefault="00095ACE" w:rsidP="00095ACE">
      <w:pPr>
        <w:numPr>
          <w:ilvl w:val="0"/>
          <w:numId w:val="1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Provides probability estimates</w:t>
      </w:r>
    </w:p>
    <w:p w14:paraId="01A55675" w14:textId="77777777" w:rsidR="00095ACE" w:rsidRPr="00095ACE" w:rsidRDefault="00095ACE" w:rsidP="00095ACE">
      <w:pPr>
        <w:numPr>
          <w:ilvl w:val="0"/>
          <w:numId w:val="1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Simple and computationally efficient</w:t>
      </w:r>
    </w:p>
    <w:p w14:paraId="3EF27C61" w14:textId="77777777" w:rsidR="00095ACE" w:rsidRPr="00095ACE" w:rsidRDefault="00095ACE" w:rsidP="00095ACE">
      <w:pPr>
        <w:numPr>
          <w:ilvl w:val="0"/>
          <w:numId w:val="1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Coefficients can be interpreted</w:t>
      </w:r>
    </w:p>
    <w:p w14:paraId="779A5FB7" w14:textId="77777777" w:rsidR="00095ACE" w:rsidRPr="00095ACE" w:rsidRDefault="00095ACE" w:rsidP="00095ACE">
      <w:pPr>
        <w:numPr>
          <w:ilvl w:val="0"/>
          <w:numId w:val="17"/>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Often provides a strong statistical baseline</w:t>
      </w:r>
    </w:p>
    <w:p w14:paraId="7856E9E9"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Conclusion</w:t>
      </w:r>
    </w:p>
    <w:p w14:paraId="3958885B" w14:textId="361C408C" w:rsid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Both models can be useful. The Decision Tree is attractive when rule-based explanations are important, while Logistic Regression is useful for statistical risk estimation and probability-based screening. The model selected for clinical deployment should be based not only on accuracy but also on AUC, recall, calibration, interpretability</w:t>
      </w:r>
      <w:r>
        <w:rPr>
          <w:rFonts w:ascii="Times New Roman" w:eastAsia="Times New Roman" w:hAnsi="Times New Roman" w:cs="Times New Roman"/>
          <w:color w:val="auto"/>
          <w:kern w:val="0"/>
          <w:sz w:val="24"/>
          <w14:ligatures w14:val="none"/>
        </w:rPr>
        <w:t>.</w:t>
      </w:r>
    </w:p>
    <w:p w14:paraId="12EF9858" w14:textId="77777777" w:rsidR="00095ACE" w:rsidRPr="00095ACE" w:rsidRDefault="00095ACE" w:rsidP="00095ACE">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095ACE">
        <w:rPr>
          <w:rFonts w:ascii="Times New Roman" w:eastAsia="Times New Roman" w:hAnsi="Times New Roman" w:cs="Times New Roman"/>
          <w:b/>
          <w:bCs/>
          <w:color w:val="auto"/>
          <w:kern w:val="36"/>
          <w:sz w:val="48"/>
          <w:szCs w:val="48"/>
          <w14:ligatures w14:val="none"/>
        </w:rPr>
        <w:t>3(b): Feature Importance Analysis</w:t>
      </w:r>
    </w:p>
    <w:p w14:paraId="0CB42078"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Introduction</w:t>
      </w:r>
    </w:p>
    <w:p w14:paraId="754E4D6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Feature importance analysis identifies which patient characteristics contribute most strongly to the prediction of diabetes. This is useful because healthcare professionals need to understand which factors are influencing model predictions.</w:t>
      </w:r>
    </w:p>
    <w:p w14:paraId="57FCFA0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The Decision Tree and Logistic Regression use different approaches to determine feature importance.</w:t>
      </w:r>
    </w:p>
    <w:p w14:paraId="1F11D26A"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Decision Tree Feature Importance</w:t>
      </w:r>
    </w:p>
    <w:p w14:paraId="09C1F27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Decision Tree calculates feature importance based on the total reduction in impurity produced by a feature.</w:t>
      </w:r>
    </w:p>
    <w:p w14:paraId="7080984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In Python:</w:t>
      </w:r>
    </w:p>
    <w:p w14:paraId="105EA0B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spellStart"/>
      <w:r w:rsidRPr="00095ACE">
        <w:rPr>
          <w:rFonts w:ascii="Courier New" w:eastAsia="Times New Roman" w:hAnsi="Courier New" w:cs="Courier New"/>
          <w:color w:val="auto"/>
          <w:kern w:val="0"/>
          <w:sz w:val="20"/>
          <w:szCs w:val="20"/>
          <w14:ligatures w14:val="none"/>
        </w:rPr>
        <w:t>tree_importance</w:t>
      </w:r>
      <w:proofErr w:type="spellEnd"/>
      <w:r w:rsidRPr="00095ACE">
        <w:rPr>
          <w:rFonts w:ascii="Courier New" w:eastAsia="Times New Roman" w:hAnsi="Courier New" w:cs="Courier New"/>
          <w:color w:val="auto"/>
          <w:kern w:val="0"/>
          <w:sz w:val="20"/>
          <w:szCs w:val="20"/>
          <w14:ligatures w14:val="none"/>
        </w:rPr>
        <w:t xml:space="preserve"> = </w:t>
      </w:r>
      <w:proofErr w:type="spellStart"/>
      <w:proofErr w:type="gramStart"/>
      <w:r w:rsidRPr="00095ACE">
        <w:rPr>
          <w:rFonts w:ascii="Courier New" w:eastAsia="Times New Roman" w:hAnsi="Courier New" w:cs="Courier New"/>
          <w:color w:val="auto"/>
          <w:kern w:val="0"/>
          <w:sz w:val="20"/>
          <w:szCs w:val="20"/>
          <w14:ligatures w14:val="none"/>
        </w:rPr>
        <w:t>model.feature</w:t>
      </w:r>
      <w:proofErr w:type="gramEnd"/>
      <w:r w:rsidRPr="00095ACE">
        <w:rPr>
          <w:rFonts w:ascii="Courier New" w:eastAsia="Times New Roman" w:hAnsi="Courier New" w:cs="Courier New"/>
          <w:color w:val="auto"/>
          <w:kern w:val="0"/>
          <w:sz w:val="20"/>
          <w:szCs w:val="20"/>
          <w14:ligatures w14:val="none"/>
        </w:rPr>
        <w:t>_importances</w:t>
      </w:r>
      <w:proofErr w:type="spellEnd"/>
      <w:r w:rsidRPr="00095ACE">
        <w:rPr>
          <w:rFonts w:ascii="Courier New" w:eastAsia="Times New Roman" w:hAnsi="Courier New" w:cs="Courier New"/>
          <w:color w:val="auto"/>
          <w:kern w:val="0"/>
          <w:sz w:val="20"/>
          <w:szCs w:val="20"/>
          <w14:ligatures w14:val="none"/>
        </w:rPr>
        <w:t>_</w:t>
      </w:r>
    </w:p>
    <w:p w14:paraId="1948DD9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1B6A5B9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for feature, importance in </w:t>
      </w:r>
      <w:proofErr w:type="gramStart"/>
      <w:r w:rsidRPr="00095ACE">
        <w:rPr>
          <w:rFonts w:ascii="Courier New" w:eastAsia="Times New Roman" w:hAnsi="Courier New" w:cs="Courier New"/>
          <w:color w:val="auto"/>
          <w:kern w:val="0"/>
          <w:sz w:val="20"/>
          <w:szCs w:val="20"/>
          <w14:ligatures w14:val="none"/>
        </w:rPr>
        <w:t>zip(</w:t>
      </w:r>
      <w:proofErr w:type="gramEnd"/>
    </w:p>
    <w:p w14:paraId="5A47EF3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X.columns</w:t>
      </w:r>
      <w:proofErr w:type="spellEnd"/>
      <w:r w:rsidRPr="00095ACE">
        <w:rPr>
          <w:rFonts w:ascii="Courier New" w:eastAsia="Times New Roman" w:hAnsi="Courier New" w:cs="Courier New"/>
          <w:color w:val="auto"/>
          <w:kern w:val="0"/>
          <w:sz w:val="20"/>
          <w:szCs w:val="20"/>
          <w14:ligatures w14:val="none"/>
        </w:rPr>
        <w:t>,</w:t>
      </w:r>
    </w:p>
    <w:p w14:paraId="14B00E0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tree_importance</w:t>
      </w:r>
      <w:proofErr w:type="spellEnd"/>
    </w:p>
    <w:p w14:paraId="4116291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0A32F9F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gramStart"/>
      <w:r w:rsidRPr="00095ACE">
        <w:rPr>
          <w:rFonts w:ascii="Courier New" w:eastAsia="Times New Roman" w:hAnsi="Courier New" w:cs="Courier New"/>
          <w:color w:val="auto"/>
          <w:kern w:val="0"/>
          <w:sz w:val="20"/>
          <w:szCs w:val="20"/>
          <w14:ligatures w14:val="none"/>
        </w:rPr>
        <w:t>print(</w:t>
      </w:r>
      <w:proofErr w:type="gramEnd"/>
      <w:r w:rsidRPr="00095ACE">
        <w:rPr>
          <w:rFonts w:ascii="Courier New" w:eastAsia="Times New Roman" w:hAnsi="Courier New" w:cs="Courier New"/>
          <w:color w:val="auto"/>
          <w:kern w:val="0"/>
          <w:sz w:val="20"/>
          <w:szCs w:val="20"/>
          <w14:ligatures w14:val="none"/>
        </w:rPr>
        <w:t>feature, importance)</w:t>
      </w:r>
    </w:p>
    <w:p w14:paraId="60AC9C2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 illustrative ranking could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860"/>
        <w:gridCol w:w="1815"/>
      </w:tblGrid>
      <w:tr w:rsidR="00095ACE" w:rsidRPr="00095ACE" w14:paraId="1A769A66" w14:textId="77777777">
        <w:trPr>
          <w:tblCellSpacing w:w="15" w:type="dxa"/>
        </w:trPr>
        <w:tc>
          <w:tcPr>
            <w:tcW w:w="0" w:type="auto"/>
            <w:vAlign w:val="center"/>
            <w:hideMark/>
          </w:tcPr>
          <w:p w14:paraId="58EF3DB6"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Rank</w:t>
            </w:r>
          </w:p>
        </w:tc>
        <w:tc>
          <w:tcPr>
            <w:tcW w:w="0" w:type="auto"/>
            <w:vAlign w:val="center"/>
            <w:hideMark/>
          </w:tcPr>
          <w:p w14:paraId="6D1F5C23"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Feature</w:t>
            </w:r>
          </w:p>
        </w:tc>
        <w:tc>
          <w:tcPr>
            <w:tcW w:w="0" w:type="auto"/>
            <w:vAlign w:val="center"/>
            <w:hideMark/>
          </w:tcPr>
          <w:p w14:paraId="671E8F91"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Tree Importance</w:t>
            </w:r>
          </w:p>
        </w:tc>
      </w:tr>
      <w:tr w:rsidR="00095ACE" w:rsidRPr="00095ACE" w14:paraId="04730E74" w14:textId="77777777">
        <w:trPr>
          <w:tblCellSpacing w:w="15" w:type="dxa"/>
        </w:trPr>
        <w:tc>
          <w:tcPr>
            <w:tcW w:w="0" w:type="auto"/>
            <w:vAlign w:val="center"/>
            <w:hideMark/>
          </w:tcPr>
          <w:p w14:paraId="530E040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1</w:t>
            </w:r>
          </w:p>
        </w:tc>
        <w:tc>
          <w:tcPr>
            <w:tcW w:w="0" w:type="auto"/>
            <w:vAlign w:val="center"/>
            <w:hideMark/>
          </w:tcPr>
          <w:p w14:paraId="5BBDA3F6"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Glucose</w:t>
            </w:r>
          </w:p>
        </w:tc>
        <w:tc>
          <w:tcPr>
            <w:tcW w:w="0" w:type="auto"/>
            <w:vAlign w:val="center"/>
            <w:hideMark/>
          </w:tcPr>
          <w:p w14:paraId="1547F447"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0.42</w:t>
            </w:r>
          </w:p>
        </w:tc>
      </w:tr>
      <w:tr w:rsidR="00095ACE" w:rsidRPr="00095ACE" w14:paraId="2943937F" w14:textId="77777777">
        <w:trPr>
          <w:tblCellSpacing w:w="15" w:type="dxa"/>
        </w:trPr>
        <w:tc>
          <w:tcPr>
            <w:tcW w:w="0" w:type="auto"/>
            <w:vAlign w:val="center"/>
            <w:hideMark/>
          </w:tcPr>
          <w:p w14:paraId="4CFE36A1"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2</w:t>
            </w:r>
          </w:p>
        </w:tc>
        <w:tc>
          <w:tcPr>
            <w:tcW w:w="0" w:type="auto"/>
            <w:vAlign w:val="center"/>
            <w:hideMark/>
          </w:tcPr>
          <w:p w14:paraId="4F82AB0F"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BMI</w:t>
            </w:r>
          </w:p>
        </w:tc>
        <w:tc>
          <w:tcPr>
            <w:tcW w:w="0" w:type="auto"/>
            <w:vAlign w:val="center"/>
            <w:hideMark/>
          </w:tcPr>
          <w:p w14:paraId="62E93FDB"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0.21</w:t>
            </w:r>
          </w:p>
        </w:tc>
      </w:tr>
      <w:tr w:rsidR="00095ACE" w:rsidRPr="00095ACE" w14:paraId="513FCF10" w14:textId="77777777">
        <w:trPr>
          <w:tblCellSpacing w:w="15" w:type="dxa"/>
        </w:trPr>
        <w:tc>
          <w:tcPr>
            <w:tcW w:w="0" w:type="auto"/>
            <w:vAlign w:val="center"/>
            <w:hideMark/>
          </w:tcPr>
          <w:p w14:paraId="207E27EF"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3</w:t>
            </w:r>
          </w:p>
        </w:tc>
        <w:tc>
          <w:tcPr>
            <w:tcW w:w="0" w:type="auto"/>
            <w:vAlign w:val="center"/>
            <w:hideMark/>
          </w:tcPr>
          <w:p w14:paraId="22CEC987"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Age</w:t>
            </w:r>
          </w:p>
        </w:tc>
        <w:tc>
          <w:tcPr>
            <w:tcW w:w="0" w:type="auto"/>
            <w:vAlign w:val="center"/>
            <w:hideMark/>
          </w:tcPr>
          <w:p w14:paraId="72160161"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0.14</w:t>
            </w:r>
          </w:p>
        </w:tc>
      </w:tr>
    </w:tbl>
    <w:p w14:paraId="17F7772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These numbers are illustrative only.</w:t>
      </w:r>
    </w:p>
    <w:p w14:paraId="0BA2BA95"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Logistic Regression Feature Importance</w:t>
      </w:r>
    </w:p>
    <w:p w14:paraId="7CDCAE6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Logistic Regression uses model coefficients.</w:t>
      </w:r>
    </w:p>
    <w:p w14:paraId="391CBD0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for feature, coefficient in </w:t>
      </w:r>
      <w:proofErr w:type="gramStart"/>
      <w:r w:rsidRPr="00095ACE">
        <w:rPr>
          <w:rFonts w:ascii="Courier New" w:eastAsia="Times New Roman" w:hAnsi="Courier New" w:cs="Courier New"/>
          <w:color w:val="auto"/>
          <w:kern w:val="0"/>
          <w:sz w:val="20"/>
          <w:szCs w:val="20"/>
          <w14:ligatures w14:val="none"/>
        </w:rPr>
        <w:t>zip(</w:t>
      </w:r>
      <w:proofErr w:type="gramEnd"/>
    </w:p>
    <w:p w14:paraId="1E8C942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X.columns</w:t>
      </w:r>
      <w:proofErr w:type="spellEnd"/>
      <w:r w:rsidRPr="00095ACE">
        <w:rPr>
          <w:rFonts w:ascii="Courier New" w:eastAsia="Times New Roman" w:hAnsi="Courier New" w:cs="Courier New"/>
          <w:color w:val="auto"/>
          <w:kern w:val="0"/>
          <w:sz w:val="20"/>
          <w:szCs w:val="20"/>
          <w14:ligatures w14:val="none"/>
        </w:rPr>
        <w:t>,</w:t>
      </w:r>
    </w:p>
    <w:p w14:paraId="121D6C0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spellStart"/>
      <w:r w:rsidRPr="00095ACE">
        <w:rPr>
          <w:rFonts w:ascii="Courier New" w:eastAsia="Times New Roman" w:hAnsi="Courier New" w:cs="Courier New"/>
          <w:color w:val="auto"/>
          <w:kern w:val="0"/>
          <w:sz w:val="20"/>
          <w:szCs w:val="20"/>
          <w14:ligatures w14:val="none"/>
        </w:rPr>
        <w:t>log_</w:t>
      </w:r>
      <w:proofErr w:type="gramStart"/>
      <w:r w:rsidRPr="00095ACE">
        <w:rPr>
          <w:rFonts w:ascii="Courier New" w:eastAsia="Times New Roman" w:hAnsi="Courier New" w:cs="Courier New"/>
          <w:color w:val="auto"/>
          <w:kern w:val="0"/>
          <w:sz w:val="20"/>
          <w:szCs w:val="20"/>
          <w14:ligatures w14:val="none"/>
        </w:rPr>
        <w:t>model.coef</w:t>
      </w:r>
      <w:proofErr w:type="spellEnd"/>
      <w:r w:rsidRPr="00095ACE">
        <w:rPr>
          <w:rFonts w:ascii="Courier New" w:eastAsia="Times New Roman" w:hAnsi="Courier New" w:cs="Courier New"/>
          <w:color w:val="auto"/>
          <w:kern w:val="0"/>
          <w:sz w:val="20"/>
          <w:szCs w:val="20"/>
          <w14:ligatures w14:val="none"/>
        </w:rPr>
        <w:t>_[</w:t>
      </w:r>
      <w:proofErr w:type="gramEnd"/>
      <w:r w:rsidRPr="00095ACE">
        <w:rPr>
          <w:rFonts w:ascii="Courier New" w:eastAsia="Times New Roman" w:hAnsi="Courier New" w:cs="Courier New"/>
          <w:color w:val="auto"/>
          <w:kern w:val="0"/>
          <w:sz w:val="20"/>
          <w:szCs w:val="20"/>
          <w14:ligatures w14:val="none"/>
        </w:rPr>
        <w:t>0]</w:t>
      </w:r>
    </w:p>
    <w:p w14:paraId="0DC4F3D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57CAA57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roofErr w:type="gramStart"/>
      <w:r w:rsidRPr="00095ACE">
        <w:rPr>
          <w:rFonts w:ascii="Courier New" w:eastAsia="Times New Roman" w:hAnsi="Courier New" w:cs="Courier New"/>
          <w:color w:val="auto"/>
          <w:kern w:val="0"/>
          <w:sz w:val="20"/>
          <w:szCs w:val="20"/>
          <w14:ligatures w14:val="none"/>
        </w:rPr>
        <w:t>print(</w:t>
      </w:r>
      <w:proofErr w:type="gramEnd"/>
      <w:r w:rsidRPr="00095ACE">
        <w:rPr>
          <w:rFonts w:ascii="Courier New" w:eastAsia="Times New Roman" w:hAnsi="Courier New" w:cs="Courier New"/>
          <w:color w:val="auto"/>
          <w:kern w:val="0"/>
          <w:sz w:val="20"/>
          <w:szCs w:val="20"/>
          <w14:ligatures w14:val="none"/>
        </w:rPr>
        <w:t>feature, coefficient)</w:t>
      </w:r>
    </w:p>
    <w:p w14:paraId="143BA35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Because coefficients may have different scales, features should be standardised before directly comparing coefficient magnitudes.</w:t>
      </w:r>
    </w:p>
    <w:p w14:paraId="4EF564B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 illustrative ranking could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847"/>
        <w:gridCol w:w="2028"/>
      </w:tblGrid>
      <w:tr w:rsidR="00095ACE" w:rsidRPr="00095ACE" w14:paraId="098BA5F5" w14:textId="77777777">
        <w:trPr>
          <w:tblCellSpacing w:w="15" w:type="dxa"/>
        </w:trPr>
        <w:tc>
          <w:tcPr>
            <w:tcW w:w="0" w:type="auto"/>
            <w:vAlign w:val="center"/>
            <w:hideMark/>
          </w:tcPr>
          <w:p w14:paraId="3726B2B4"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Rank</w:t>
            </w:r>
          </w:p>
        </w:tc>
        <w:tc>
          <w:tcPr>
            <w:tcW w:w="0" w:type="auto"/>
            <w:vAlign w:val="center"/>
            <w:hideMark/>
          </w:tcPr>
          <w:p w14:paraId="62A26986"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Feature</w:t>
            </w:r>
          </w:p>
        </w:tc>
        <w:tc>
          <w:tcPr>
            <w:tcW w:w="0" w:type="auto"/>
            <w:vAlign w:val="center"/>
            <w:hideMark/>
          </w:tcPr>
          <w:p w14:paraId="0BB7141F"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Relative Importance</w:t>
            </w:r>
          </w:p>
        </w:tc>
      </w:tr>
      <w:tr w:rsidR="00095ACE" w:rsidRPr="00095ACE" w14:paraId="74C6CA62" w14:textId="77777777">
        <w:trPr>
          <w:tblCellSpacing w:w="15" w:type="dxa"/>
        </w:trPr>
        <w:tc>
          <w:tcPr>
            <w:tcW w:w="0" w:type="auto"/>
            <w:vAlign w:val="center"/>
            <w:hideMark/>
          </w:tcPr>
          <w:p w14:paraId="4D6A606D"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1</w:t>
            </w:r>
          </w:p>
        </w:tc>
        <w:tc>
          <w:tcPr>
            <w:tcW w:w="0" w:type="auto"/>
            <w:vAlign w:val="center"/>
            <w:hideMark/>
          </w:tcPr>
          <w:p w14:paraId="050206D3"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Glucose</w:t>
            </w:r>
          </w:p>
        </w:tc>
        <w:tc>
          <w:tcPr>
            <w:tcW w:w="0" w:type="auto"/>
            <w:vAlign w:val="center"/>
            <w:hideMark/>
          </w:tcPr>
          <w:p w14:paraId="39CC7C3C"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High</w:t>
            </w:r>
          </w:p>
        </w:tc>
      </w:tr>
      <w:tr w:rsidR="00095ACE" w:rsidRPr="00095ACE" w14:paraId="3EB5A250" w14:textId="77777777">
        <w:trPr>
          <w:tblCellSpacing w:w="15" w:type="dxa"/>
        </w:trPr>
        <w:tc>
          <w:tcPr>
            <w:tcW w:w="0" w:type="auto"/>
            <w:vAlign w:val="center"/>
            <w:hideMark/>
          </w:tcPr>
          <w:p w14:paraId="094F017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2</w:t>
            </w:r>
          </w:p>
        </w:tc>
        <w:tc>
          <w:tcPr>
            <w:tcW w:w="0" w:type="auto"/>
            <w:vAlign w:val="center"/>
            <w:hideMark/>
          </w:tcPr>
          <w:p w14:paraId="36F839C7"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BMI</w:t>
            </w:r>
          </w:p>
        </w:tc>
        <w:tc>
          <w:tcPr>
            <w:tcW w:w="0" w:type="auto"/>
            <w:vAlign w:val="center"/>
            <w:hideMark/>
          </w:tcPr>
          <w:p w14:paraId="6BCD5152"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High</w:t>
            </w:r>
          </w:p>
        </w:tc>
      </w:tr>
      <w:tr w:rsidR="00095ACE" w:rsidRPr="00095ACE" w14:paraId="7BF3046C" w14:textId="77777777">
        <w:trPr>
          <w:tblCellSpacing w:w="15" w:type="dxa"/>
        </w:trPr>
        <w:tc>
          <w:tcPr>
            <w:tcW w:w="0" w:type="auto"/>
            <w:vAlign w:val="center"/>
            <w:hideMark/>
          </w:tcPr>
          <w:p w14:paraId="5920A3B7"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3</w:t>
            </w:r>
          </w:p>
        </w:tc>
        <w:tc>
          <w:tcPr>
            <w:tcW w:w="0" w:type="auto"/>
            <w:vAlign w:val="center"/>
            <w:hideMark/>
          </w:tcPr>
          <w:p w14:paraId="5435765A"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Age</w:t>
            </w:r>
          </w:p>
        </w:tc>
        <w:tc>
          <w:tcPr>
            <w:tcW w:w="0" w:type="auto"/>
            <w:vAlign w:val="center"/>
            <w:hideMark/>
          </w:tcPr>
          <w:p w14:paraId="220A307E"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Moderate</w:t>
            </w:r>
          </w:p>
        </w:tc>
      </w:tr>
    </w:tbl>
    <w:p w14:paraId="34FD9B58"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lastRenderedPageBreak/>
        <w:t>Do They Agree?</w:t>
      </w:r>
    </w:p>
    <w:p w14:paraId="003D5F6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In this example, both models identify:</w:t>
      </w:r>
    </w:p>
    <w:p w14:paraId="4D81C37D" w14:textId="77777777" w:rsidR="00095ACE" w:rsidRPr="00095ACE" w:rsidRDefault="00095ACE" w:rsidP="00095ACE">
      <w:pPr>
        <w:numPr>
          <w:ilvl w:val="0"/>
          <w:numId w:val="18"/>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Glucose</w:t>
      </w:r>
    </w:p>
    <w:p w14:paraId="063580C9" w14:textId="77777777" w:rsidR="00095ACE" w:rsidRPr="00095ACE" w:rsidRDefault="00095ACE" w:rsidP="00095ACE">
      <w:pPr>
        <w:numPr>
          <w:ilvl w:val="0"/>
          <w:numId w:val="18"/>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BMI</w:t>
      </w:r>
    </w:p>
    <w:p w14:paraId="4D9A4FDF" w14:textId="77777777" w:rsidR="00095ACE" w:rsidRPr="00095ACE" w:rsidRDefault="00095ACE" w:rsidP="00095ACE">
      <w:pPr>
        <w:numPr>
          <w:ilvl w:val="0"/>
          <w:numId w:val="18"/>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Age</w:t>
      </w:r>
    </w:p>
    <w:p w14:paraId="33F7085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as the top three predictors.</w:t>
      </w:r>
    </w:p>
    <w:p w14:paraId="27079B6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This agreement would provide useful evidence that these variables contain important predictive information.</w:t>
      </w:r>
    </w:p>
    <w:p w14:paraId="69E218F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However, complete agreement is not guaranteed.</w:t>
      </w:r>
    </w:p>
    <w:p w14:paraId="21E54F78"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Why Can the Models Disagree?</w:t>
      </w:r>
    </w:p>
    <w:p w14:paraId="752672D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Decision Tree looks for features that create strong partitions of the data.</w:t>
      </w:r>
    </w:p>
    <w:p w14:paraId="5F11013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Logistic Regression estimates the contribution of each feature to the log-odds of diabetes.</w:t>
      </w:r>
    </w:p>
    <w:p w14:paraId="2A697EA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Therefore, a feature that is highly useful for creating a threshold split may not necessarily have the largest linear coefficient.</w:t>
      </w:r>
    </w:p>
    <w:p w14:paraId="2C2D231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w:t>
      </w:r>
    </w:p>
    <w:p w14:paraId="5AA8E3D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Decision Tree</w:t>
      </w:r>
    </w:p>
    <w:p w14:paraId="1C39231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Glucose &gt; threshold → strong split</w:t>
      </w:r>
    </w:p>
    <w:p w14:paraId="57050D5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77DD9B7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Logistic Regression</w:t>
      </w:r>
    </w:p>
    <w:p w14:paraId="0BA234C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Increasing glucose → increasing probability</w:t>
      </w:r>
    </w:p>
    <w:p w14:paraId="68CF2BE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two models therefore capture relationships differently.</w:t>
      </w:r>
    </w:p>
    <w:p w14:paraId="6ED3270F"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Interpretation</w:t>
      </w:r>
    </w:p>
    <w:p w14:paraId="358E5FD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If glucose is ranked highly by both models, it suggests that glucose contains strong information about diabetes status.</w:t>
      </w:r>
    </w:p>
    <w:p w14:paraId="32006D0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BMI and age may also contribute significantly, while blood pressure, cholesterol, and family history can provide additional predictive information.</w:t>
      </w:r>
    </w:p>
    <w:p w14:paraId="5563E49C"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Feature importance should not automatically be interpreted as causal influence. A machine-learning model identifies predictive relationships; it does not prove that a feature directly causes diabetes.</w:t>
      </w:r>
    </w:p>
    <w:p w14:paraId="7446158D"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lastRenderedPageBreak/>
        <w:t>Conclusion</w:t>
      </w:r>
    </w:p>
    <w:p w14:paraId="3FB5BD1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Feature importance analysis improves model interpretability. Comparing the rankings from the Decision Tree and Logistic Regression provides a more complete understanding of the dataset. Agreement between the models strengthens confidence that important predictors have been identified, while disagreement can reveal differences in the types of relationships captured by the algorithms.</w:t>
      </w:r>
    </w:p>
    <w:p w14:paraId="14CAB80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p>
    <w:p w14:paraId="15ED93CA" w14:textId="77777777" w:rsidR="00095ACE" w:rsidRDefault="00095ACE" w:rsidP="00095ACE">
      <w:pPr>
        <w:spacing w:after="364"/>
      </w:pPr>
    </w:p>
    <w:p w14:paraId="64FEA39E" w14:textId="77777777" w:rsidR="006A421C" w:rsidRPr="00E45EF2" w:rsidRDefault="00000000" w:rsidP="00E45EF2">
      <w:pPr>
        <w:pStyle w:val="Heading3"/>
        <w:ind w:left="445"/>
        <w:jc w:val="both"/>
        <w:rPr>
          <w:sz w:val="28"/>
          <w:szCs w:val="28"/>
        </w:rPr>
      </w:pPr>
      <w:r w:rsidRPr="00E45EF2">
        <w:rPr>
          <w:sz w:val="28"/>
          <w:szCs w:val="28"/>
        </w:rPr>
        <w:t xml:space="preserve">Task 4: Reinforcement Learning for Treatment Recommendation </w:t>
      </w:r>
    </w:p>
    <w:p w14:paraId="17D7CA14" w14:textId="77777777" w:rsidR="006A421C" w:rsidRPr="00E45EF2" w:rsidRDefault="00000000" w:rsidP="00E45EF2">
      <w:pPr>
        <w:numPr>
          <w:ilvl w:val="0"/>
          <w:numId w:val="4"/>
        </w:numPr>
        <w:ind w:hanging="434"/>
        <w:rPr>
          <w:b/>
          <w:sz w:val="28"/>
          <w:szCs w:val="28"/>
        </w:rPr>
      </w:pPr>
      <w:r w:rsidRPr="00E45EF2">
        <w:rPr>
          <w:b/>
          <w:sz w:val="28"/>
          <w:szCs w:val="28"/>
        </w:rPr>
        <w:t xml:space="preserve">Model the treatment recommendation as an MDP. Define: States (patient health stages), Actions (Diet / Exercise / Medication / Monitor), Reward function (health improvement score), and Transition dynamics. Justify each component.  </w:t>
      </w:r>
    </w:p>
    <w:p w14:paraId="4C702766" w14:textId="77777777" w:rsidR="006A421C" w:rsidRPr="00E45EF2" w:rsidRDefault="00000000" w:rsidP="00E45EF2">
      <w:pPr>
        <w:numPr>
          <w:ilvl w:val="0"/>
          <w:numId w:val="4"/>
        </w:numPr>
        <w:ind w:hanging="434"/>
        <w:rPr>
          <w:b/>
          <w:sz w:val="28"/>
          <w:szCs w:val="28"/>
        </w:rPr>
      </w:pPr>
      <w:r w:rsidRPr="00E45EF2">
        <w:rPr>
          <w:b/>
          <w:sz w:val="28"/>
          <w:szCs w:val="28"/>
        </w:rPr>
        <w:t xml:space="preserve">Apply Q-Learning to train the agent for at least 5 patient episodes. Show the Q-table update for at least 3 state-action pairs across 2 iterations. State the convergence criterion used.  </w:t>
      </w:r>
    </w:p>
    <w:p w14:paraId="05A44E7F" w14:textId="77777777" w:rsidR="006A421C" w:rsidRPr="00E45EF2" w:rsidRDefault="00000000" w:rsidP="00E45EF2">
      <w:pPr>
        <w:numPr>
          <w:ilvl w:val="0"/>
          <w:numId w:val="4"/>
        </w:numPr>
        <w:ind w:hanging="434"/>
        <w:rPr>
          <w:b/>
          <w:sz w:val="28"/>
          <w:szCs w:val="28"/>
        </w:rPr>
      </w:pPr>
      <w:r w:rsidRPr="00E45EF2">
        <w:rPr>
          <w:b/>
          <w:sz w:val="28"/>
          <w:szCs w:val="28"/>
        </w:rPr>
        <w:t xml:space="preserve">Extract the final learned policy. Discuss ethical considerations of deploying a </w:t>
      </w:r>
    </w:p>
    <w:p w14:paraId="0B641AD5" w14:textId="77777777" w:rsidR="006A421C" w:rsidRPr="00E45EF2" w:rsidRDefault="00000000" w:rsidP="00E45EF2">
      <w:pPr>
        <w:ind w:left="445"/>
        <w:rPr>
          <w:b/>
          <w:sz w:val="28"/>
          <w:szCs w:val="28"/>
        </w:rPr>
      </w:pPr>
      <w:r w:rsidRPr="00E45EF2">
        <w:rPr>
          <w:b/>
          <w:sz w:val="28"/>
          <w:szCs w:val="28"/>
        </w:rPr>
        <w:t xml:space="preserve">Reinforcement Learning agent for medical treatment recommendations (patient safety, bias, explainability).  </w:t>
      </w:r>
    </w:p>
    <w:p w14:paraId="26A35A04" w14:textId="77777777" w:rsidR="00095ACE" w:rsidRPr="00095ACE" w:rsidRDefault="00095ACE" w:rsidP="00095ACE">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095ACE">
        <w:rPr>
          <w:rFonts w:ascii="Times New Roman" w:eastAsia="Times New Roman" w:hAnsi="Times New Roman" w:cs="Times New Roman"/>
          <w:b/>
          <w:bCs/>
          <w:color w:val="auto"/>
          <w:kern w:val="36"/>
          <w:sz w:val="48"/>
          <w:szCs w:val="48"/>
          <w14:ligatures w14:val="none"/>
        </w:rPr>
        <w:t>4(a): Reinforcement Learning as a Markov Decision Process</w:t>
      </w:r>
    </w:p>
    <w:p w14:paraId="63C1121C"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Introduction</w:t>
      </w:r>
    </w:p>
    <w:p w14:paraId="00E0A10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 xml:space="preserve">The treatment recommendation problem can be formulated as a </w:t>
      </w:r>
      <w:r w:rsidRPr="00095ACE">
        <w:rPr>
          <w:rFonts w:ascii="Times New Roman" w:eastAsia="Times New Roman" w:hAnsi="Times New Roman" w:cs="Times New Roman"/>
          <w:b/>
          <w:bCs/>
          <w:color w:val="auto"/>
          <w:kern w:val="0"/>
          <w:sz w:val="24"/>
          <w14:ligatures w14:val="none"/>
        </w:rPr>
        <w:t>Markov Decision Process (MDP)</w:t>
      </w:r>
      <w:r w:rsidRPr="00095ACE">
        <w:rPr>
          <w:rFonts w:ascii="Times New Roman" w:eastAsia="Times New Roman" w:hAnsi="Times New Roman" w:cs="Times New Roman"/>
          <w:color w:val="auto"/>
          <w:kern w:val="0"/>
          <w:sz w:val="24"/>
          <w14:ligatures w14:val="none"/>
        </w:rPr>
        <w:t>. An MDP provides a mathematical framework for modelling sequential decision-making.</w:t>
      </w:r>
    </w:p>
    <w:p w14:paraId="448E4FC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reinforcement-learning agent observes a patient's current health state, selects an action, receives a reward, and moves to a new health state.</w:t>
      </w:r>
    </w:p>
    <w:p w14:paraId="22965A29"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MDP consists of:</w:t>
      </w:r>
    </w:p>
    <w:p w14:paraId="7D0D9AED" w14:textId="77777777" w:rsidR="00095ACE" w:rsidRPr="00095ACE" w:rsidRDefault="00095ACE" w:rsidP="00095ACE">
      <w:pPr>
        <w:numPr>
          <w:ilvl w:val="0"/>
          <w:numId w:val="1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States</w:t>
      </w:r>
    </w:p>
    <w:p w14:paraId="0DFD739B" w14:textId="77777777" w:rsidR="00095ACE" w:rsidRPr="00095ACE" w:rsidRDefault="00095ACE" w:rsidP="00095ACE">
      <w:pPr>
        <w:numPr>
          <w:ilvl w:val="0"/>
          <w:numId w:val="1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Actions</w:t>
      </w:r>
    </w:p>
    <w:p w14:paraId="4F48BE60" w14:textId="77777777" w:rsidR="00095ACE" w:rsidRPr="00095ACE" w:rsidRDefault="00095ACE" w:rsidP="00095ACE">
      <w:pPr>
        <w:numPr>
          <w:ilvl w:val="0"/>
          <w:numId w:val="1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Rewards</w:t>
      </w:r>
    </w:p>
    <w:p w14:paraId="34BC4424" w14:textId="77777777" w:rsidR="00095ACE" w:rsidRPr="00095ACE" w:rsidRDefault="00095ACE" w:rsidP="00095ACE">
      <w:pPr>
        <w:numPr>
          <w:ilvl w:val="0"/>
          <w:numId w:val="19"/>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Transition dynamics</w:t>
      </w:r>
    </w:p>
    <w:p w14:paraId="358ED5B2"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1. States</w:t>
      </w:r>
    </w:p>
    <w:p w14:paraId="43A8E57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state represents the patient's current health condition.</w:t>
      </w:r>
    </w:p>
    <w:p w14:paraId="41787507"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w:t>
      </w:r>
    </w:p>
    <w:p w14:paraId="452E631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S0 = Healthy / Low Risk</w:t>
      </w:r>
    </w:p>
    <w:p w14:paraId="1F9D13A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S1 = Pre-Diabetic / Moderate Risk</w:t>
      </w:r>
    </w:p>
    <w:p w14:paraId="68077F0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S2 = High Risk</w:t>
      </w:r>
    </w:p>
    <w:p w14:paraId="02A1F4F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S3 = Diabetic / Poorly Controlled</w:t>
      </w:r>
    </w:p>
    <w:p w14:paraId="1A3F2FA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S4 = Improved / Controlled</w:t>
      </w:r>
    </w:p>
    <w:p w14:paraId="0514BD1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more detailed implementation could include glucose, BMI, blood pressure, and other health indicators.</w:t>
      </w:r>
    </w:p>
    <w:p w14:paraId="07A60F0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state should contain enough clinically relevant information for the agent to make an appropriate decision.</w:t>
      </w:r>
    </w:p>
    <w:p w14:paraId="089ADE2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2. Actions</w:t>
      </w:r>
    </w:p>
    <w:p w14:paraId="38484B0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available treatment-related actions are:</w:t>
      </w:r>
    </w:p>
    <w:p w14:paraId="4872A6A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A1 = Diet</w:t>
      </w:r>
    </w:p>
    <w:p w14:paraId="71712CF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A2 = Exercise</w:t>
      </w:r>
    </w:p>
    <w:p w14:paraId="1DD6CBB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A3 = Medication</w:t>
      </w:r>
    </w:p>
    <w:p w14:paraId="5451BFC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A4 = Monitor</w:t>
      </w:r>
    </w:p>
    <w:p w14:paraId="5F376479"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agent chooses one action based on the patient's current state.</w:t>
      </w:r>
    </w:p>
    <w:p w14:paraId="6B1669B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w:t>
      </w:r>
    </w:p>
    <w:p w14:paraId="55E2AA0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High Risk → Diet</w:t>
      </w:r>
    </w:p>
    <w:p w14:paraId="73A1EE3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High Risk → Exercise</w:t>
      </w:r>
    </w:p>
    <w:p w14:paraId="263C90B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Poorly Controlled → Medication</w:t>
      </w:r>
    </w:p>
    <w:p w14:paraId="7C899E1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Stable → Monitor</w:t>
      </w:r>
    </w:p>
    <w:p w14:paraId="4681D23C"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These are modelling examples only and should not be interpreted as actual medical prescriptions.</w:t>
      </w:r>
    </w:p>
    <w:p w14:paraId="7D6B1C8A"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3. Reward Function</w:t>
      </w:r>
    </w:p>
    <w:p w14:paraId="1132C4A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reward represents the quality of the outcome after an action.</w:t>
      </w:r>
    </w:p>
    <w:p w14:paraId="63B02C7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 illustrative reward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889"/>
      </w:tblGrid>
      <w:tr w:rsidR="00095ACE" w:rsidRPr="00095ACE" w14:paraId="3176A7C0" w14:textId="77777777">
        <w:trPr>
          <w:tblCellSpacing w:w="15" w:type="dxa"/>
        </w:trPr>
        <w:tc>
          <w:tcPr>
            <w:tcW w:w="0" w:type="auto"/>
            <w:vAlign w:val="center"/>
            <w:hideMark/>
          </w:tcPr>
          <w:p w14:paraId="78A5ADBC"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Outcome</w:t>
            </w:r>
          </w:p>
        </w:tc>
        <w:tc>
          <w:tcPr>
            <w:tcW w:w="0" w:type="auto"/>
            <w:vAlign w:val="center"/>
            <w:hideMark/>
          </w:tcPr>
          <w:p w14:paraId="0706F877"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Reward</w:t>
            </w:r>
          </w:p>
        </w:tc>
      </w:tr>
      <w:tr w:rsidR="00095ACE" w:rsidRPr="00095ACE" w14:paraId="22403A33" w14:textId="77777777">
        <w:trPr>
          <w:tblCellSpacing w:w="15" w:type="dxa"/>
        </w:trPr>
        <w:tc>
          <w:tcPr>
            <w:tcW w:w="0" w:type="auto"/>
            <w:vAlign w:val="center"/>
            <w:hideMark/>
          </w:tcPr>
          <w:p w14:paraId="300E4545"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Significant health improvement</w:t>
            </w:r>
          </w:p>
        </w:tc>
        <w:tc>
          <w:tcPr>
            <w:tcW w:w="0" w:type="auto"/>
            <w:vAlign w:val="center"/>
            <w:hideMark/>
          </w:tcPr>
          <w:p w14:paraId="2E843DB6"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+10</w:t>
            </w:r>
          </w:p>
        </w:tc>
      </w:tr>
      <w:tr w:rsidR="00095ACE" w:rsidRPr="00095ACE" w14:paraId="4EA35871" w14:textId="77777777">
        <w:trPr>
          <w:tblCellSpacing w:w="15" w:type="dxa"/>
        </w:trPr>
        <w:tc>
          <w:tcPr>
            <w:tcW w:w="0" w:type="auto"/>
            <w:vAlign w:val="center"/>
            <w:hideMark/>
          </w:tcPr>
          <w:p w14:paraId="15056A28"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Moderate improvement</w:t>
            </w:r>
          </w:p>
        </w:tc>
        <w:tc>
          <w:tcPr>
            <w:tcW w:w="0" w:type="auto"/>
            <w:vAlign w:val="center"/>
            <w:hideMark/>
          </w:tcPr>
          <w:p w14:paraId="0BC639C8"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+5</w:t>
            </w:r>
          </w:p>
        </w:tc>
      </w:tr>
      <w:tr w:rsidR="00095ACE" w:rsidRPr="00095ACE" w14:paraId="2BB259D2" w14:textId="77777777">
        <w:trPr>
          <w:tblCellSpacing w:w="15" w:type="dxa"/>
        </w:trPr>
        <w:tc>
          <w:tcPr>
            <w:tcW w:w="0" w:type="auto"/>
            <w:vAlign w:val="center"/>
            <w:hideMark/>
          </w:tcPr>
          <w:p w14:paraId="6B84B606"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No major change</w:t>
            </w:r>
          </w:p>
        </w:tc>
        <w:tc>
          <w:tcPr>
            <w:tcW w:w="0" w:type="auto"/>
            <w:vAlign w:val="center"/>
            <w:hideMark/>
          </w:tcPr>
          <w:p w14:paraId="5D47EF40"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w:t>
            </w:r>
          </w:p>
        </w:tc>
      </w:tr>
      <w:tr w:rsidR="00095ACE" w:rsidRPr="00095ACE" w14:paraId="654262ED" w14:textId="77777777">
        <w:trPr>
          <w:tblCellSpacing w:w="15" w:type="dxa"/>
        </w:trPr>
        <w:tc>
          <w:tcPr>
            <w:tcW w:w="0" w:type="auto"/>
            <w:vAlign w:val="center"/>
            <w:hideMark/>
          </w:tcPr>
          <w:p w14:paraId="742C9285"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Health deterioration</w:t>
            </w:r>
          </w:p>
        </w:tc>
        <w:tc>
          <w:tcPr>
            <w:tcW w:w="0" w:type="auto"/>
            <w:vAlign w:val="center"/>
            <w:hideMark/>
          </w:tcPr>
          <w:p w14:paraId="6CFDF23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-5</w:t>
            </w:r>
          </w:p>
        </w:tc>
      </w:tr>
      <w:tr w:rsidR="00095ACE" w:rsidRPr="00095ACE" w14:paraId="5A95C560" w14:textId="77777777">
        <w:trPr>
          <w:tblCellSpacing w:w="15" w:type="dxa"/>
        </w:trPr>
        <w:tc>
          <w:tcPr>
            <w:tcW w:w="0" w:type="auto"/>
            <w:vAlign w:val="center"/>
            <w:hideMark/>
          </w:tcPr>
          <w:p w14:paraId="3ED9FF6E"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Unsafe outcome</w:t>
            </w:r>
          </w:p>
        </w:tc>
        <w:tc>
          <w:tcPr>
            <w:tcW w:w="0" w:type="auto"/>
            <w:vAlign w:val="center"/>
            <w:hideMark/>
          </w:tcPr>
          <w:p w14:paraId="4C28F6ED"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-10</w:t>
            </w:r>
          </w:p>
        </w:tc>
      </w:tr>
    </w:tbl>
    <w:p w14:paraId="3EC1E79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reward should encourage the agent to choose actions that improve patient health while discouraging harmful outcomes.</w:t>
      </w:r>
    </w:p>
    <w:p w14:paraId="2FDD6A89"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4. Transition Dynamics</w:t>
      </w:r>
    </w:p>
    <w:p w14:paraId="5C4CE0D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transition represents movement from one patient state to another after an action.</w:t>
      </w:r>
    </w:p>
    <w:p w14:paraId="0C5A4E2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For example:</w:t>
      </w:r>
    </w:p>
    <w:p w14:paraId="7F74206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High Risk</w:t>
      </w:r>
    </w:p>
    <w:p w14:paraId="250BF62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56EEC47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Exercise</w:t>
      </w:r>
    </w:p>
    <w:p w14:paraId="20F470C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5C96A6A7"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Moderate Risk</w:t>
      </w:r>
    </w:p>
    <w:p w14:paraId="1A844F4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Another transition could be:</w:t>
      </w:r>
    </w:p>
    <w:p w14:paraId="60E12A6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Moderate Risk</w:t>
      </w:r>
    </w:p>
    <w:p w14:paraId="3923CD2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2D829CC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Diet</w:t>
      </w:r>
    </w:p>
    <w:p w14:paraId="06C4391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30CEB17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Improved</w:t>
      </w:r>
    </w:p>
    <w:p w14:paraId="047B367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Transitions can be represented as:</w:t>
      </w:r>
    </w:p>
    <w:p w14:paraId="05E44B7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P(s'|</w:t>
      </w:r>
      <w:proofErr w:type="spellStart"/>
      <w:proofErr w:type="gramStart"/>
      <w:r w:rsidRPr="00095ACE">
        <w:rPr>
          <w:rFonts w:ascii="Times New Roman" w:eastAsia="Times New Roman" w:hAnsi="Times New Roman" w:cs="Times New Roman"/>
          <w:color w:val="auto"/>
          <w:kern w:val="0"/>
          <w:sz w:val="24"/>
          <w14:ligatures w14:val="none"/>
        </w:rPr>
        <w:t>s,a</w:t>
      </w:r>
      <w:proofErr w:type="spellEnd"/>
      <w:proofErr w:type="gramEnd"/>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w:t>
      </w:r>
    </w:p>
    <w:p w14:paraId="222FF9D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where:</w:t>
      </w:r>
    </w:p>
    <w:p w14:paraId="259045E9" w14:textId="77777777" w:rsidR="00095ACE" w:rsidRPr="00095ACE" w:rsidRDefault="00095ACE" w:rsidP="00095ACE">
      <w:pPr>
        <w:numPr>
          <w:ilvl w:val="0"/>
          <w:numId w:val="2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 = current state</w:t>
      </w:r>
    </w:p>
    <w:p w14:paraId="2AD6B3D8" w14:textId="77777777" w:rsidR="00095ACE" w:rsidRPr="00095ACE" w:rsidRDefault="00095ACE" w:rsidP="00095ACE">
      <w:pPr>
        <w:numPr>
          <w:ilvl w:val="0"/>
          <w:numId w:val="2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 selected action</w:t>
      </w:r>
    </w:p>
    <w:p w14:paraId="09BE21CA" w14:textId="77777777" w:rsidR="00095ACE" w:rsidRPr="00095ACE" w:rsidRDefault="00095ACE" w:rsidP="00095ACE">
      <w:pPr>
        <w:numPr>
          <w:ilvl w:val="0"/>
          <w:numId w:val="20"/>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 = next state</w:t>
      </w:r>
    </w:p>
    <w:p w14:paraId="5E22FE5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transition probability represents the likelihood that a particular action changes the patient's state in a particular way.</w:t>
      </w:r>
    </w:p>
    <w:p w14:paraId="7F839BFA"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MDP Structure</w:t>
      </w:r>
    </w:p>
    <w:p w14:paraId="7703C04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Patient State</w:t>
      </w:r>
    </w:p>
    <w:p w14:paraId="65F34FF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lastRenderedPageBreak/>
        <w:t xml:space="preserve">              ↓</w:t>
      </w:r>
    </w:p>
    <w:p w14:paraId="424F5BD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RL Agent observes</w:t>
      </w:r>
    </w:p>
    <w:p w14:paraId="79825DC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1953A67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Selects Action</w:t>
      </w:r>
    </w:p>
    <w:p w14:paraId="39268FC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1766AFF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Treatment Outcome</w:t>
      </w:r>
    </w:p>
    <w:p w14:paraId="597A6FE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4924A9F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Reward</w:t>
      </w:r>
    </w:p>
    <w:p w14:paraId="1E9964E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7DC0317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New Patient State</w:t>
      </w:r>
    </w:p>
    <w:p w14:paraId="51370D6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w:t>
      </w:r>
    </w:p>
    <w:p w14:paraId="480B156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Next Decision</w:t>
      </w:r>
    </w:p>
    <w:p w14:paraId="6C4094C3"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Justification</w:t>
      </w:r>
    </w:p>
    <w:p w14:paraId="0497EB37"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 MDP is appropriate because treatment decisions occur sequentially. The patient's health changes over time, and the best action may depend on the current health state.</w:t>
      </w:r>
    </w:p>
    <w:p w14:paraId="53273F8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However, in a real healthcare system, treatment decisions must remain under appropriate clinical supervision. The RL system should therefore be treated as a decision-support mechanism rather than an autonomous prescribing system.</w:t>
      </w:r>
    </w:p>
    <w:p w14:paraId="23BCC768"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Conclusion</w:t>
      </w:r>
    </w:p>
    <w:p w14:paraId="1C3A9E7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diabetes treatment problem can be represented using states, actions, rewards, and transition dynamics. Q-Learning can then learn which actions provide the greatest long-term expected reward. However, realistic clinical deployment requires validated medical rules, patient-specific constraints, safety mechanisms, and professional oversight.</w:t>
      </w:r>
    </w:p>
    <w:p w14:paraId="53BBD6F4" w14:textId="77777777" w:rsidR="00095ACE" w:rsidRPr="00095ACE" w:rsidRDefault="00095ACE" w:rsidP="00095ACE">
      <w:pPr>
        <w:spacing w:before="100" w:beforeAutospacing="1" w:after="100" w:afterAutospacing="1" w:line="240" w:lineRule="auto"/>
        <w:ind w:left="0" w:firstLine="0"/>
        <w:jc w:val="left"/>
        <w:outlineLvl w:val="0"/>
        <w:rPr>
          <w:rFonts w:ascii="Times New Roman" w:eastAsia="Times New Roman" w:hAnsi="Times New Roman" w:cs="Times New Roman"/>
          <w:b/>
          <w:bCs/>
          <w:color w:val="auto"/>
          <w:kern w:val="36"/>
          <w:sz w:val="48"/>
          <w:szCs w:val="48"/>
          <w14:ligatures w14:val="none"/>
        </w:rPr>
      </w:pPr>
      <w:r w:rsidRPr="00095ACE">
        <w:rPr>
          <w:rFonts w:ascii="Times New Roman" w:eastAsia="Times New Roman" w:hAnsi="Times New Roman" w:cs="Times New Roman"/>
          <w:b/>
          <w:bCs/>
          <w:color w:val="auto"/>
          <w:kern w:val="36"/>
          <w:sz w:val="48"/>
          <w:szCs w:val="48"/>
          <w14:ligatures w14:val="none"/>
        </w:rPr>
        <w:t>4(b): Q-Learning for Treatment Recommendation</w:t>
      </w:r>
    </w:p>
    <w:p w14:paraId="68322196"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Introduction</w:t>
      </w:r>
    </w:p>
    <w:p w14:paraId="663F6B4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Q-Learning is a model-free reinforcement-learning algorithm that learns the expected long-term reward of taking an action in a particular state.</w:t>
      </w:r>
    </w:p>
    <w:p w14:paraId="2A028ECE"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 Q-value is represented as:</w:t>
      </w:r>
    </w:p>
    <w:p w14:paraId="3F2D47C8"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Q(</w:t>
      </w:r>
      <w:proofErr w:type="spellStart"/>
      <w:proofErr w:type="gramStart"/>
      <w:r w:rsidRPr="00095ACE">
        <w:rPr>
          <w:rFonts w:ascii="Times New Roman" w:eastAsia="Times New Roman" w:hAnsi="Times New Roman" w:cs="Times New Roman"/>
          <w:color w:val="auto"/>
          <w:kern w:val="0"/>
          <w:sz w:val="24"/>
          <w14:ligatures w14:val="none"/>
        </w:rPr>
        <w:t>s,a</w:t>
      </w:r>
      <w:proofErr w:type="spellEnd"/>
      <w:proofErr w:type="gramEnd"/>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w:t>
      </w:r>
    </w:p>
    <w:p w14:paraId="4727A06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where (s) represents the current state and (a) represents the selected action.</w:t>
      </w:r>
    </w:p>
    <w:p w14:paraId="5641FDC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The update equation is:</w:t>
      </w:r>
    </w:p>
    <w:p w14:paraId="3CB11A5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Q(</w:t>
      </w:r>
      <w:proofErr w:type="spellStart"/>
      <w:proofErr w:type="gramStart"/>
      <w:r w:rsidRPr="00095ACE">
        <w:rPr>
          <w:rFonts w:ascii="Times New Roman" w:eastAsia="Times New Roman" w:hAnsi="Times New Roman" w:cs="Times New Roman"/>
          <w:color w:val="auto"/>
          <w:kern w:val="0"/>
          <w:sz w:val="24"/>
          <w14:ligatures w14:val="none"/>
        </w:rPr>
        <w:t>s,a</w:t>
      </w:r>
      <w:proofErr w:type="spellEnd"/>
      <w:proofErr w:type="gramEnd"/>
      <w:r w:rsidRPr="00095ACE">
        <w:rPr>
          <w:rFonts w:ascii="Times New Roman" w:eastAsia="Times New Roman" w:hAnsi="Times New Roman" w:cs="Times New Roman"/>
          <w:color w:val="auto"/>
          <w:kern w:val="0"/>
          <w:sz w:val="24"/>
          <w14:ligatures w14:val="none"/>
        </w:rPr>
        <w:t>)\</w:t>
      </w:r>
      <w:proofErr w:type="spellStart"/>
      <w:r w:rsidRPr="00095ACE">
        <w:rPr>
          <w:rFonts w:ascii="Times New Roman" w:eastAsia="Times New Roman" w:hAnsi="Times New Roman" w:cs="Times New Roman"/>
          <w:color w:val="auto"/>
          <w:kern w:val="0"/>
          <w:sz w:val="24"/>
          <w14:ligatures w14:val="none"/>
        </w:rPr>
        <w:t>leftarrow</w:t>
      </w:r>
      <w:proofErr w:type="spellEnd"/>
      <w:r w:rsidRPr="00095ACE">
        <w:rPr>
          <w:rFonts w:ascii="Times New Roman" w:eastAsia="Times New Roman" w:hAnsi="Times New Roman" w:cs="Times New Roman"/>
          <w:color w:val="auto"/>
          <w:kern w:val="0"/>
          <w:sz w:val="24"/>
          <w14:ligatures w14:val="none"/>
        </w:rPr>
        <w:t xml:space="preserve"> Q(</w:t>
      </w:r>
      <w:proofErr w:type="spellStart"/>
      <w:proofErr w:type="gramStart"/>
      <w:r w:rsidRPr="00095ACE">
        <w:rPr>
          <w:rFonts w:ascii="Times New Roman" w:eastAsia="Times New Roman" w:hAnsi="Times New Roman" w:cs="Times New Roman"/>
          <w:color w:val="auto"/>
          <w:kern w:val="0"/>
          <w:sz w:val="24"/>
          <w14:ligatures w14:val="none"/>
        </w:rPr>
        <w:t>s,a</w:t>
      </w:r>
      <w:proofErr w:type="spellEnd"/>
      <w:proofErr w:type="gramEnd"/>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w:t>
      </w:r>
      <w:proofErr w:type="gramStart"/>
      <w:r w:rsidRPr="00095ACE">
        <w:rPr>
          <w:rFonts w:ascii="Times New Roman" w:eastAsia="Times New Roman" w:hAnsi="Times New Roman" w:cs="Times New Roman"/>
          <w:color w:val="auto"/>
          <w:kern w:val="0"/>
          <w:sz w:val="24"/>
          <w14:ligatures w14:val="none"/>
        </w:rPr>
        <w:t>alpha[</w:t>
      </w:r>
      <w:proofErr w:type="gramEnd"/>
      <w:r w:rsidRPr="00095ACE">
        <w:rPr>
          <w:rFonts w:ascii="Times New Roman" w:eastAsia="Times New Roman" w:hAnsi="Times New Roman" w:cs="Times New Roman"/>
          <w:color w:val="auto"/>
          <w:kern w:val="0"/>
          <w:sz w:val="24"/>
          <w14:ligatures w14:val="none"/>
        </w:rPr>
        <w:t>R+\gamma\max Q(</w:t>
      </w:r>
      <w:proofErr w:type="spellStart"/>
      <w:r w:rsidRPr="00095ACE">
        <w:rPr>
          <w:rFonts w:ascii="Times New Roman" w:eastAsia="Times New Roman" w:hAnsi="Times New Roman" w:cs="Times New Roman"/>
          <w:color w:val="auto"/>
          <w:kern w:val="0"/>
          <w:sz w:val="24"/>
          <w14:ligatures w14:val="none"/>
        </w:rPr>
        <w:t>s</w:t>
      </w:r>
      <w:proofErr w:type="gramStart"/>
      <w:r w:rsidRPr="00095ACE">
        <w:rPr>
          <w:rFonts w:ascii="Times New Roman" w:eastAsia="Times New Roman" w:hAnsi="Times New Roman" w:cs="Times New Roman"/>
          <w:color w:val="auto"/>
          <w:kern w:val="0"/>
          <w:sz w:val="24"/>
          <w14:ligatures w14:val="none"/>
        </w:rPr>
        <w:t>',a</w:t>
      </w:r>
      <w:proofErr w:type="spellEnd"/>
      <w:proofErr w:type="gramEnd"/>
      <w:r w:rsidRPr="00095ACE">
        <w:rPr>
          <w:rFonts w:ascii="Times New Roman" w:eastAsia="Times New Roman" w:hAnsi="Times New Roman" w:cs="Times New Roman"/>
          <w:color w:val="auto"/>
          <w:kern w:val="0"/>
          <w:sz w:val="24"/>
          <w14:ligatures w14:val="none"/>
        </w:rPr>
        <w:t>')-Q(</w:t>
      </w:r>
      <w:proofErr w:type="spellStart"/>
      <w:proofErr w:type="gramStart"/>
      <w:r w:rsidRPr="00095ACE">
        <w:rPr>
          <w:rFonts w:ascii="Times New Roman" w:eastAsia="Times New Roman" w:hAnsi="Times New Roman" w:cs="Times New Roman"/>
          <w:color w:val="auto"/>
          <w:kern w:val="0"/>
          <w:sz w:val="24"/>
          <w14:ligatures w14:val="none"/>
        </w:rPr>
        <w:t>s,a</w:t>
      </w:r>
      <w:proofErr w:type="spellEnd"/>
      <w:proofErr w:type="gramEnd"/>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w:t>
      </w:r>
    </w:p>
    <w:p w14:paraId="714BBEFC"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where:</w:t>
      </w:r>
    </w:p>
    <w:p w14:paraId="01EACBC7" w14:textId="77777777" w:rsidR="00095ACE" w:rsidRPr="00095ACE" w:rsidRDefault="00095ACE" w:rsidP="00095ACE">
      <w:pPr>
        <w:numPr>
          <w:ilvl w:val="0"/>
          <w:numId w:val="2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(\alpha) = learning rate</w:t>
      </w:r>
    </w:p>
    <w:p w14:paraId="27983915" w14:textId="77777777" w:rsidR="00095ACE" w:rsidRPr="00095ACE" w:rsidRDefault="00095ACE" w:rsidP="00095ACE">
      <w:pPr>
        <w:numPr>
          <w:ilvl w:val="0"/>
          <w:numId w:val="2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(\gamma) = discount factor</w:t>
      </w:r>
    </w:p>
    <w:p w14:paraId="15D29F6B" w14:textId="77777777" w:rsidR="00095ACE" w:rsidRPr="00095ACE" w:rsidRDefault="00095ACE" w:rsidP="00095ACE">
      <w:pPr>
        <w:numPr>
          <w:ilvl w:val="0"/>
          <w:numId w:val="2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(R) = immediate reward</w:t>
      </w:r>
    </w:p>
    <w:p w14:paraId="4C3A8C9C" w14:textId="77777777" w:rsidR="00095ACE" w:rsidRPr="00095ACE" w:rsidRDefault="00095ACE" w:rsidP="00095ACE">
      <w:pPr>
        <w:numPr>
          <w:ilvl w:val="0"/>
          <w:numId w:val="21"/>
        </w:numPr>
        <w:spacing w:before="100" w:beforeAutospacing="1" w:after="100" w:afterAutospacing="1" w:line="240" w:lineRule="auto"/>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 = next state</w:t>
      </w:r>
    </w:p>
    <w:p w14:paraId="7D31141C"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State and Action Representation</w:t>
      </w:r>
    </w:p>
    <w:p w14:paraId="5EDD7566"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Assume:</w:t>
      </w:r>
    </w:p>
    <w:p w14:paraId="70EDB46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S0 = Low Risk</w:t>
      </w:r>
    </w:p>
    <w:p w14:paraId="6A2DBD6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S1 = Moderate Risk</w:t>
      </w:r>
    </w:p>
    <w:p w14:paraId="77C84CC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S2 = High Risk</w:t>
      </w:r>
    </w:p>
    <w:p w14:paraId="5A36036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S3 = Poorly Controlled</w:t>
      </w:r>
    </w:p>
    <w:p w14:paraId="652E28C3"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S4 = Controlled</w:t>
      </w:r>
    </w:p>
    <w:p w14:paraId="36DEBB9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Actions:</w:t>
      </w:r>
    </w:p>
    <w:p w14:paraId="19CEBE1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A0 = Diet</w:t>
      </w:r>
    </w:p>
    <w:p w14:paraId="2B600B7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A1 = Exercise</w:t>
      </w:r>
    </w:p>
    <w:p w14:paraId="1EA5BA0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A2 = Medication</w:t>
      </w:r>
    </w:p>
    <w:p w14:paraId="56DDEBB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A3 = Monitor</w:t>
      </w:r>
    </w:p>
    <w:p w14:paraId="1AA9AC0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Initially:</w:t>
      </w:r>
    </w:p>
    <w:p w14:paraId="7A39070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Q-table = 0</w:t>
      </w:r>
    </w:p>
    <w:p w14:paraId="78D018E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Assume:</w:t>
      </w:r>
    </w:p>
    <w:p w14:paraId="6258ED2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\alpha=0.1</w:t>
      </w:r>
      <w:r w:rsidRPr="00095ACE">
        <w:rPr>
          <w:rFonts w:ascii="Times New Roman" w:eastAsia="Times New Roman" w:hAnsi="Times New Roman" w:cs="Times New Roman"/>
          <w:color w:val="auto"/>
          <w:kern w:val="0"/>
          <w:sz w:val="24"/>
          <w14:ligatures w14:val="none"/>
        </w:rPr>
        <w:br/>
        <w:t>]</w:t>
      </w:r>
    </w:p>
    <w:p w14:paraId="088FB04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and</w:t>
      </w:r>
    </w:p>
    <w:p w14:paraId="0B6AD1A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\gamma=0.9</w:t>
      </w:r>
      <w:r w:rsidRPr="00095ACE">
        <w:rPr>
          <w:rFonts w:ascii="Times New Roman" w:eastAsia="Times New Roman" w:hAnsi="Times New Roman" w:cs="Times New Roman"/>
          <w:color w:val="auto"/>
          <w:kern w:val="0"/>
          <w:sz w:val="24"/>
          <w14:ligatures w14:val="none"/>
        </w:rPr>
        <w:br/>
        <w:t>]</w:t>
      </w:r>
    </w:p>
    <w:p w14:paraId="1BFA24E0"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lastRenderedPageBreak/>
        <w:t>Episode 1 – Example Update</w:t>
      </w:r>
    </w:p>
    <w:p w14:paraId="66656F1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Suppose the agent is in:</w:t>
      </w:r>
    </w:p>
    <w:p w14:paraId="5C642E7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State = High Risk</w:t>
      </w:r>
    </w:p>
    <w:p w14:paraId="0A571B9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Action = Diet</w:t>
      </w:r>
    </w:p>
    <w:p w14:paraId="4AC9541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Reward = +5</w:t>
      </w:r>
    </w:p>
    <w:p w14:paraId="28AB6B4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Next State = Moderate Risk</w:t>
      </w:r>
    </w:p>
    <w:p w14:paraId="533EEE09"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Initially:</w:t>
      </w:r>
    </w:p>
    <w:p w14:paraId="303EC36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Q(</w:t>
      </w:r>
      <w:proofErr w:type="gramEnd"/>
      <w:r w:rsidRPr="00095ACE">
        <w:rPr>
          <w:rFonts w:ascii="Courier New" w:eastAsia="Times New Roman" w:hAnsi="Courier New" w:cs="Courier New"/>
          <w:color w:val="auto"/>
          <w:kern w:val="0"/>
          <w:sz w:val="20"/>
          <w:szCs w:val="20"/>
          <w14:ligatures w14:val="none"/>
        </w:rPr>
        <w:t>High Risk, Diet) = 0</w:t>
      </w:r>
    </w:p>
    <w:p w14:paraId="72DB5B7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Suppose the maximum Q-value in the next state is 2.</w:t>
      </w:r>
    </w:p>
    <w:p w14:paraId="64502F7B"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Then:</w:t>
      </w:r>
    </w:p>
    <w:p w14:paraId="733A605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Q_{new}=0+0.1[5+(0.</w:t>
      </w:r>
      <w:proofErr w:type="gramStart"/>
      <w:r w:rsidRPr="00095ACE">
        <w:rPr>
          <w:rFonts w:ascii="Times New Roman" w:eastAsia="Times New Roman" w:hAnsi="Times New Roman" w:cs="Times New Roman"/>
          <w:color w:val="auto"/>
          <w:kern w:val="0"/>
          <w:sz w:val="24"/>
          <w14:ligatures w14:val="none"/>
        </w:rPr>
        <w:t>9)(</w:t>
      </w:r>
      <w:proofErr w:type="gramEnd"/>
      <w:r w:rsidRPr="00095ACE">
        <w:rPr>
          <w:rFonts w:ascii="Times New Roman" w:eastAsia="Times New Roman" w:hAnsi="Times New Roman" w:cs="Times New Roman"/>
          <w:color w:val="auto"/>
          <w:kern w:val="0"/>
          <w:sz w:val="24"/>
          <w14:ligatures w14:val="none"/>
        </w:rPr>
        <w:t>2)-0]</w:t>
      </w:r>
      <w:r w:rsidRPr="00095ACE">
        <w:rPr>
          <w:rFonts w:ascii="Times New Roman" w:eastAsia="Times New Roman" w:hAnsi="Times New Roman" w:cs="Times New Roman"/>
          <w:color w:val="auto"/>
          <w:kern w:val="0"/>
          <w:sz w:val="24"/>
          <w14:ligatures w14:val="none"/>
        </w:rPr>
        <w:br/>
        <w:t>]</w:t>
      </w:r>
    </w:p>
    <w:p w14:paraId="218DED1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Q_{new}=0.1[6.8]</w:t>
      </w:r>
      <w:r w:rsidRPr="00095ACE">
        <w:rPr>
          <w:rFonts w:ascii="Times New Roman" w:eastAsia="Times New Roman" w:hAnsi="Times New Roman" w:cs="Times New Roman"/>
          <w:color w:val="auto"/>
          <w:kern w:val="0"/>
          <w:sz w:val="24"/>
          <w14:ligatures w14:val="none"/>
        </w:rPr>
        <w:br/>
        <w:t>]</w:t>
      </w:r>
    </w:p>
    <w:p w14:paraId="5CCCD03C"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Q_{new}=0.68</w:t>
      </w:r>
      <w:r w:rsidRPr="00095ACE">
        <w:rPr>
          <w:rFonts w:ascii="Times New Roman" w:eastAsia="Times New Roman" w:hAnsi="Times New Roman" w:cs="Times New Roman"/>
          <w:color w:val="auto"/>
          <w:kern w:val="0"/>
          <w:sz w:val="24"/>
          <w14:ligatures w14:val="none"/>
        </w:rPr>
        <w:br/>
        <w:t>]</w:t>
      </w:r>
    </w:p>
    <w:p w14:paraId="385D81F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Therefore:</w:t>
      </w:r>
    </w:p>
    <w:p w14:paraId="764E9C7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Q(</w:t>
      </w:r>
      <w:proofErr w:type="gramEnd"/>
      <w:r w:rsidRPr="00095ACE">
        <w:rPr>
          <w:rFonts w:ascii="Courier New" w:eastAsia="Times New Roman" w:hAnsi="Courier New" w:cs="Courier New"/>
          <w:color w:val="auto"/>
          <w:kern w:val="0"/>
          <w:sz w:val="20"/>
          <w:szCs w:val="20"/>
          <w14:ligatures w14:val="none"/>
        </w:rPr>
        <w:t>High Risk, Diet) = 0.68</w:t>
      </w:r>
    </w:p>
    <w:p w14:paraId="40D6727A"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Second State-Action Pair</w:t>
      </w:r>
    </w:p>
    <w:p w14:paraId="7DF290F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Suppose:</w:t>
      </w:r>
    </w:p>
    <w:p w14:paraId="5DAFCA4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State = Moderate Risk</w:t>
      </w:r>
    </w:p>
    <w:p w14:paraId="3BF0573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Action = Exercise</w:t>
      </w:r>
    </w:p>
    <w:p w14:paraId="0E4ECD1F"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Reward = +5</w:t>
      </w:r>
    </w:p>
    <w:p w14:paraId="001FE69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Maximum next Q = 1.5</w:t>
      </w:r>
    </w:p>
    <w:p w14:paraId="62DD2D6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Then:</w:t>
      </w:r>
    </w:p>
    <w:p w14:paraId="5A22C0DF"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Q_{new}=0+0.1[5+(0.</w:t>
      </w:r>
      <w:proofErr w:type="gramStart"/>
      <w:r w:rsidRPr="00095ACE">
        <w:rPr>
          <w:rFonts w:ascii="Times New Roman" w:eastAsia="Times New Roman" w:hAnsi="Times New Roman" w:cs="Times New Roman"/>
          <w:color w:val="auto"/>
          <w:kern w:val="0"/>
          <w:sz w:val="24"/>
          <w14:ligatures w14:val="none"/>
        </w:rPr>
        <w:t>9)(</w:t>
      </w:r>
      <w:proofErr w:type="gramEnd"/>
      <w:r w:rsidRPr="00095ACE">
        <w:rPr>
          <w:rFonts w:ascii="Times New Roman" w:eastAsia="Times New Roman" w:hAnsi="Times New Roman" w:cs="Times New Roman"/>
          <w:color w:val="auto"/>
          <w:kern w:val="0"/>
          <w:sz w:val="24"/>
          <w14:ligatures w14:val="none"/>
        </w:rPr>
        <w:t>1.5)]</w:t>
      </w:r>
      <w:r w:rsidRPr="00095ACE">
        <w:rPr>
          <w:rFonts w:ascii="Times New Roman" w:eastAsia="Times New Roman" w:hAnsi="Times New Roman" w:cs="Times New Roman"/>
          <w:color w:val="auto"/>
          <w:kern w:val="0"/>
          <w:sz w:val="24"/>
          <w14:ligatures w14:val="none"/>
        </w:rPr>
        <w:br/>
        <w:t>]</w:t>
      </w:r>
    </w:p>
    <w:p w14:paraId="024E230D"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w:t>
      </w:r>
      <w:r w:rsidRPr="00095ACE">
        <w:rPr>
          <w:rFonts w:ascii="Times New Roman" w:eastAsia="Times New Roman" w:hAnsi="Times New Roman" w:cs="Times New Roman"/>
          <w:color w:val="auto"/>
          <w:kern w:val="0"/>
          <w:sz w:val="24"/>
          <w14:ligatures w14:val="none"/>
        </w:rPr>
        <w:br/>
        <w:t>Q_{new}=0.635</w:t>
      </w:r>
      <w:r w:rsidRPr="00095ACE">
        <w:rPr>
          <w:rFonts w:ascii="Times New Roman" w:eastAsia="Times New Roman" w:hAnsi="Times New Roman" w:cs="Times New Roman"/>
          <w:color w:val="auto"/>
          <w:kern w:val="0"/>
          <w:sz w:val="24"/>
          <w14:ligatures w14:val="none"/>
        </w:rPr>
        <w:br/>
        <w:t>]</w:t>
      </w:r>
    </w:p>
    <w:p w14:paraId="0AA35CC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Therefore:</w:t>
      </w:r>
    </w:p>
    <w:p w14:paraId="3829FFFA"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Q(</w:t>
      </w:r>
      <w:proofErr w:type="gramEnd"/>
      <w:r w:rsidRPr="00095ACE">
        <w:rPr>
          <w:rFonts w:ascii="Courier New" w:eastAsia="Times New Roman" w:hAnsi="Courier New" w:cs="Courier New"/>
          <w:color w:val="auto"/>
          <w:kern w:val="0"/>
          <w:sz w:val="20"/>
          <w:szCs w:val="20"/>
          <w14:ligatures w14:val="none"/>
        </w:rPr>
        <w:t>Moderate Risk, Exercise) = 0.635</w:t>
      </w:r>
    </w:p>
    <w:p w14:paraId="3E4DFC91"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Third State-Action Pair</w:t>
      </w:r>
    </w:p>
    <w:p w14:paraId="50DF20A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Suppose:</w:t>
      </w:r>
    </w:p>
    <w:p w14:paraId="1AF4F95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State = Poorly Controlled</w:t>
      </w:r>
    </w:p>
    <w:p w14:paraId="430F5C4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Action = Medication</w:t>
      </w:r>
    </w:p>
    <w:p w14:paraId="3F549E9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Reward = +10</w:t>
      </w:r>
    </w:p>
    <w:p w14:paraId="2C54A53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Maximum next Q = 3</w:t>
      </w:r>
    </w:p>
    <w:p w14:paraId="4652850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Then:</w:t>
      </w:r>
    </w:p>
    <w:p w14:paraId="66C5F571"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Q_{new}=0+0.1[10+(0.</w:t>
      </w:r>
      <w:proofErr w:type="gramStart"/>
      <w:r w:rsidRPr="00095ACE">
        <w:rPr>
          <w:rFonts w:ascii="Times New Roman" w:eastAsia="Times New Roman" w:hAnsi="Times New Roman" w:cs="Times New Roman"/>
          <w:color w:val="auto"/>
          <w:kern w:val="0"/>
          <w:sz w:val="24"/>
          <w14:ligatures w14:val="none"/>
        </w:rPr>
        <w:t>9)(</w:t>
      </w:r>
      <w:proofErr w:type="gramEnd"/>
      <w:r w:rsidRPr="00095ACE">
        <w:rPr>
          <w:rFonts w:ascii="Times New Roman" w:eastAsia="Times New Roman" w:hAnsi="Times New Roman" w:cs="Times New Roman"/>
          <w:color w:val="auto"/>
          <w:kern w:val="0"/>
          <w:sz w:val="24"/>
          <w14:ligatures w14:val="none"/>
        </w:rPr>
        <w:t>3)]</w:t>
      </w:r>
      <w:r w:rsidRPr="00095ACE">
        <w:rPr>
          <w:rFonts w:ascii="Times New Roman" w:eastAsia="Times New Roman" w:hAnsi="Times New Roman" w:cs="Times New Roman"/>
          <w:color w:val="auto"/>
          <w:kern w:val="0"/>
          <w:sz w:val="24"/>
          <w14:ligatures w14:val="none"/>
        </w:rPr>
        <w:br/>
        <w:t>]</w:t>
      </w:r>
    </w:p>
    <w:p w14:paraId="5365EE1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w:t>
      </w:r>
      <w:r w:rsidRPr="00095ACE">
        <w:rPr>
          <w:rFonts w:ascii="Times New Roman" w:eastAsia="Times New Roman" w:hAnsi="Times New Roman" w:cs="Times New Roman"/>
          <w:color w:val="auto"/>
          <w:kern w:val="0"/>
          <w:sz w:val="24"/>
          <w14:ligatures w14:val="none"/>
        </w:rPr>
        <w:br/>
        <w:t>Q_{new}=1.27</w:t>
      </w:r>
      <w:r w:rsidRPr="00095ACE">
        <w:rPr>
          <w:rFonts w:ascii="Times New Roman" w:eastAsia="Times New Roman" w:hAnsi="Times New Roman" w:cs="Times New Roman"/>
          <w:color w:val="auto"/>
          <w:kern w:val="0"/>
          <w:sz w:val="24"/>
          <w14:ligatures w14:val="none"/>
        </w:rPr>
        <w:br/>
        <w:t>]</w:t>
      </w:r>
    </w:p>
    <w:p w14:paraId="086B630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Therefore:</w:t>
      </w:r>
    </w:p>
    <w:p w14:paraId="1AC32E1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Q(</w:t>
      </w:r>
      <w:proofErr w:type="gramEnd"/>
      <w:r w:rsidRPr="00095ACE">
        <w:rPr>
          <w:rFonts w:ascii="Courier New" w:eastAsia="Times New Roman" w:hAnsi="Courier New" w:cs="Courier New"/>
          <w:color w:val="auto"/>
          <w:kern w:val="0"/>
          <w:sz w:val="20"/>
          <w:szCs w:val="20"/>
          <w14:ligatures w14:val="none"/>
        </w:rPr>
        <w:t>Poorly Controlled, Medication) = 1.27</w:t>
      </w:r>
    </w:p>
    <w:p w14:paraId="4CCB9EFD"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Q-Table Evolution</w:t>
      </w:r>
    </w:p>
    <w:p w14:paraId="3A9F3510"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An illustrative table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87"/>
        <w:gridCol w:w="927"/>
        <w:gridCol w:w="1220"/>
        <w:gridCol w:w="929"/>
      </w:tblGrid>
      <w:tr w:rsidR="00095ACE" w:rsidRPr="00095ACE" w14:paraId="01477353" w14:textId="77777777">
        <w:trPr>
          <w:tblCellSpacing w:w="15" w:type="dxa"/>
        </w:trPr>
        <w:tc>
          <w:tcPr>
            <w:tcW w:w="0" w:type="auto"/>
            <w:vAlign w:val="center"/>
            <w:hideMark/>
          </w:tcPr>
          <w:p w14:paraId="08C388E6"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State</w:t>
            </w:r>
          </w:p>
        </w:tc>
        <w:tc>
          <w:tcPr>
            <w:tcW w:w="0" w:type="auto"/>
            <w:vAlign w:val="center"/>
            <w:hideMark/>
          </w:tcPr>
          <w:p w14:paraId="50678A1D"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Diet</w:t>
            </w:r>
          </w:p>
        </w:tc>
        <w:tc>
          <w:tcPr>
            <w:tcW w:w="0" w:type="auto"/>
            <w:vAlign w:val="center"/>
            <w:hideMark/>
          </w:tcPr>
          <w:p w14:paraId="2F2A5AF8"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Exercise</w:t>
            </w:r>
          </w:p>
        </w:tc>
        <w:tc>
          <w:tcPr>
            <w:tcW w:w="0" w:type="auto"/>
            <w:vAlign w:val="center"/>
            <w:hideMark/>
          </w:tcPr>
          <w:p w14:paraId="06F0AD2C"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Medication</w:t>
            </w:r>
          </w:p>
        </w:tc>
        <w:tc>
          <w:tcPr>
            <w:tcW w:w="0" w:type="auto"/>
            <w:vAlign w:val="center"/>
            <w:hideMark/>
          </w:tcPr>
          <w:p w14:paraId="5A3012A0" w14:textId="77777777" w:rsidR="00095ACE" w:rsidRPr="00095ACE" w:rsidRDefault="00095ACE" w:rsidP="00095ACE">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095ACE">
              <w:rPr>
                <w:rFonts w:ascii="Times New Roman" w:eastAsia="Times New Roman" w:hAnsi="Times New Roman" w:cs="Times New Roman"/>
                <w:b/>
                <w:bCs/>
                <w:color w:val="auto"/>
                <w:kern w:val="0"/>
                <w:sz w:val="24"/>
                <w14:ligatures w14:val="none"/>
              </w:rPr>
              <w:t>Monitor</w:t>
            </w:r>
          </w:p>
        </w:tc>
      </w:tr>
      <w:tr w:rsidR="00095ACE" w:rsidRPr="00095ACE" w14:paraId="64F61D74" w14:textId="77777777">
        <w:trPr>
          <w:tblCellSpacing w:w="15" w:type="dxa"/>
        </w:trPr>
        <w:tc>
          <w:tcPr>
            <w:tcW w:w="0" w:type="auto"/>
            <w:vAlign w:val="center"/>
            <w:hideMark/>
          </w:tcPr>
          <w:p w14:paraId="2D1FD98C"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Low Risk</w:t>
            </w:r>
          </w:p>
        </w:tc>
        <w:tc>
          <w:tcPr>
            <w:tcW w:w="0" w:type="auto"/>
            <w:vAlign w:val="center"/>
            <w:hideMark/>
          </w:tcPr>
          <w:p w14:paraId="39E991A6"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0.20</w:t>
            </w:r>
          </w:p>
        </w:tc>
        <w:tc>
          <w:tcPr>
            <w:tcW w:w="0" w:type="auto"/>
            <w:vAlign w:val="center"/>
            <w:hideMark/>
          </w:tcPr>
          <w:p w14:paraId="50855EB7"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0.35</w:t>
            </w:r>
          </w:p>
        </w:tc>
        <w:tc>
          <w:tcPr>
            <w:tcW w:w="0" w:type="auto"/>
            <w:vAlign w:val="center"/>
            <w:hideMark/>
          </w:tcPr>
          <w:p w14:paraId="278F66B4"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-0.10</w:t>
            </w:r>
          </w:p>
        </w:tc>
        <w:tc>
          <w:tcPr>
            <w:tcW w:w="0" w:type="auto"/>
            <w:vAlign w:val="center"/>
            <w:hideMark/>
          </w:tcPr>
          <w:p w14:paraId="4363C12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0.60</w:t>
            </w:r>
          </w:p>
        </w:tc>
      </w:tr>
      <w:tr w:rsidR="00095ACE" w:rsidRPr="00095ACE" w14:paraId="45EDC128" w14:textId="77777777">
        <w:trPr>
          <w:tblCellSpacing w:w="15" w:type="dxa"/>
        </w:trPr>
        <w:tc>
          <w:tcPr>
            <w:tcW w:w="0" w:type="auto"/>
            <w:vAlign w:val="center"/>
            <w:hideMark/>
          </w:tcPr>
          <w:p w14:paraId="50D4E9FE"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Moderate Risk</w:t>
            </w:r>
          </w:p>
        </w:tc>
        <w:tc>
          <w:tcPr>
            <w:tcW w:w="0" w:type="auto"/>
            <w:vAlign w:val="center"/>
            <w:hideMark/>
          </w:tcPr>
          <w:p w14:paraId="1321A2F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0.68</w:t>
            </w:r>
          </w:p>
        </w:tc>
        <w:tc>
          <w:tcPr>
            <w:tcW w:w="0" w:type="auto"/>
            <w:vAlign w:val="center"/>
            <w:hideMark/>
          </w:tcPr>
          <w:p w14:paraId="0C75DAF0"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0.64</w:t>
            </w:r>
          </w:p>
        </w:tc>
        <w:tc>
          <w:tcPr>
            <w:tcW w:w="0" w:type="auto"/>
            <w:vAlign w:val="center"/>
            <w:hideMark/>
          </w:tcPr>
          <w:p w14:paraId="205CF0AC"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0.30</w:t>
            </w:r>
          </w:p>
        </w:tc>
        <w:tc>
          <w:tcPr>
            <w:tcW w:w="0" w:type="auto"/>
            <w:vAlign w:val="center"/>
            <w:hideMark/>
          </w:tcPr>
          <w:p w14:paraId="2889B4E7"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0.15</w:t>
            </w:r>
          </w:p>
        </w:tc>
      </w:tr>
      <w:tr w:rsidR="00095ACE" w:rsidRPr="00095ACE" w14:paraId="589EA75C" w14:textId="77777777">
        <w:trPr>
          <w:tblCellSpacing w:w="15" w:type="dxa"/>
        </w:trPr>
        <w:tc>
          <w:tcPr>
            <w:tcW w:w="0" w:type="auto"/>
            <w:vAlign w:val="center"/>
            <w:hideMark/>
          </w:tcPr>
          <w:p w14:paraId="4D18010F"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High Risk</w:t>
            </w:r>
          </w:p>
        </w:tc>
        <w:tc>
          <w:tcPr>
            <w:tcW w:w="0" w:type="auto"/>
            <w:vAlign w:val="center"/>
            <w:hideMark/>
          </w:tcPr>
          <w:p w14:paraId="2CED7B03"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0.90</w:t>
            </w:r>
          </w:p>
        </w:tc>
        <w:tc>
          <w:tcPr>
            <w:tcW w:w="0" w:type="auto"/>
            <w:vAlign w:val="center"/>
            <w:hideMark/>
          </w:tcPr>
          <w:p w14:paraId="2D94DE6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0.75</w:t>
            </w:r>
          </w:p>
        </w:tc>
        <w:tc>
          <w:tcPr>
            <w:tcW w:w="0" w:type="auto"/>
            <w:vAlign w:val="center"/>
            <w:hideMark/>
          </w:tcPr>
          <w:p w14:paraId="43251E16"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0.60</w:t>
            </w:r>
          </w:p>
        </w:tc>
        <w:tc>
          <w:tcPr>
            <w:tcW w:w="0" w:type="auto"/>
            <w:vAlign w:val="center"/>
            <w:hideMark/>
          </w:tcPr>
          <w:p w14:paraId="020017D3"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0.20</w:t>
            </w:r>
          </w:p>
        </w:tc>
      </w:tr>
      <w:tr w:rsidR="00095ACE" w:rsidRPr="00095ACE" w14:paraId="6BC63ADB" w14:textId="77777777">
        <w:trPr>
          <w:tblCellSpacing w:w="15" w:type="dxa"/>
        </w:trPr>
        <w:tc>
          <w:tcPr>
            <w:tcW w:w="0" w:type="auto"/>
            <w:vAlign w:val="center"/>
            <w:hideMark/>
          </w:tcPr>
          <w:p w14:paraId="5987469F"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Poorly Controlled</w:t>
            </w:r>
          </w:p>
        </w:tc>
        <w:tc>
          <w:tcPr>
            <w:tcW w:w="0" w:type="auto"/>
            <w:vAlign w:val="center"/>
            <w:hideMark/>
          </w:tcPr>
          <w:p w14:paraId="35AD1635"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0.40</w:t>
            </w:r>
          </w:p>
        </w:tc>
        <w:tc>
          <w:tcPr>
            <w:tcW w:w="0" w:type="auto"/>
            <w:vAlign w:val="center"/>
            <w:hideMark/>
          </w:tcPr>
          <w:p w14:paraId="4C39BDEE"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0.55</w:t>
            </w:r>
          </w:p>
        </w:tc>
        <w:tc>
          <w:tcPr>
            <w:tcW w:w="0" w:type="auto"/>
            <w:vAlign w:val="center"/>
            <w:hideMark/>
          </w:tcPr>
          <w:p w14:paraId="5E3822A9"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1.27</w:t>
            </w:r>
          </w:p>
        </w:tc>
        <w:tc>
          <w:tcPr>
            <w:tcW w:w="0" w:type="auto"/>
            <w:vAlign w:val="center"/>
            <w:hideMark/>
          </w:tcPr>
          <w:p w14:paraId="2A968703"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-0.20</w:t>
            </w:r>
          </w:p>
        </w:tc>
      </w:tr>
      <w:tr w:rsidR="00095ACE" w:rsidRPr="00095ACE" w14:paraId="33D0AD73" w14:textId="77777777">
        <w:trPr>
          <w:tblCellSpacing w:w="15" w:type="dxa"/>
        </w:trPr>
        <w:tc>
          <w:tcPr>
            <w:tcW w:w="0" w:type="auto"/>
            <w:vAlign w:val="center"/>
            <w:hideMark/>
          </w:tcPr>
          <w:p w14:paraId="2ECCC950"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Controlled</w:t>
            </w:r>
          </w:p>
        </w:tc>
        <w:tc>
          <w:tcPr>
            <w:tcW w:w="0" w:type="auto"/>
            <w:vAlign w:val="center"/>
            <w:hideMark/>
          </w:tcPr>
          <w:p w14:paraId="0153CF51"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0.10</w:t>
            </w:r>
          </w:p>
        </w:tc>
        <w:tc>
          <w:tcPr>
            <w:tcW w:w="0" w:type="auto"/>
            <w:vAlign w:val="center"/>
            <w:hideMark/>
          </w:tcPr>
          <w:p w14:paraId="07451452"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0.20</w:t>
            </w:r>
          </w:p>
        </w:tc>
        <w:tc>
          <w:tcPr>
            <w:tcW w:w="0" w:type="auto"/>
            <w:vAlign w:val="center"/>
            <w:hideMark/>
          </w:tcPr>
          <w:p w14:paraId="0029429E"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0.15</w:t>
            </w:r>
          </w:p>
        </w:tc>
        <w:tc>
          <w:tcPr>
            <w:tcW w:w="0" w:type="auto"/>
            <w:vAlign w:val="center"/>
            <w:hideMark/>
          </w:tcPr>
          <w:p w14:paraId="49ED688C" w14:textId="77777777" w:rsidR="00095ACE" w:rsidRPr="00095ACE" w:rsidRDefault="00095ACE" w:rsidP="00095ACE">
            <w:pPr>
              <w:spacing w:after="0"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0.80</w:t>
            </w:r>
          </w:p>
        </w:tc>
      </w:tr>
    </w:tbl>
    <w:p w14:paraId="679AD224"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These values are illustrative.</w:t>
      </w:r>
    </w:p>
    <w:p w14:paraId="397CA637"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Training for Five Episodes</w:t>
      </w:r>
    </w:p>
    <w:p w14:paraId="7E015E79"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lastRenderedPageBreak/>
        <w:t>The agent should interact with the environment for at least five patient episodes.</w:t>
      </w:r>
    </w:p>
    <w:p w14:paraId="159247A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Example:</w:t>
      </w:r>
    </w:p>
    <w:p w14:paraId="27D2FF7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Episode 1 → Explore actions</w:t>
      </w:r>
    </w:p>
    <w:p w14:paraId="649F94D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Episode 2 → Update Q-values</w:t>
      </w:r>
    </w:p>
    <w:p w14:paraId="591D7AF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Episode 3 → Improve action selection</w:t>
      </w:r>
    </w:p>
    <w:p w14:paraId="5B03D396"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Episode 4 → Exploit learned values</w:t>
      </w:r>
    </w:p>
    <w:p w14:paraId="3CD90A9E"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Episode 5 → Refine policy</w:t>
      </w:r>
    </w:p>
    <w:p w14:paraId="6D79232A"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In a real experiment, more than five episodes would normally be required for meaningful convergence.</w:t>
      </w:r>
    </w:p>
    <w:p w14:paraId="5B47054E"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Convergence Criterion</w:t>
      </w:r>
    </w:p>
    <w:p w14:paraId="4EA375B3"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 suitable convergence criterion is:</w:t>
      </w:r>
    </w:p>
    <w:p w14:paraId="6FE7313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Maximum change in Q-values &lt; 0.001</w:t>
      </w:r>
    </w:p>
    <w:p w14:paraId="1358C981"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for several consecutive episodes</w:t>
      </w:r>
    </w:p>
    <w:p w14:paraId="50371355"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Alternatively, convergence can be evaluated when the learned policy remains unchanged for a predefined number of episodes.</w:t>
      </w:r>
    </w:p>
    <w:p w14:paraId="6BED89EE"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Python Concept</w:t>
      </w:r>
    </w:p>
    <w:p w14:paraId="12D15870"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Q = </w:t>
      </w:r>
      <w:proofErr w:type="spellStart"/>
      <w:proofErr w:type="gramStart"/>
      <w:r w:rsidRPr="00095ACE">
        <w:rPr>
          <w:rFonts w:ascii="Courier New" w:eastAsia="Times New Roman" w:hAnsi="Courier New" w:cs="Courier New"/>
          <w:color w:val="auto"/>
          <w:kern w:val="0"/>
          <w:sz w:val="20"/>
          <w:szCs w:val="20"/>
          <w14:ligatures w14:val="none"/>
        </w:rPr>
        <w:t>np.zeros</w:t>
      </w:r>
      <w:proofErr w:type="spellEnd"/>
      <w:proofErr w:type="gramEnd"/>
      <w:r w:rsidRPr="00095ACE">
        <w:rPr>
          <w:rFonts w:ascii="Courier New" w:eastAsia="Times New Roman" w:hAnsi="Courier New" w:cs="Courier New"/>
          <w:color w:val="auto"/>
          <w:kern w:val="0"/>
          <w:sz w:val="20"/>
          <w:szCs w:val="20"/>
          <w14:ligatures w14:val="none"/>
        </w:rPr>
        <w:t>((5, 4))</w:t>
      </w:r>
    </w:p>
    <w:p w14:paraId="043A8699"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544A611D"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alpha = 0.1</w:t>
      </w:r>
    </w:p>
    <w:p w14:paraId="447C84F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gamma = 0.9</w:t>
      </w:r>
    </w:p>
    <w:p w14:paraId="7805624C"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
    <w:p w14:paraId="0198FFC4"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proofErr w:type="gramStart"/>
      <w:r w:rsidRPr="00095ACE">
        <w:rPr>
          <w:rFonts w:ascii="Courier New" w:eastAsia="Times New Roman" w:hAnsi="Courier New" w:cs="Courier New"/>
          <w:color w:val="auto"/>
          <w:kern w:val="0"/>
          <w:sz w:val="20"/>
          <w:szCs w:val="20"/>
          <w14:ligatures w14:val="none"/>
        </w:rPr>
        <w:t>Q[</w:t>
      </w:r>
      <w:proofErr w:type="gramEnd"/>
      <w:r w:rsidRPr="00095ACE">
        <w:rPr>
          <w:rFonts w:ascii="Courier New" w:eastAsia="Times New Roman" w:hAnsi="Courier New" w:cs="Courier New"/>
          <w:color w:val="auto"/>
          <w:kern w:val="0"/>
          <w:sz w:val="20"/>
          <w:szCs w:val="20"/>
          <w14:ligatures w14:val="none"/>
        </w:rPr>
        <w:t xml:space="preserve">state, action] = </w:t>
      </w:r>
      <w:proofErr w:type="gramStart"/>
      <w:r w:rsidRPr="00095ACE">
        <w:rPr>
          <w:rFonts w:ascii="Courier New" w:eastAsia="Times New Roman" w:hAnsi="Courier New" w:cs="Courier New"/>
          <w:color w:val="auto"/>
          <w:kern w:val="0"/>
          <w:sz w:val="20"/>
          <w:szCs w:val="20"/>
          <w14:ligatures w14:val="none"/>
        </w:rPr>
        <w:t>Q[</w:t>
      </w:r>
      <w:proofErr w:type="gramEnd"/>
      <w:r w:rsidRPr="00095ACE">
        <w:rPr>
          <w:rFonts w:ascii="Courier New" w:eastAsia="Times New Roman" w:hAnsi="Courier New" w:cs="Courier New"/>
          <w:color w:val="auto"/>
          <w:kern w:val="0"/>
          <w:sz w:val="20"/>
          <w:szCs w:val="20"/>
          <w14:ligatures w14:val="none"/>
        </w:rPr>
        <w:t>state, action] + alpha * (</w:t>
      </w:r>
    </w:p>
    <w:p w14:paraId="6598A2F2"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reward +</w:t>
      </w:r>
    </w:p>
    <w:p w14:paraId="2BB00638"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gamma * </w:t>
      </w:r>
      <w:proofErr w:type="spellStart"/>
      <w:r w:rsidRPr="00095ACE">
        <w:rPr>
          <w:rFonts w:ascii="Courier New" w:eastAsia="Times New Roman" w:hAnsi="Courier New" w:cs="Courier New"/>
          <w:color w:val="auto"/>
          <w:kern w:val="0"/>
          <w:sz w:val="20"/>
          <w:szCs w:val="20"/>
          <w14:ligatures w14:val="none"/>
        </w:rPr>
        <w:t>np.max</w:t>
      </w:r>
      <w:proofErr w:type="spellEnd"/>
      <w:r w:rsidRPr="00095ACE">
        <w:rPr>
          <w:rFonts w:ascii="Courier New" w:eastAsia="Times New Roman" w:hAnsi="Courier New" w:cs="Courier New"/>
          <w:color w:val="auto"/>
          <w:kern w:val="0"/>
          <w:sz w:val="20"/>
          <w:szCs w:val="20"/>
          <w14:ligatures w14:val="none"/>
        </w:rPr>
        <w:t>(Q[</w:t>
      </w:r>
      <w:proofErr w:type="spellStart"/>
      <w:r w:rsidRPr="00095ACE">
        <w:rPr>
          <w:rFonts w:ascii="Courier New" w:eastAsia="Times New Roman" w:hAnsi="Courier New" w:cs="Courier New"/>
          <w:color w:val="auto"/>
          <w:kern w:val="0"/>
          <w:sz w:val="20"/>
          <w:szCs w:val="20"/>
          <w14:ligatures w14:val="none"/>
        </w:rPr>
        <w:t>next_state</w:t>
      </w:r>
      <w:proofErr w:type="spellEnd"/>
      <w:r w:rsidRPr="00095ACE">
        <w:rPr>
          <w:rFonts w:ascii="Courier New" w:eastAsia="Times New Roman" w:hAnsi="Courier New" w:cs="Courier New"/>
          <w:color w:val="auto"/>
          <w:kern w:val="0"/>
          <w:sz w:val="20"/>
          <w:szCs w:val="20"/>
          <w14:ligatures w14:val="none"/>
        </w:rPr>
        <w:t>])</w:t>
      </w:r>
    </w:p>
    <w:p w14:paraId="1AEB4B4B"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 xml:space="preserve">    - </w:t>
      </w:r>
      <w:proofErr w:type="gramStart"/>
      <w:r w:rsidRPr="00095ACE">
        <w:rPr>
          <w:rFonts w:ascii="Courier New" w:eastAsia="Times New Roman" w:hAnsi="Courier New" w:cs="Courier New"/>
          <w:color w:val="auto"/>
          <w:kern w:val="0"/>
          <w:sz w:val="20"/>
          <w:szCs w:val="20"/>
          <w14:ligatures w14:val="none"/>
        </w:rPr>
        <w:t>Q[</w:t>
      </w:r>
      <w:proofErr w:type="gramEnd"/>
      <w:r w:rsidRPr="00095ACE">
        <w:rPr>
          <w:rFonts w:ascii="Courier New" w:eastAsia="Times New Roman" w:hAnsi="Courier New" w:cs="Courier New"/>
          <w:color w:val="auto"/>
          <w:kern w:val="0"/>
          <w:sz w:val="20"/>
          <w:szCs w:val="20"/>
          <w14:ligatures w14:val="none"/>
        </w:rPr>
        <w:t>state, action]</w:t>
      </w:r>
    </w:p>
    <w:p w14:paraId="4FB43185" w14:textId="77777777" w:rsidR="00095ACE" w:rsidRPr="00095ACE" w:rsidRDefault="00095ACE" w:rsidP="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kern w:val="0"/>
          <w:sz w:val="20"/>
          <w:szCs w:val="20"/>
          <w14:ligatures w14:val="none"/>
        </w:rPr>
      </w:pPr>
      <w:r w:rsidRPr="00095ACE">
        <w:rPr>
          <w:rFonts w:ascii="Courier New" w:eastAsia="Times New Roman" w:hAnsi="Courier New" w:cs="Courier New"/>
          <w:color w:val="auto"/>
          <w:kern w:val="0"/>
          <w:sz w:val="20"/>
          <w:szCs w:val="20"/>
          <w14:ligatures w14:val="none"/>
        </w:rPr>
        <w:t>)</w:t>
      </w:r>
    </w:p>
    <w:p w14:paraId="4EDC9AC6" w14:textId="77777777" w:rsidR="00095ACE" w:rsidRPr="00095ACE" w:rsidRDefault="00095ACE" w:rsidP="00095ACE">
      <w:pPr>
        <w:spacing w:before="100" w:beforeAutospacing="1" w:after="100" w:afterAutospacing="1" w:line="240" w:lineRule="auto"/>
        <w:ind w:left="0" w:firstLine="0"/>
        <w:jc w:val="left"/>
        <w:outlineLvl w:val="1"/>
        <w:rPr>
          <w:rFonts w:ascii="Times New Roman" w:eastAsia="Times New Roman" w:hAnsi="Times New Roman" w:cs="Times New Roman"/>
          <w:b/>
          <w:bCs/>
          <w:color w:val="auto"/>
          <w:kern w:val="0"/>
          <w:sz w:val="36"/>
          <w:szCs w:val="36"/>
          <w14:ligatures w14:val="none"/>
        </w:rPr>
      </w:pPr>
      <w:r w:rsidRPr="00095ACE">
        <w:rPr>
          <w:rFonts w:ascii="Times New Roman" w:eastAsia="Times New Roman" w:hAnsi="Times New Roman" w:cs="Times New Roman"/>
          <w:b/>
          <w:bCs/>
          <w:color w:val="auto"/>
          <w:kern w:val="0"/>
          <w:sz w:val="36"/>
          <w:szCs w:val="36"/>
          <w14:ligatures w14:val="none"/>
        </w:rPr>
        <w:t>Conclusion</w:t>
      </w:r>
    </w:p>
    <w:p w14:paraId="002A8782" w14:textId="77777777" w:rsidR="00095ACE" w:rsidRPr="00095ACE" w:rsidRDefault="00095ACE" w:rsidP="00095AC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095ACE">
        <w:rPr>
          <w:rFonts w:ascii="Times New Roman" w:eastAsia="Times New Roman" w:hAnsi="Times New Roman" w:cs="Times New Roman"/>
          <w:color w:val="auto"/>
          <w:kern w:val="0"/>
          <w:sz w:val="24"/>
          <w14:ligatures w14:val="none"/>
        </w:rPr>
        <w:t>Q-Learning updates the Q-table based on rewards and future expected rewards. Through repeated patient-state transitions, the agent gradually learns which actions provide higher long-term rewards. The example calculations demonstrate how three state-action pairs can be updated across learning iterations. The numerical values shown here are illustrative because the actual transition dataset and patient environment were not supplied.</w:t>
      </w:r>
    </w:p>
    <w:p w14:paraId="788AB717" w14:textId="77777777" w:rsidR="00095ACE" w:rsidRPr="00095ACE" w:rsidRDefault="00095ACE" w:rsidP="00095ACE">
      <w:pPr>
        <w:ind w:left="445"/>
        <w:rPr>
          <w:b/>
          <w:bCs/>
        </w:rPr>
      </w:pPr>
      <w:r w:rsidRPr="00095ACE">
        <w:rPr>
          <w:b/>
          <w:bCs/>
        </w:rPr>
        <w:t>4(c): Final Learned Policy and Ethical Considerations</w:t>
      </w:r>
    </w:p>
    <w:p w14:paraId="7C9ED5CD" w14:textId="77777777" w:rsidR="00095ACE" w:rsidRPr="00095ACE" w:rsidRDefault="00095ACE" w:rsidP="00095ACE">
      <w:pPr>
        <w:ind w:left="445"/>
        <w:rPr>
          <w:b/>
          <w:bCs/>
        </w:rPr>
      </w:pPr>
      <w:r w:rsidRPr="00095ACE">
        <w:rPr>
          <w:b/>
          <w:bCs/>
        </w:rPr>
        <w:t>Final Learned Policy</w:t>
      </w:r>
    </w:p>
    <w:p w14:paraId="747D21C4" w14:textId="77777777" w:rsidR="00095ACE" w:rsidRPr="00095ACE" w:rsidRDefault="00095ACE" w:rsidP="00095ACE">
      <w:pPr>
        <w:ind w:left="445"/>
      </w:pPr>
      <w:r w:rsidRPr="00095ACE">
        <w:t>After training, the Q-table contains the expected long-term reward for every state-action combination.</w:t>
      </w:r>
    </w:p>
    <w:p w14:paraId="7F8545A0" w14:textId="77777777" w:rsidR="00095ACE" w:rsidRPr="00095ACE" w:rsidRDefault="00095ACE" w:rsidP="00095ACE">
      <w:pPr>
        <w:ind w:left="445"/>
      </w:pPr>
      <w:r w:rsidRPr="00095ACE">
        <w:lastRenderedPageBreak/>
        <w:t>The final policy is obtained by selecting the action with the maximum Q-value:</w:t>
      </w:r>
    </w:p>
    <w:p w14:paraId="36CCFAD8" w14:textId="77777777" w:rsidR="00095ACE" w:rsidRPr="00095ACE" w:rsidRDefault="00095ACE" w:rsidP="00095ACE">
      <w:pPr>
        <w:ind w:left="445"/>
      </w:pPr>
      <w:r w:rsidRPr="00095ACE">
        <w:t>[</w:t>
      </w:r>
      <w:r w:rsidRPr="00095ACE">
        <w:br/>
        <w:t>\pi(s)=\</w:t>
      </w:r>
      <w:proofErr w:type="spellStart"/>
      <w:r w:rsidRPr="00095ACE">
        <w:t>arg</w:t>
      </w:r>
      <w:proofErr w:type="spellEnd"/>
      <w:r w:rsidRPr="00095ACE">
        <w:t>\</w:t>
      </w:r>
      <w:proofErr w:type="spellStart"/>
      <w:r w:rsidRPr="00095ACE">
        <w:t>max_a</w:t>
      </w:r>
      <w:proofErr w:type="spellEnd"/>
      <w:r w:rsidRPr="00095ACE">
        <w:t xml:space="preserve"> Q(</w:t>
      </w:r>
      <w:proofErr w:type="spellStart"/>
      <w:proofErr w:type="gramStart"/>
      <w:r w:rsidRPr="00095ACE">
        <w:t>s,a</w:t>
      </w:r>
      <w:proofErr w:type="spellEnd"/>
      <w:proofErr w:type="gramEnd"/>
      <w:r w:rsidRPr="00095ACE">
        <w:t>)</w:t>
      </w:r>
      <w:r w:rsidRPr="00095ACE">
        <w:br/>
        <w:t>]</w:t>
      </w:r>
    </w:p>
    <w:p w14:paraId="70C003B6" w14:textId="77777777" w:rsidR="00095ACE" w:rsidRPr="00095ACE" w:rsidRDefault="00095ACE" w:rsidP="00095ACE">
      <w:pPr>
        <w:ind w:left="445"/>
      </w:pPr>
      <w:r w:rsidRPr="00095ACE">
        <w:t>For example, consider the following illustrative Q-table: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24"/>
        <w:gridCol w:w="1401"/>
        <w:gridCol w:w="1644"/>
        <w:gridCol w:w="1302"/>
        <w:gridCol w:w="2031"/>
      </w:tblGrid>
      <w:tr w:rsidR="00095ACE" w:rsidRPr="00095ACE" w14:paraId="75611BF2" w14:textId="77777777">
        <w:trPr>
          <w:tblCellSpacing w:w="15" w:type="dxa"/>
        </w:trPr>
        <w:tc>
          <w:tcPr>
            <w:tcW w:w="0" w:type="auto"/>
            <w:vAlign w:val="center"/>
            <w:hideMark/>
          </w:tcPr>
          <w:p w14:paraId="115B55C1" w14:textId="77777777" w:rsidR="00095ACE" w:rsidRPr="00095ACE" w:rsidRDefault="00095ACE" w:rsidP="00095ACE">
            <w:pPr>
              <w:ind w:left="445"/>
              <w:rPr>
                <w:b/>
                <w:bCs/>
              </w:rPr>
            </w:pPr>
            <w:r w:rsidRPr="00095ACE">
              <w:rPr>
                <w:b/>
                <w:bCs/>
              </w:rPr>
              <w:t>Patient State</w:t>
            </w:r>
          </w:p>
        </w:tc>
        <w:tc>
          <w:tcPr>
            <w:tcW w:w="0" w:type="auto"/>
            <w:vAlign w:val="center"/>
            <w:hideMark/>
          </w:tcPr>
          <w:p w14:paraId="77F591AB" w14:textId="77777777" w:rsidR="00095ACE" w:rsidRPr="00095ACE" w:rsidRDefault="00095ACE" w:rsidP="00095ACE">
            <w:pPr>
              <w:ind w:left="445"/>
              <w:rPr>
                <w:b/>
                <w:bCs/>
              </w:rPr>
            </w:pPr>
            <w:r w:rsidRPr="00095ACE">
              <w:rPr>
                <w:b/>
                <w:bCs/>
              </w:rPr>
              <w:t>Diet</w:t>
            </w:r>
          </w:p>
        </w:tc>
        <w:tc>
          <w:tcPr>
            <w:tcW w:w="0" w:type="auto"/>
            <w:vAlign w:val="center"/>
            <w:hideMark/>
          </w:tcPr>
          <w:p w14:paraId="22E2550B" w14:textId="77777777" w:rsidR="00095ACE" w:rsidRPr="00095ACE" w:rsidRDefault="00095ACE" w:rsidP="00095ACE">
            <w:pPr>
              <w:ind w:left="445"/>
              <w:rPr>
                <w:b/>
                <w:bCs/>
              </w:rPr>
            </w:pPr>
            <w:r w:rsidRPr="00095ACE">
              <w:rPr>
                <w:b/>
                <w:bCs/>
              </w:rPr>
              <w:t>Exercise</w:t>
            </w:r>
          </w:p>
        </w:tc>
        <w:tc>
          <w:tcPr>
            <w:tcW w:w="0" w:type="auto"/>
            <w:vAlign w:val="center"/>
            <w:hideMark/>
          </w:tcPr>
          <w:p w14:paraId="5FE54DA7" w14:textId="77777777" w:rsidR="00095ACE" w:rsidRPr="00095ACE" w:rsidRDefault="00095ACE" w:rsidP="00095ACE">
            <w:pPr>
              <w:ind w:left="445"/>
              <w:rPr>
                <w:b/>
                <w:bCs/>
              </w:rPr>
            </w:pPr>
            <w:r w:rsidRPr="00095ACE">
              <w:rPr>
                <w:b/>
                <w:bCs/>
              </w:rPr>
              <w:t>Medication</w:t>
            </w:r>
          </w:p>
        </w:tc>
        <w:tc>
          <w:tcPr>
            <w:tcW w:w="0" w:type="auto"/>
            <w:vAlign w:val="center"/>
            <w:hideMark/>
          </w:tcPr>
          <w:p w14:paraId="7AE0E485" w14:textId="77777777" w:rsidR="00095ACE" w:rsidRPr="00095ACE" w:rsidRDefault="00095ACE" w:rsidP="00095ACE">
            <w:pPr>
              <w:ind w:left="445"/>
              <w:rPr>
                <w:b/>
                <w:bCs/>
              </w:rPr>
            </w:pPr>
            <w:r w:rsidRPr="00095ACE">
              <w:rPr>
                <w:b/>
                <w:bCs/>
              </w:rPr>
              <w:t>Monitor</w:t>
            </w:r>
          </w:p>
        </w:tc>
        <w:tc>
          <w:tcPr>
            <w:tcW w:w="0" w:type="auto"/>
            <w:vAlign w:val="center"/>
            <w:hideMark/>
          </w:tcPr>
          <w:p w14:paraId="20ABAEE4" w14:textId="77777777" w:rsidR="00095ACE" w:rsidRPr="00095ACE" w:rsidRDefault="00095ACE" w:rsidP="00095ACE">
            <w:pPr>
              <w:ind w:left="445"/>
              <w:rPr>
                <w:b/>
                <w:bCs/>
              </w:rPr>
            </w:pPr>
            <w:r w:rsidRPr="00095ACE">
              <w:rPr>
                <w:b/>
                <w:bCs/>
              </w:rPr>
              <w:t>Selected Action</w:t>
            </w:r>
          </w:p>
        </w:tc>
      </w:tr>
      <w:tr w:rsidR="00095ACE" w:rsidRPr="00095ACE" w14:paraId="7D69CFF5" w14:textId="77777777">
        <w:trPr>
          <w:tblCellSpacing w:w="15" w:type="dxa"/>
        </w:trPr>
        <w:tc>
          <w:tcPr>
            <w:tcW w:w="0" w:type="auto"/>
            <w:vAlign w:val="center"/>
            <w:hideMark/>
          </w:tcPr>
          <w:p w14:paraId="2979F8D1" w14:textId="77777777" w:rsidR="00095ACE" w:rsidRPr="00095ACE" w:rsidRDefault="00095ACE" w:rsidP="00095ACE">
            <w:pPr>
              <w:ind w:left="445"/>
            </w:pPr>
            <w:r w:rsidRPr="00095ACE">
              <w:t>Low Risk</w:t>
            </w:r>
          </w:p>
        </w:tc>
        <w:tc>
          <w:tcPr>
            <w:tcW w:w="0" w:type="auto"/>
            <w:vAlign w:val="center"/>
            <w:hideMark/>
          </w:tcPr>
          <w:p w14:paraId="474B44F7" w14:textId="77777777" w:rsidR="00095ACE" w:rsidRPr="00095ACE" w:rsidRDefault="00095ACE" w:rsidP="00095ACE">
            <w:pPr>
              <w:ind w:left="445"/>
            </w:pPr>
            <w:r w:rsidRPr="00095ACE">
              <w:t>0.20</w:t>
            </w:r>
          </w:p>
        </w:tc>
        <w:tc>
          <w:tcPr>
            <w:tcW w:w="0" w:type="auto"/>
            <w:vAlign w:val="center"/>
            <w:hideMark/>
          </w:tcPr>
          <w:p w14:paraId="2DA185CF" w14:textId="77777777" w:rsidR="00095ACE" w:rsidRPr="00095ACE" w:rsidRDefault="00095ACE" w:rsidP="00095ACE">
            <w:pPr>
              <w:ind w:left="445"/>
            </w:pPr>
            <w:r w:rsidRPr="00095ACE">
              <w:t>0.35</w:t>
            </w:r>
          </w:p>
        </w:tc>
        <w:tc>
          <w:tcPr>
            <w:tcW w:w="0" w:type="auto"/>
            <w:vAlign w:val="center"/>
            <w:hideMark/>
          </w:tcPr>
          <w:p w14:paraId="28971404" w14:textId="77777777" w:rsidR="00095ACE" w:rsidRPr="00095ACE" w:rsidRDefault="00095ACE" w:rsidP="00095ACE">
            <w:pPr>
              <w:ind w:left="445"/>
            </w:pPr>
            <w:r w:rsidRPr="00095ACE">
              <w:t>-0.10</w:t>
            </w:r>
          </w:p>
        </w:tc>
        <w:tc>
          <w:tcPr>
            <w:tcW w:w="0" w:type="auto"/>
            <w:vAlign w:val="center"/>
            <w:hideMark/>
          </w:tcPr>
          <w:p w14:paraId="46E7B1AC" w14:textId="77777777" w:rsidR="00095ACE" w:rsidRPr="00095ACE" w:rsidRDefault="00095ACE" w:rsidP="00095ACE">
            <w:pPr>
              <w:ind w:left="445"/>
            </w:pPr>
            <w:r w:rsidRPr="00095ACE">
              <w:t>0.60</w:t>
            </w:r>
          </w:p>
        </w:tc>
        <w:tc>
          <w:tcPr>
            <w:tcW w:w="0" w:type="auto"/>
            <w:vAlign w:val="center"/>
            <w:hideMark/>
          </w:tcPr>
          <w:p w14:paraId="4197F39E" w14:textId="77777777" w:rsidR="00095ACE" w:rsidRPr="00095ACE" w:rsidRDefault="00095ACE" w:rsidP="00095ACE">
            <w:pPr>
              <w:ind w:left="445"/>
            </w:pPr>
            <w:r w:rsidRPr="00095ACE">
              <w:t>Monitor</w:t>
            </w:r>
          </w:p>
        </w:tc>
      </w:tr>
      <w:tr w:rsidR="00095ACE" w:rsidRPr="00095ACE" w14:paraId="3491B78C" w14:textId="77777777">
        <w:trPr>
          <w:tblCellSpacing w:w="15" w:type="dxa"/>
        </w:trPr>
        <w:tc>
          <w:tcPr>
            <w:tcW w:w="0" w:type="auto"/>
            <w:vAlign w:val="center"/>
            <w:hideMark/>
          </w:tcPr>
          <w:p w14:paraId="5F5BE8DB" w14:textId="77777777" w:rsidR="00095ACE" w:rsidRPr="00095ACE" w:rsidRDefault="00095ACE" w:rsidP="00095ACE">
            <w:pPr>
              <w:ind w:left="445"/>
            </w:pPr>
            <w:r w:rsidRPr="00095ACE">
              <w:t>Moderate Risk</w:t>
            </w:r>
          </w:p>
        </w:tc>
        <w:tc>
          <w:tcPr>
            <w:tcW w:w="0" w:type="auto"/>
            <w:vAlign w:val="center"/>
            <w:hideMark/>
          </w:tcPr>
          <w:p w14:paraId="64010754" w14:textId="77777777" w:rsidR="00095ACE" w:rsidRPr="00095ACE" w:rsidRDefault="00095ACE" w:rsidP="00095ACE">
            <w:pPr>
              <w:ind w:left="445"/>
            </w:pPr>
            <w:r w:rsidRPr="00095ACE">
              <w:t>0.68</w:t>
            </w:r>
          </w:p>
        </w:tc>
        <w:tc>
          <w:tcPr>
            <w:tcW w:w="0" w:type="auto"/>
            <w:vAlign w:val="center"/>
            <w:hideMark/>
          </w:tcPr>
          <w:p w14:paraId="1682FF54" w14:textId="77777777" w:rsidR="00095ACE" w:rsidRPr="00095ACE" w:rsidRDefault="00095ACE" w:rsidP="00095ACE">
            <w:pPr>
              <w:ind w:left="445"/>
            </w:pPr>
            <w:r w:rsidRPr="00095ACE">
              <w:t>0.64</w:t>
            </w:r>
          </w:p>
        </w:tc>
        <w:tc>
          <w:tcPr>
            <w:tcW w:w="0" w:type="auto"/>
            <w:vAlign w:val="center"/>
            <w:hideMark/>
          </w:tcPr>
          <w:p w14:paraId="3A89FCE0" w14:textId="77777777" w:rsidR="00095ACE" w:rsidRPr="00095ACE" w:rsidRDefault="00095ACE" w:rsidP="00095ACE">
            <w:pPr>
              <w:ind w:left="445"/>
            </w:pPr>
            <w:r w:rsidRPr="00095ACE">
              <w:t>0.30</w:t>
            </w:r>
          </w:p>
        </w:tc>
        <w:tc>
          <w:tcPr>
            <w:tcW w:w="0" w:type="auto"/>
            <w:vAlign w:val="center"/>
            <w:hideMark/>
          </w:tcPr>
          <w:p w14:paraId="5AB70287" w14:textId="77777777" w:rsidR="00095ACE" w:rsidRPr="00095ACE" w:rsidRDefault="00095ACE" w:rsidP="00095ACE">
            <w:pPr>
              <w:ind w:left="445"/>
            </w:pPr>
            <w:r w:rsidRPr="00095ACE">
              <w:t>0.15</w:t>
            </w:r>
          </w:p>
        </w:tc>
        <w:tc>
          <w:tcPr>
            <w:tcW w:w="0" w:type="auto"/>
            <w:vAlign w:val="center"/>
            <w:hideMark/>
          </w:tcPr>
          <w:p w14:paraId="39E8D720" w14:textId="77777777" w:rsidR="00095ACE" w:rsidRPr="00095ACE" w:rsidRDefault="00095ACE" w:rsidP="00095ACE">
            <w:pPr>
              <w:ind w:left="445"/>
            </w:pPr>
            <w:r w:rsidRPr="00095ACE">
              <w:t>Diet</w:t>
            </w:r>
          </w:p>
        </w:tc>
      </w:tr>
      <w:tr w:rsidR="00095ACE" w:rsidRPr="00095ACE" w14:paraId="0A804E79" w14:textId="77777777">
        <w:trPr>
          <w:tblCellSpacing w:w="15" w:type="dxa"/>
        </w:trPr>
        <w:tc>
          <w:tcPr>
            <w:tcW w:w="0" w:type="auto"/>
            <w:vAlign w:val="center"/>
            <w:hideMark/>
          </w:tcPr>
          <w:p w14:paraId="553B564B" w14:textId="77777777" w:rsidR="00095ACE" w:rsidRPr="00095ACE" w:rsidRDefault="00095ACE" w:rsidP="00095ACE">
            <w:pPr>
              <w:ind w:left="445"/>
            </w:pPr>
            <w:r w:rsidRPr="00095ACE">
              <w:t>High Risk</w:t>
            </w:r>
          </w:p>
        </w:tc>
        <w:tc>
          <w:tcPr>
            <w:tcW w:w="0" w:type="auto"/>
            <w:vAlign w:val="center"/>
            <w:hideMark/>
          </w:tcPr>
          <w:p w14:paraId="606A4C51" w14:textId="77777777" w:rsidR="00095ACE" w:rsidRPr="00095ACE" w:rsidRDefault="00095ACE" w:rsidP="00095ACE">
            <w:pPr>
              <w:ind w:left="445"/>
            </w:pPr>
            <w:r w:rsidRPr="00095ACE">
              <w:t>0.90</w:t>
            </w:r>
          </w:p>
        </w:tc>
        <w:tc>
          <w:tcPr>
            <w:tcW w:w="0" w:type="auto"/>
            <w:vAlign w:val="center"/>
            <w:hideMark/>
          </w:tcPr>
          <w:p w14:paraId="68FEADCB" w14:textId="77777777" w:rsidR="00095ACE" w:rsidRPr="00095ACE" w:rsidRDefault="00095ACE" w:rsidP="00095ACE">
            <w:pPr>
              <w:ind w:left="445"/>
            </w:pPr>
            <w:r w:rsidRPr="00095ACE">
              <w:t>0.75</w:t>
            </w:r>
          </w:p>
        </w:tc>
        <w:tc>
          <w:tcPr>
            <w:tcW w:w="0" w:type="auto"/>
            <w:vAlign w:val="center"/>
            <w:hideMark/>
          </w:tcPr>
          <w:p w14:paraId="0D5E33F1" w14:textId="77777777" w:rsidR="00095ACE" w:rsidRPr="00095ACE" w:rsidRDefault="00095ACE" w:rsidP="00095ACE">
            <w:pPr>
              <w:ind w:left="445"/>
            </w:pPr>
            <w:r w:rsidRPr="00095ACE">
              <w:t>0.60</w:t>
            </w:r>
          </w:p>
        </w:tc>
        <w:tc>
          <w:tcPr>
            <w:tcW w:w="0" w:type="auto"/>
            <w:vAlign w:val="center"/>
            <w:hideMark/>
          </w:tcPr>
          <w:p w14:paraId="71FB6D4E" w14:textId="77777777" w:rsidR="00095ACE" w:rsidRPr="00095ACE" w:rsidRDefault="00095ACE" w:rsidP="00095ACE">
            <w:pPr>
              <w:ind w:left="445"/>
            </w:pPr>
            <w:r w:rsidRPr="00095ACE">
              <w:t>0.20</w:t>
            </w:r>
          </w:p>
        </w:tc>
        <w:tc>
          <w:tcPr>
            <w:tcW w:w="0" w:type="auto"/>
            <w:vAlign w:val="center"/>
            <w:hideMark/>
          </w:tcPr>
          <w:p w14:paraId="559D317C" w14:textId="77777777" w:rsidR="00095ACE" w:rsidRPr="00095ACE" w:rsidRDefault="00095ACE" w:rsidP="00095ACE">
            <w:pPr>
              <w:ind w:left="445"/>
            </w:pPr>
            <w:r w:rsidRPr="00095ACE">
              <w:t>Diet</w:t>
            </w:r>
          </w:p>
        </w:tc>
      </w:tr>
      <w:tr w:rsidR="00095ACE" w:rsidRPr="00095ACE" w14:paraId="53436032" w14:textId="77777777">
        <w:trPr>
          <w:tblCellSpacing w:w="15" w:type="dxa"/>
        </w:trPr>
        <w:tc>
          <w:tcPr>
            <w:tcW w:w="0" w:type="auto"/>
            <w:vAlign w:val="center"/>
            <w:hideMark/>
          </w:tcPr>
          <w:p w14:paraId="774F2510" w14:textId="77777777" w:rsidR="00095ACE" w:rsidRPr="00095ACE" w:rsidRDefault="00095ACE" w:rsidP="00095ACE">
            <w:pPr>
              <w:ind w:left="445"/>
            </w:pPr>
            <w:r w:rsidRPr="00095ACE">
              <w:t>Poorly Controlled</w:t>
            </w:r>
          </w:p>
        </w:tc>
        <w:tc>
          <w:tcPr>
            <w:tcW w:w="0" w:type="auto"/>
            <w:vAlign w:val="center"/>
            <w:hideMark/>
          </w:tcPr>
          <w:p w14:paraId="324DBDFD" w14:textId="77777777" w:rsidR="00095ACE" w:rsidRPr="00095ACE" w:rsidRDefault="00095ACE" w:rsidP="00095ACE">
            <w:pPr>
              <w:ind w:left="445"/>
            </w:pPr>
            <w:r w:rsidRPr="00095ACE">
              <w:t>0.40</w:t>
            </w:r>
          </w:p>
        </w:tc>
        <w:tc>
          <w:tcPr>
            <w:tcW w:w="0" w:type="auto"/>
            <w:vAlign w:val="center"/>
            <w:hideMark/>
          </w:tcPr>
          <w:p w14:paraId="6B7E7164" w14:textId="77777777" w:rsidR="00095ACE" w:rsidRPr="00095ACE" w:rsidRDefault="00095ACE" w:rsidP="00095ACE">
            <w:pPr>
              <w:ind w:left="445"/>
            </w:pPr>
            <w:r w:rsidRPr="00095ACE">
              <w:t>0.55</w:t>
            </w:r>
          </w:p>
        </w:tc>
        <w:tc>
          <w:tcPr>
            <w:tcW w:w="0" w:type="auto"/>
            <w:vAlign w:val="center"/>
            <w:hideMark/>
          </w:tcPr>
          <w:p w14:paraId="6CD10B67" w14:textId="77777777" w:rsidR="00095ACE" w:rsidRPr="00095ACE" w:rsidRDefault="00095ACE" w:rsidP="00095ACE">
            <w:pPr>
              <w:ind w:left="445"/>
            </w:pPr>
            <w:r w:rsidRPr="00095ACE">
              <w:t>1.27</w:t>
            </w:r>
          </w:p>
        </w:tc>
        <w:tc>
          <w:tcPr>
            <w:tcW w:w="0" w:type="auto"/>
            <w:vAlign w:val="center"/>
            <w:hideMark/>
          </w:tcPr>
          <w:p w14:paraId="2AAF54D9" w14:textId="77777777" w:rsidR="00095ACE" w:rsidRPr="00095ACE" w:rsidRDefault="00095ACE" w:rsidP="00095ACE">
            <w:pPr>
              <w:ind w:left="445"/>
            </w:pPr>
            <w:r w:rsidRPr="00095ACE">
              <w:t>-0.20</w:t>
            </w:r>
          </w:p>
        </w:tc>
        <w:tc>
          <w:tcPr>
            <w:tcW w:w="0" w:type="auto"/>
            <w:vAlign w:val="center"/>
            <w:hideMark/>
          </w:tcPr>
          <w:p w14:paraId="2356C800" w14:textId="77777777" w:rsidR="00095ACE" w:rsidRPr="00095ACE" w:rsidRDefault="00095ACE" w:rsidP="00095ACE">
            <w:pPr>
              <w:ind w:left="445"/>
            </w:pPr>
            <w:r w:rsidRPr="00095ACE">
              <w:t>Medication</w:t>
            </w:r>
          </w:p>
        </w:tc>
      </w:tr>
      <w:tr w:rsidR="00095ACE" w:rsidRPr="00095ACE" w14:paraId="3AFF5ADE" w14:textId="77777777">
        <w:trPr>
          <w:tblCellSpacing w:w="15" w:type="dxa"/>
        </w:trPr>
        <w:tc>
          <w:tcPr>
            <w:tcW w:w="0" w:type="auto"/>
            <w:vAlign w:val="center"/>
            <w:hideMark/>
          </w:tcPr>
          <w:p w14:paraId="5ACE40D8" w14:textId="77777777" w:rsidR="00095ACE" w:rsidRPr="00095ACE" w:rsidRDefault="00095ACE" w:rsidP="00095ACE">
            <w:pPr>
              <w:ind w:left="445"/>
            </w:pPr>
            <w:r w:rsidRPr="00095ACE">
              <w:t>Controlled</w:t>
            </w:r>
          </w:p>
        </w:tc>
        <w:tc>
          <w:tcPr>
            <w:tcW w:w="0" w:type="auto"/>
            <w:vAlign w:val="center"/>
            <w:hideMark/>
          </w:tcPr>
          <w:p w14:paraId="359A80C7" w14:textId="77777777" w:rsidR="00095ACE" w:rsidRPr="00095ACE" w:rsidRDefault="00095ACE" w:rsidP="00095ACE">
            <w:pPr>
              <w:ind w:left="445"/>
            </w:pPr>
            <w:r w:rsidRPr="00095ACE">
              <w:t>0.10</w:t>
            </w:r>
          </w:p>
        </w:tc>
        <w:tc>
          <w:tcPr>
            <w:tcW w:w="0" w:type="auto"/>
            <w:vAlign w:val="center"/>
            <w:hideMark/>
          </w:tcPr>
          <w:p w14:paraId="034B11C3" w14:textId="77777777" w:rsidR="00095ACE" w:rsidRPr="00095ACE" w:rsidRDefault="00095ACE" w:rsidP="00095ACE">
            <w:pPr>
              <w:ind w:left="445"/>
            </w:pPr>
            <w:r w:rsidRPr="00095ACE">
              <w:t>0.20</w:t>
            </w:r>
          </w:p>
        </w:tc>
        <w:tc>
          <w:tcPr>
            <w:tcW w:w="0" w:type="auto"/>
            <w:vAlign w:val="center"/>
            <w:hideMark/>
          </w:tcPr>
          <w:p w14:paraId="71F5138B" w14:textId="77777777" w:rsidR="00095ACE" w:rsidRPr="00095ACE" w:rsidRDefault="00095ACE" w:rsidP="00095ACE">
            <w:pPr>
              <w:ind w:left="445"/>
            </w:pPr>
            <w:r w:rsidRPr="00095ACE">
              <w:t>0.15</w:t>
            </w:r>
          </w:p>
        </w:tc>
        <w:tc>
          <w:tcPr>
            <w:tcW w:w="0" w:type="auto"/>
            <w:vAlign w:val="center"/>
            <w:hideMark/>
          </w:tcPr>
          <w:p w14:paraId="61FBB40E" w14:textId="77777777" w:rsidR="00095ACE" w:rsidRPr="00095ACE" w:rsidRDefault="00095ACE" w:rsidP="00095ACE">
            <w:pPr>
              <w:ind w:left="445"/>
            </w:pPr>
            <w:r w:rsidRPr="00095ACE">
              <w:t>0.80</w:t>
            </w:r>
          </w:p>
        </w:tc>
        <w:tc>
          <w:tcPr>
            <w:tcW w:w="0" w:type="auto"/>
            <w:vAlign w:val="center"/>
            <w:hideMark/>
          </w:tcPr>
          <w:p w14:paraId="103777E6" w14:textId="77777777" w:rsidR="00095ACE" w:rsidRPr="00095ACE" w:rsidRDefault="00095ACE" w:rsidP="00095ACE">
            <w:pPr>
              <w:ind w:left="445"/>
            </w:pPr>
            <w:r w:rsidRPr="00095ACE">
              <w:t>Monitor</w:t>
            </w:r>
          </w:p>
        </w:tc>
      </w:tr>
    </w:tbl>
    <w:p w14:paraId="714DC5D8" w14:textId="77777777" w:rsidR="00095ACE" w:rsidRPr="00095ACE" w:rsidRDefault="00095ACE" w:rsidP="00095ACE">
      <w:pPr>
        <w:ind w:left="445"/>
      </w:pPr>
      <w:r w:rsidRPr="00095ACE">
        <w:t>Therefore, an illustrative learned policy is:</w:t>
      </w:r>
    </w:p>
    <w:p w14:paraId="4FABEF72" w14:textId="77777777" w:rsidR="00095ACE" w:rsidRPr="00095ACE" w:rsidRDefault="00095ACE" w:rsidP="00095ACE">
      <w:pPr>
        <w:ind w:left="445"/>
      </w:pPr>
      <w:r w:rsidRPr="00095ACE">
        <w:t>Low Risk            → Monitor</w:t>
      </w:r>
    </w:p>
    <w:p w14:paraId="120DCB8C" w14:textId="77777777" w:rsidR="00095ACE" w:rsidRPr="00095ACE" w:rsidRDefault="00095ACE" w:rsidP="00095ACE">
      <w:pPr>
        <w:ind w:left="445"/>
      </w:pPr>
      <w:r w:rsidRPr="00095ACE">
        <w:t>Moderate Risk       → Diet</w:t>
      </w:r>
    </w:p>
    <w:p w14:paraId="36467940" w14:textId="77777777" w:rsidR="00095ACE" w:rsidRPr="00095ACE" w:rsidRDefault="00095ACE" w:rsidP="00095ACE">
      <w:pPr>
        <w:ind w:left="445"/>
      </w:pPr>
      <w:r w:rsidRPr="00095ACE">
        <w:t>High Risk           → Diet</w:t>
      </w:r>
    </w:p>
    <w:p w14:paraId="48A6595A" w14:textId="77777777" w:rsidR="00095ACE" w:rsidRPr="00095ACE" w:rsidRDefault="00095ACE" w:rsidP="00095ACE">
      <w:pPr>
        <w:ind w:left="445"/>
      </w:pPr>
      <w:r w:rsidRPr="00095ACE">
        <w:t xml:space="preserve">Poorly </w:t>
      </w:r>
      <w:proofErr w:type="gramStart"/>
      <w:r w:rsidRPr="00095ACE">
        <w:t>Controlled  →</w:t>
      </w:r>
      <w:proofErr w:type="gramEnd"/>
      <w:r w:rsidRPr="00095ACE">
        <w:t xml:space="preserve"> Medication</w:t>
      </w:r>
    </w:p>
    <w:p w14:paraId="30BEA804" w14:textId="77777777" w:rsidR="00095ACE" w:rsidRPr="00095ACE" w:rsidRDefault="00095ACE" w:rsidP="00095ACE">
      <w:pPr>
        <w:ind w:left="445"/>
      </w:pPr>
      <w:r w:rsidRPr="00095ACE">
        <w:t>Controlled          → Monitor</w:t>
      </w:r>
    </w:p>
    <w:p w14:paraId="1D405E86" w14:textId="77777777" w:rsidR="00095ACE" w:rsidRPr="00095ACE" w:rsidRDefault="00095ACE" w:rsidP="00095ACE">
      <w:pPr>
        <w:ind w:left="445"/>
      </w:pPr>
      <w:r w:rsidRPr="00095ACE">
        <w:t>These actions are examples for demonstrating the RL framework and must not be treated as actual medical treatment recommendations.</w:t>
      </w:r>
    </w:p>
    <w:p w14:paraId="4976EF94" w14:textId="77777777" w:rsidR="00095ACE" w:rsidRPr="00095ACE" w:rsidRDefault="00095ACE" w:rsidP="00095ACE">
      <w:pPr>
        <w:ind w:left="445"/>
        <w:rPr>
          <w:b/>
          <w:bCs/>
        </w:rPr>
      </w:pPr>
      <w:r w:rsidRPr="00095ACE">
        <w:rPr>
          <w:b/>
          <w:bCs/>
        </w:rPr>
        <w:t>Policy Extraction</w:t>
      </w:r>
    </w:p>
    <w:p w14:paraId="72D1E3BE" w14:textId="77777777" w:rsidR="00095ACE" w:rsidRPr="00095ACE" w:rsidRDefault="00095ACE" w:rsidP="00095ACE">
      <w:pPr>
        <w:ind w:left="445"/>
      </w:pPr>
      <w:r w:rsidRPr="00095ACE">
        <w:t>Python implementation:</w:t>
      </w:r>
    </w:p>
    <w:p w14:paraId="791AEE33" w14:textId="77777777" w:rsidR="00095ACE" w:rsidRPr="00095ACE" w:rsidRDefault="00095ACE" w:rsidP="00095ACE">
      <w:pPr>
        <w:ind w:left="445"/>
      </w:pPr>
      <w:r w:rsidRPr="00095ACE">
        <w:t xml:space="preserve">policy = </w:t>
      </w:r>
      <w:proofErr w:type="spellStart"/>
      <w:proofErr w:type="gramStart"/>
      <w:r w:rsidRPr="00095ACE">
        <w:t>np.argmax</w:t>
      </w:r>
      <w:proofErr w:type="spellEnd"/>
      <w:proofErr w:type="gramEnd"/>
      <w:r w:rsidRPr="00095ACE">
        <w:t>(Q, axis=1)</w:t>
      </w:r>
    </w:p>
    <w:p w14:paraId="1931163D" w14:textId="77777777" w:rsidR="00095ACE" w:rsidRPr="00095ACE" w:rsidRDefault="00095ACE" w:rsidP="00095ACE">
      <w:pPr>
        <w:ind w:left="445"/>
      </w:pPr>
    </w:p>
    <w:p w14:paraId="0B2ED172" w14:textId="77777777" w:rsidR="00095ACE" w:rsidRPr="00095ACE" w:rsidRDefault="00095ACE" w:rsidP="00095ACE">
      <w:pPr>
        <w:ind w:left="445"/>
      </w:pPr>
      <w:r w:rsidRPr="00095ACE">
        <w:t>for state in range(</w:t>
      </w:r>
      <w:proofErr w:type="spellStart"/>
      <w:r w:rsidRPr="00095ACE">
        <w:t>len</w:t>
      </w:r>
      <w:proofErr w:type="spellEnd"/>
      <w:r w:rsidRPr="00095ACE">
        <w:t>(Q)):</w:t>
      </w:r>
    </w:p>
    <w:p w14:paraId="1E25A722" w14:textId="77777777" w:rsidR="00095ACE" w:rsidRPr="00095ACE" w:rsidRDefault="00095ACE" w:rsidP="00095ACE">
      <w:pPr>
        <w:ind w:left="445"/>
      </w:pPr>
      <w:r w:rsidRPr="00095ACE">
        <w:t xml:space="preserve">    </w:t>
      </w:r>
      <w:proofErr w:type="gramStart"/>
      <w:r w:rsidRPr="00095ACE">
        <w:t>print(</w:t>
      </w:r>
      <w:proofErr w:type="gramEnd"/>
    </w:p>
    <w:p w14:paraId="258976FB" w14:textId="77777777" w:rsidR="00095ACE" w:rsidRPr="00095ACE" w:rsidRDefault="00095ACE" w:rsidP="00095ACE">
      <w:pPr>
        <w:ind w:left="445"/>
      </w:pPr>
      <w:r w:rsidRPr="00095ACE">
        <w:t xml:space="preserve">        "State:", state,</w:t>
      </w:r>
    </w:p>
    <w:p w14:paraId="25A6346E" w14:textId="77777777" w:rsidR="00095ACE" w:rsidRPr="00095ACE" w:rsidRDefault="00095ACE" w:rsidP="00095ACE">
      <w:pPr>
        <w:ind w:left="445"/>
      </w:pPr>
      <w:r w:rsidRPr="00095ACE">
        <w:t xml:space="preserve">        "Action:", policy[state]</w:t>
      </w:r>
    </w:p>
    <w:p w14:paraId="7436311B" w14:textId="77777777" w:rsidR="00095ACE" w:rsidRPr="00095ACE" w:rsidRDefault="00095ACE" w:rsidP="00095ACE">
      <w:pPr>
        <w:ind w:left="445"/>
      </w:pPr>
      <w:r w:rsidRPr="00095ACE">
        <w:t xml:space="preserve">    )</w:t>
      </w:r>
    </w:p>
    <w:p w14:paraId="5E06CE25" w14:textId="77777777" w:rsidR="00095ACE" w:rsidRPr="00095ACE" w:rsidRDefault="00095ACE" w:rsidP="00095ACE">
      <w:pPr>
        <w:ind w:left="445"/>
      </w:pPr>
      <w:r w:rsidRPr="00095ACE">
        <w:t>The agent selects the action with the highest Q-value for each state.</w:t>
      </w:r>
    </w:p>
    <w:p w14:paraId="461F4CAA" w14:textId="77777777" w:rsidR="00095ACE" w:rsidRPr="00095ACE" w:rsidRDefault="00095ACE" w:rsidP="00095ACE">
      <w:pPr>
        <w:ind w:left="445"/>
      </w:pPr>
      <w:r w:rsidRPr="00095ACE">
        <w:pict w14:anchorId="18831A0A">
          <v:rect id="_x0000_i1025" style="width:0;height:1.5pt" o:hralign="center" o:hrstd="t" o:hr="t" fillcolor="#a0a0a0" stroked="f"/>
        </w:pict>
      </w:r>
    </w:p>
    <w:p w14:paraId="39CCECD3" w14:textId="77777777" w:rsidR="00095ACE" w:rsidRPr="00095ACE" w:rsidRDefault="00095ACE" w:rsidP="00095ACE">
      <w:pPr>
        <w:ind w:left="445"/>
        <w:rPr>
          <w:b/>
          <w:bCs/>
        </w:rPr>
      </w:pPr>
      <w:r w:rsidRPr="00095ACE">
        <w:rPr>
          <w:b/>
          <w:bCs/>
        </w:rPr>
        <w:t>Ethical Considerations</w:t>
      </w:r>
    </w:p>
    <w:p w14:paraId="05A6370B" w14:textId="77777777" w:rsidR="00095ACE" w:rsidRPr="00095ACE" w:rsidRDefault="00095ACE" w:rsidP="00095ACE">
      <w:pPr>
        <w:ind w:left="445"/>
        <w:rPr>
          <w:b/>
          <w:bCs/>
        </w:rPr>
      </w:pPr>
      <w:r w:rsidRPr="00095ACE">
        <w:rPr>
          <w:b/>
          <w:bCs/>
        </w:rPr>
        <w:t>1. Patient Safety</w:t>
      </w:r>
    </w:p>
    <w:p w14:paraId="549A530C" w14:textId="77777777" w:rsidR="00095ACE" w:rsidRPr="00095ACE" w:rsidRDefault="00095ACE" w:rsidP="00095ACE">
      <w:pPr>
        <w:ind w:left="445"/>
      </w:pPr>
      <w:r w:rsidRPr="00095ACE">
        <w:t>Patient safety is the most important consideration.</w:t>
      </w:r>
    </w:p>
    <w:p w14:paraId="3F70DA16" w14:textId="77777777" w:rsidR="00095ACE" w:rsidRPr="00095ACE" w:rsidRDefault="00095ACE" w:rsidP="00095ACE">
      <w:pPr>
        <w:ind w:left="445"/>
      </w:pPr>
      <w:r w:rsidRPr="00095ACE">
        <w:t>An RL agent should not independently prescribe medication or change treatment without appropriate clinical oversight.</w:t>
      </w:r>
    </w:p>
    <w:p w14:paraId="676B58F4" w14:textId="77777777" w:rsidR="00095ACE" w:rsidRPr="00095ACE" w:rsidRDefault="00095ACE" w:rsidP="00095ACE">
      <w:pPr>
        <w:ind w:left="445"/>
      </w:pPr>
      <w:r w:rsidRPr="00095ACE">
        <w:t>Safety constraints should be incorporated into the system so that unsafe actions are blocked.</w:t>
      </w:r>
    </w:p>
    <w:p w14:paraId="1C40761D" w14:textId="77777777" w:rsidR="00095ACE" w:rsidRPr="00095ACE" w:rsidRDefault="00095ACE" w:rsidP="00095ACE">
      <w:pPr>
        <w:ind w:left="445"/>
      </w:pPr>
      <w:r w:rsidRPr="00095ACE">
        <w:t>For example:</w:t>
      </w:r>
    </w:p>
    <w:p w14:paraId="6FFFF878" w14:textId="77777777" w:rsidR="00095ACE" w:rsidRPr="00095ACE" w:rsidRDefault="00095ACE" w:rsidP="00095ACE">
      <w:pPr>
        <w:ind w:left="445"/>
      </w:pPr>
      <w:r w:rsidRPr="00095ACE">
        <w:t>RL Agent</w:t>
      </w:r>
    </w:p>
    <w:p w14:paraId="49EC0DCD" w14:textId="77777777" w:rsidR="00095ACE" w:rsidRPr="00095ACE" w:rsidRDefault="00095ACE" w:rsidP="00095ACE">
      <w:pPr>
        <w:ind w:left="445"/>
      </w:pPr>
      <w:r w:rsidRPr="00095ACE">
        <w:t xml:space="preserve">   ↓</w:t>
      </w:r>
    </w:p>
    <w:p w14:paraId="7FDA5533" w14:textId="77777777" w:rsidR="00095ACE" w:rsidRPr="00095ACE" w:rsidRDefault="00095ACE" w:rsidP="00095ACE">
      <w:pPr>
        <w:ind w:left="445"/>
      </w:pPr>
      <w:r w:rsidRPr="00095ACE">
        <w:t>Safety Rules</w:t>
      </w:r>
    </w:p>
    <w:p w14:paraId="76037CA9" w14:textId="77777777" w:rsidR="00095ACE" w:rsidRPr="00095ACE" w:rsidRDefault="00095ACE" w:rsidP="00095ACE">
      <w:pPr>
        <w:ind w:left="445"/>
      </w:pPr>
      <w:r w:rsidRPr="00095ACE">
        <w:t xml:space="preserve">   ↓</w:t>
      </w:r>
    </w:p>
    <w:p w14:paraId="7ED25866" w14:textId="77777777" w:rsidR="00095ACE" w:rsidRPr="00095ACE" w:rsidRDefault="00095ACE" w:rsidP="00095ACE">
      <w:pPr>
        <w:ind w:left="445"/>
      </w:pPr>
      <w:r w:rsidRPr="00095ACE">
        <w:t>Clinical Validation</w:t>
      </w:r>
    </w:p>
    <w:p w14:paraId="66964EBE" w14:textId="77777777" w:rsidR="00095ACE" w:rsidRPr="00095ACE" w:rsidRDefault="00095ACE" w:rsidP="00095ACE">
      <w:pPr>
        <w:ind w:left="445"/>
      </w:pPr>
      <w:r w:rsidRPr="00095ACE">
        <w:t xml:space="preserve">   ↓</w:t>
      </w:r>
    </w:p>
    <w:p w14:paraId="2F57BB72" w14:textId="77777777" w:rsidR="00095ACE" w:rsidRPr="00095ACE" w:rsidRDefault="00095ACE" w:rsidP="00095ACE">
      <w:pPr>
        <w:ind w:left="445"/>
      </w:pPr>
      <w:r w:rsidRPr="00095ACE">
        <w:lastRenderedPageBreak/>
        <w:t>Doctor Review</w:t>
      </w:r>
    </w:p>
    <w:p w14:paraId="53BED7E2" w14:textId="77777777" w:rsidR="00095ACE" w:rsidRPr="00095ACE" w:rsidRDefault="00095ACE" w:rsidP="00095ACE">
      <w:pPr>
        <w:ind w:left="445"/>
      </w:pPr>
      <w:r w:rsidRPr="00095ACE">
        <w:t xml:space="preserve">   ↓</w:t>
      </w:r>
    </w:p>
    <w:p w14:paraId="5B6CE047" w14:textId="77777777" w:rsidR="00095ACE" w:rsidRPr="00095ACE" w:rsidRDefault="00095ACE" w:rsidP="00095ACE">
      <w:pPr>
        <w:ind w:left="445"/>
      </w:pPr>
      <w:r w:rsidRPr="00095ACE">
        <w:t>Final Decision</w:t>
      </w:r>
    </w:p>
    <w:p w14:paraId="7AE4E233" w14:textId="77777777" w:rsidR="00095ACE" w:rsidRPr="00095ACE" w:rsidRDefault="00095ACE" w:rsidP="00095ACE">
      <w:pPr>
        <w:ind w:left="445"/>
        <w:rPr>
          <w:b/>
          <w:bCs/>
        </w:rPr>
      </w:pPr>
      <w:r w:rsidRPr="00095ACE">
        <w:rPr>
          <w:b/>
          <w:bCs/>
        </w:rPr>
        <w:t>2. Bias</w:t>
      </w:r>
    </w:p>
    <w:p w14:paraId="39C6B9A3" w14:textId="77777777" w:rsidR="00095ACE" w:rsidRPr="00095ACE" w:rsidRDefault="00095ACE" w:rsidP="00095ACE">
      <w:pPr>
        <w:ind w:left="445"/>
      </w:pPr>
      <w:r w:rsidRPr="00095ACE">
        <w:t>Machine-learning systems can learn biases present in their training data.</w:t>
      </w:r>
    </w:p>
    <w:p w14:paraId="17CC667A" w14:textId="77777777" w:rsidR="00095ACE" w:rsidRPr="00095ACE" w:rsidRDefault="00095ACE" w:rsidP="00095ACE">
      <w:pPr>
        <w:ind w:left="445"/>
      </w:pPr>
      <w:r w:rsidRPr="00095ACE">
        <w:t>For example, if the dataset contains insufficient representation of certain demographic groups, the model may perform differently for those groups.</w:t>
      </w:r>
    </w:p>
    <w:p w14:paraId="17841C02" w14:textId="77777777" w:rsidR="00095ACE" w:rsidRPr="00095ACE" w:rsidRDefault="00095ACE" w:rsidP="00095ACE">
      <w:pPr>
        <w:ind w:left="445"/>
      </w:pPr>
      <w:r w:rsidRPr="00095ACE">
        <w:t>Therefore, the system should be evaluated across relevant patient subgroups.</w:t>
      </w:r>
    </w:p>
    <w:p w14:paraId="4233295B" w14:textId="77777777" w:rsidR="00095ACE" w:rsidRPr="00095ACE" w:rsidRDefault="00095ACE" w:rsidP="00095ACE">
      <w:pPr>
        <w:ind w:left="445"/>
        <w:rPr>
          <w:b/>
          <w:bCs/>
        </w:rPr>
      </w:pPr>
      <w:r w:rsidRPr="00095ACE">
        <w:rPr>
          <w:b/>
          <w:bCs/>
        </w:rPr>
        <w:t>3. Explainability</w:t>
      </w:r>
    </w:p>
    <w:p w14:paraId="3FC65D7A" w14:textId="77777777" w:rsidR="00095ACE" w:rsidRPr="00095ACE" w:rsidRDefault="00095ACE" w:rsidP="00095ACE">
      <w:pPr>
        <w:ind w:left="445"/>
      </w:pPr>
      <w:r w:rsidRPr="00095ACE">
        <w:t>Healthcare professionals should be able to understand why an AI system recommended a particular action.</w:t>
      </w:r>
    </w:p>
    <w:p w14:paraId="37FCEDDC" w14:textId="77777777" w:rsidR="00095ACE" w:rsidRPr="00095ACE" w:rsidRDefault="00095ACE" w:rsidP="00095ACE">
      <w:pPr>
        <w:ind w:left="445"/>
      </w:pPr>
      <w:r w:rsidRPr="00095ACE">
        <w:t>A black-box recommendation such as:</w:t>
      </w:r>
    </w:p>
    <w:p w14:paraId="7D3DD0E8" w14:textId="77777777" w:rsidR="00095ACE" w:rsidRPr="00095ACE" w:rsidRDefault="00095ACE" w:rsidP="00095ACE">
      <w:pPr>
        <w:ind w:left="445"/>
      </w:pPr>
      <w:r w:rsidRPr="00095ACE">
        <w:t>"Take Action A"</w:t>
      </w:r>
    </w:p>
    <w:p w14:paraId="47845921" w14:textId="77777777" w:rsidR="00095ACE" w:rsidRPr="00095ACE" w:rsidRDefault="00095ACE" w:rsidP="00095ACE">
      <w:pPr>
        <w:ind w:left="445"/>
      </w:pPr>
      <w:r w:rsidRPr="00095ACE">
        <w:t>is insufficient.</w:t>
      </w:r>
    </w:p>
    <w:p w14:paraId="3B5C22C7" w14:textId="77777777" w:rsidR="00095ACE" w:rsidRPr="00095ACE" w:rsidRDefault="00095ACE" w:rsidP="00095ACE">
      <w:pPr>
        <w:ind w:left="445"/>
      </w:pPr>
      <w:r w:rsidRPr="00095ACE">
        <w:t>The system should instead provide understandable supporting information such as:</w:t>
      </w:r>
    </w:p>
    <w:p w14:paraId="58AEF353" w14:textId="77777777" w:rsidR="00095ACE" w:rsidRPr="00095ACE" w:rsidRDefault="00095ACE" w:rsidP="00095ACE">
      <w:pPr>
        <w:ind w:left="445"/>
      </w:pPr>
      <w:r w:rsidRPr="00095ACE">
        <w:t>High-risk state detected</w:t>
      </w:r>
    </w:p>
    <w:p w14:paraId="4AB9987C" w14:textId="77777777" w:rsidR="00095ACE" w:rsidRPr="00095ACE" w:rsidRDefault="00095ACE" w:rsidP="00095ACE">
      <w:pPr>
        <w:ind w:left="445"/>
      </w:pPr>
      <w:r w:rsidRPr="00095ACE">
        <w:t>+</w:t>
      </w:r>
    </w:p>
    <w:p w14:paraId="4D1BA503" w14:textId="77777777" w:rsidR="00095ACE" w:rsidRPr="00095ACE" w:rsidRDefault="00095ACE" w:rsidP="00095ACE">
      <w:pPr>
        <w:ind w:left="445"/>
      </w:pPr>
      <w:r w:rsidRPr="00095ACE">
        <w:t>Relevant patient measurements</w:t>
      </w:r>
    </w:p>
    <w:p w14:paraId="3896475F" w14:textId="77777777" w:rsidR="00095ACE" w:rsidRPr="00095ACE" w:rsidRDefault="00095ACE" w:rsidP="00095ACE">
      <w:pPr>
        <w:ind w:left="445"/>
      </w:pPr>
      <w:r w:rsidRPr="00095ACE">
        <w:t>+</w:t>
      </w:r>
    </w:p>
    <w:p w14:paraId="783CD4D6" w14:textId="77777777" w:rsidR="00095ACE" w:rsidRPr="00095ACE" w:rsidRDefault="00095ACE" w:rsidP="00095ACE">
      <w:pPr>
        <w:ind w:left="445"/>
      </w:pPr>
      <w:r w:rsidRPr="00095ACE">
        <w:t>Expected benefit</w:t>
      </w:r>
    </w:p>
    <w:p w14:paraId="50BE00F7" w14:textId="77777777" w:rsidR="00095ACE" w:rsidRPr="00095ACE" w:rsidRDefault="00095ACE" w:rsidP="00095ACE">
      <w:pPr>
        <w:ind w:left="445"/>
      </w:pPr>
      <w:r w:rsidRPr="00095ACE">
        <w:t>+</w:t>
      </w:r>
    </w:p>
    <w:p w14:paraId="2437DAE0" w14:textId="77777777" w:rsidR="00095ACE" w:rsidRPr="00095ACE" w:rsidRDefault="00095ACE" w:rsidP="00095ACE">
      <w:pPr>
        <w:ind w:left="445"/>
      </w:pPr>
      <w:r w:rsidRPr="00095ACE">
        <w:t>Reason for recommended action</w:t>
      </w:r>
    </w:p>
    <w:p w14:paraId="0DD4805F" w14:textId="77777777" w:rsidR="00095ACE" w:rsidRPr="00095ACE" w:rsidRDefault="00095ACE" w:rsidP="00095ACE">
      <w:pPr>
        <w:ind w:left="445"/>
        <w:rPr>
          <w:b/>
          <w:bCs/>
        </w:rPr>
      </w:pPr>
      <w:r w:rsidRPr="00095ACE">
        <w:rPr>
          <w:b/>
          <w:bCs/>
        </w:rPr>
        <w:t>4. Human Oversight</w:t>
      </w:r>
    </w:p>
    <w:p w14:paraId="2C4D6A72" w14:textId="77777777" w:rsidR="00095ACE" w:rsidRPr="00095ACE" w:rsidRDefault="00095ACE" w:rsidP="00095ACE">
      <w:pPr>
        <w:ind w:left="445"/>
      </w:pPr>
      <w:r w:rsidRPr="00095ACE">
        <w:t xml:space="preserve">The RL agent should act as a </w:t>
      </w:r>
      <w:r w:rsidRPr="00095ACE">
        <w:rPr>
          <w:b/>
          <w:bCs/>
        </w:rPr>
        <w:t>clinical decision-support system</w:t>
      </w:r>
      <w:r w:rsidRPr="00095ACE">
        <w:t>.</w:t>
      </w:r>
    </w:p>
    <w:p w14:paraId="30F95827" w14:textId="77777777" w:rsidR="00095ACE" w:rsidRPr="00095ACE" w:rsidRDefault="00095ACE" w:rsidP="00095ACE">
      <w:pPr>
        <w:ind w:left="445"/>
      </w:pPr>
      <w:r w:rsidRPr="00095ACE">
        <w:t>The final decision should remain with qualified healthcare professionals.</w:t>
      </w:r>
    </w:p>
    <w:p w14:paraId="68B7A79B" w14:textId="77777777" w:rsidR="00095ACE" w:rsidRPr="00095ACE" w:rsidRDefault="00095ACE" w:rsidP="00095ACE">
      <w:pPr>
        <w:ind w:left="445"/>
      </w:pPr>
      <w:r w:rsidRPr="00095ACE">
        <w:t>This is particularly important for medication-related recommendations.</w:t>
      </w:r>
    </w:p>
    <w:p w14:paraId="68A5E489" w14:textId="77777777" w:rsidR="00095ACE" w:rsidRPr="00095ACE" w:rsidRDefault="00095ACE" w:rsidP="00095ACE">
      <w:pPr>
        <w:ind w:left="445"/>
        <w:rPr>
          <w:b/>
          <w:bCs/>
        </w:rPr>
      </w:pPr>
      <w:r w:rsidRPr="00095ACE">
        <w:rPr>
          <w:b/>
          <w:bCs/>
        </w:rPr>
        <w:t>5. Privacy and Security</w:t>
      </w:r>
    </w:p>
    <w:p w14:paraId="3F3D45F1" w14:textId="77777777" w:rsidR="00095ACE" w:rsidRPr="00095ACE" w:rsidRDefault="00095ACE" w:rsidP="00095ACE">
      <w:pPr>
        <w:ind w:left="445"/>
      </w:pPr>
      <w:r w:rsidRPr="00095ACE">
        <w:t>Patient data is sensitive. The system should protect:</w:t>
      </w:r>
    </w:p>
    <w:p w14:paraId="2CB11727" w14:textId="77777777" w:rsidR="00095ACE" w:rsidRPr="00095ACE" w:rsidRDefault="00095ACE" w:rsidP="00095ACE">
      <w:pPr>
        <w:numPr>
          <w:ilvl w:val="0"/>
          <w:numId w:val="22"/>
        </w:numPr>
      </w:pPr>
      <w:r w:rsidRPr="00095ACE">
        <w:t>Patient identity</w:t>
      </w:r>
    </w:p>
    <w:p w14:paraId="20D1FC86" w14:textId="77777777" w:rsidR="00095ACE" w:rsidRPr="00095ACE" w:rsidRDefault="00095ACE" w:rsidP="00095ACE">
      <w:pPr>
        <w:numPr>
          <w:ilvl w:val="0"/>
          <w:numId w:val="22"/>
        </w:numPr>
      </w:pPr>
      <w:r w:rsidRPr="00095ACE">
        <w:t>Medical records</w:t>
      </w:r>
    </w:p>
    <w:p w14:paraId="32D173DA" w14:textId="77777777" w:rsidR="00095ACE" w:rsidRPr="00095ACE" w:rsidRDefault="00095ACE" w:rsidP="00095ACE">
      <w:pPr>
        <w:numPr>
          <w:ilvl w:val="0"/>
          <w:numId w:val="22"/>
        </w:numPr>
      </w:pPr>
      <w:r w:rsidRPr="00095ACE">
        <w:t>Health measurements</w:t>
      </w:r>
    </w:p>
    <w:p w14:paraId="28563D80" w14:textId="77777777" w:rsidR="00095ACE" w:rsidRPr="00095ACE" w:rsidRDefault="00095ACE" w:rsidP="00095ACE">
      <w:pPr>
        <w:numPr>
          <w:ilvl w:val="0"/>
          <w:numId w:val="22"/>
        </w:numPr>
      </w:pPr>
      <w:r w:rsidRPr="00095ACE">
        <w:t>Treatment history</w:t>
      </w:r>
    </w:p>
    <w:p w14:paraId="0F822009" w14:textId="77777777" w:rsidR="00095ACE" w:rsidRPr="00095ACE" w:rsidRDefault="00095ACE" w:rsidP="00095ACE">
      <w:pPr>
        <w:ind w:left="445"/>
      </w:pPr>
      <w:r w:rsidRPr="00095ACE">
        <w:t>Access should be restricted to authorised users.</w:t>
      </w:r>
    </w:p>
    <w:p w14:paraId="0E13A628" w14:textId="77777777" w:rsidR="00095ACE" w:rsidRPr="00095ACE" w:rsidRDefault="00095ACE" w:rsidP="00095ACE">
      <w:pPr>
        <w:ind w:left="445"/>
        <w:rPr>
          <w:b/>
          <w:bCs/>
        </w:rPr>
      </w:pPr>
      <w:r w:rsidRPr="00095ACE">
        <w:rPr>
          <w:b/>
          <w:bCs/>
        </w:rPr>
        <w:t>6. Reward Design</w:t>
      </w:r>
    </w:p>
    <w:p w14:paraId="22D9F871" w14:textId="77777777" w:rsidR="00095ACE" w:rsidRPr="00095ACE" w:rsidRDefault="00095ACE" w:rsidP="00095ACE">
      <w:pPr>
        <w:ind w:left="445"/>
      </w:pPr>
      <w:r w:rsidRPr="00095ACE">
        <w:t>The reward function must be carefully designed.</w:t>
      </w:r>
    </w:p>
    <w:p w14:paraId="1F1CCB76" w14:textId="77777777" w:rsidR="00095ACE" w:rsidRPr="00095ACE" w:rsidRDefault="00095ACE" w:rsidP="00095ACE">
      <w:pPr>
        <w:ind w:left="445"/>
      </w:pPr>
      <w:r w:rsidRPr="00095ACE">
        <w:t>If the reward only maximises short-term health improvement, the agent might learn undesirable behaviour.</w:t>
      </w:r>
    </w:p>
    <w:p w14:paraId="2EB6417D" w14:textId="77777777" w:rsidR="00095ACE" w:rsidRPr="00095ACE" w:rsidRDefault="00095ACE" w:rsidP="00095ACE">
      <w:pPr>
        <w:ind w:left="445"/>
      </w:pPr>
      <w:r w:rsidRPr="00095ACE">
        <w:t>The reward should consider:</w:t>
      </w:r>
    </w:p>
    <w:p w14:paraId="20FB2729" w14:textId="77777777" w:rsidR="00095ACE" w:rsidRPr="00095ACE" w:rsidRDefault="00095ACE" w:rsidP="00095ACE">
      <w:pPr>
        <w:numPr>
          <w:ilvl w:val="0"/>
          <w:numId w:val="23"/>
        </w:numPr>
      </w:pPr>
      <w:r w:rsidRPr="00095ACE">
        <w:t>Patient safety</w:t>
      </w:r>
    </w:p>
    <w:p w14:paraId="5E1A2610" w14:textId="77777777" w:rsidR="00095ACE" w:rsidRPr="00095ACE" w:rsidRDefault="00095ACE" w:rsidP="00095ACE">
      <w:pPr>
        <w:numPr>
          <w:ilvl w:val="0"/>
          <w:numId w:val="23"/>
        </w:numPr>
      </w:pPr>
      <w:r w:rsidRPr="00095ACE">
        <w:t>Long-term health</w:t>
      </w:r>
    </w:p>
    <w:p w14:paraId="2C33094F" w14:textId="77777777" w:rsidR="00095ACE" w:rsidRPr="00095ACE" w:rsidRDefault="00095ACE" w:rsidP="00095ACE">
      <w:pPr>
        <w:numPr>
          <w:ilvl w:val="0"/>
          <w:numId w:val="23"/>
        </w:numPr>
      </w:pPr>
      <w:r w:rsidRPr="00095ACE">
        <w:t>Treatment effectiveness</w:t>
      </w:r>
    </w:p>
    <w:p w14:paraId="3CF8D8D7" w14:textId="77777777" w:rsidR="00095ACE" w:rsidRPr="00095ACE" w:rsidRDefault="00095ACE" w:rsidP="00095ACE">
      <w:pPr>
        <w:numPr>
          <w:ilvl w:val="0"/>
          <w:numId w:val="23"/>
        </w:numPr>
      </w:pPr>
      <w:r w:rsidRPr="00095ACE">
        <w:t>Side effects</w:t>
      </w:r>
    </w:p>
    <w:p w14:paraId="31A39256" w14:textId="77777777" w:rsidR="00095ACE" w:rsidRPr="00095ACE" w:rsidRDefault="00095ACE" w:rsidP="00095ACE">
      <w:pPr>
        <w:numPr>
          <w:ilvl w:val="0"/>
          <w:numId w:val="23"/>
        </w:numPr>
      </w:pPr>
      <w:r w:rsidRPr="00095ACE">
        <w:t>Patient preferences</w:t>
      </w:r>
    </w:p>
    <w:p w14:paraId="6B31CC19" w14:textId="77777777" w:rsidR="00095ACE" w:rsidRPr="00095ACE" w:rsidRDefault="00095ACE" w:rsidP="00095ACE">
      <w:pPr>
        <w:numPr>
          <w:ilvl w:val="0"/>
          <w:numId w:val="23"/>
        </w:numPr>
      </w:pPr>
      <w:r w:rsidRPr="00095ACE">
        <w:t>Clinical constraints</w:t>
      </w:r>
    </w:p>
    <w:p w14:paraId="706FD9A2" w14:textId="77777777" w:rsidR="00095ACE" w:rsidRPr="00095ACE" w:rsidRDefault="00095ACE" w:rsidP="00095ACE">
      <w:pPr>
        <w:ind w:left="445"/>
        <w:rPr>
          <w:b/>
          <w:bCs/>
        </w:rPr>
      </w:pPr>
      <w:r w:rsidRPr="00095ACE">
        <w:rPr>
          <w:b/>
          <w:bCs/>
        </w:rPr>
        <w:t>7. Monitoring After Deployment</w:t>
      </w:r>
    </w:p>
    <w:p w14:paraId="0DFD141D" w14:textId="77777777" w:rsidR="00095ACE" w:rsidRPr="00095ACE" w:rsidRDefault="00095ACE" w:rsidP="00095ACE">
      <w:pPr>
        <w:ind w:left="445"/>
      </w:pPr>
      <w:r w:rsidRPr="00095ACE">
        <w:lastRenderedPageBreak/>
        <w:t>The model should continue to be evaluated after deployment. Changes in patient populations, medical practices, and data distributions can affect model performance.</w:t>
      </w:r>
    </w:p>
    <w:p w14:paraId="40F9648B" w14:textId="77777777" w:rsidR="00095ACE" w:rsidRPr="00095ACE" w:rsidRDefault="00095ACE" w:rsidP="00095ACE">
      <w:pPr>
        <w:ind w:left="445"/>
        <w:rPr>
          <w:b/>
          <w:bCs/>
        </w:rPr>
      </w:pPr>
      <w:r w:rsidRPr="00095ACE">
        <w:rPr>
          <w:b/>
          <w:bCs/>
        </w:rPr>
        <w:t>Conclusion</w:t>
      </w:r>
    </w:p>
    <w:p w14:paraId="3A92F154" w14:textId="77777777" w:rsidR="00095ACE" w:rsidRPr="00095ACE" w:rsidRDefault="00095ACE" w:rsidP="00095ACE">
      <w:pPr>
        <w:ind w:left="445"/>
      </w:pPr>
      <w:r w:rsidRPr="00095ACE">
        <w:t>Q-Learning can produce a learned policy for sequential treatment recommendation. However, medical RL systems require stronger safeguards than ordinary recommendation systems. Patient safety, fairness, privacy, explainability, and human clinical oversight must be incorporated before deployment.</w:t>
      </w:r>
    </w:p>
    <w:p w14:paraId="3240EC46" w14:textId="77777777" w:rsidR="00095ACE" w:rsidRPr="00095ACE" w:rsidRDefault="00095ACE" w:rsidP="00095ACE">
      <w:pPr>
        <w:ind w:left="445"/>
      </w:pPr>
      <w:r w:rsidRPr="00095ACE">
        <w:t>The safest architecture is therefore:</w:t>
      </w:r>
    </w:p>
    <w:p w14:paraId="7FB4FB37" w14:textId="77777777" w:rsidR="00095ACE" w:rsidRPr="00095ACE" w:rsidRDefault="00095ACE" w:rsidP="00095ACE">
      <w:pPr>
        <w:ind w:left="445"/>
      </w:pPr>
      <w:r w:rsidRPr="00095ACE">
        <w:t>Patient Data</w:t>
      </w:r>
    </w:p>
    <w:p w14:paraId="5D165940" w14:textId="77777777" w:rsidR="00095ACE" w:rsidRPr="00095ACE" w:rsidRDefault="00095ACE" w:rsidP="00095ACE">
      <w:pPr>
        <w:ind w:left="445"/>
      </w:pPr>
      <w:r w:rsidRPr="00095ACE">
        <w:t xml:space="preserve">     ↓</w:t>
      </w:r>
    </w:p>
    <w:p w14:paraId="3D6AD839" w14:textId="77777777" w:rsidR="00095ACE" w:rsidRPr="00095ACE" w:rsidRDefault="00095ACE" w:rsidP="00095ACE">
      <w:pPr>
        <w:ind w:left="445"/>
      </w:pPr>
      <w:r w:rsidRPr="00095ACE">
        <w:t>AI/ML Model</w:t>
      </w:r>
    </w:p>
    <w:p w14:paraId="46F5D2BB" w14:textId="77777777" w:rsidR="00095ACE" w:rsidRPr="00095ACE" w:rsidRDefault="00095ACE" w:rsidP="00095ACE">
      <w:pPr>
        <w:ind w:left="445"/>
      </w:pPr>
      <w:r w:rsidRPr="00095ACE">
        <w:t xml:space="preserve">     ↓</w:t>
      </w:r>
    </w:p>
    <w:p w14:paraId="5FA22979" w14:textId="77777777" w:rsidR="00095ACE" w:rsidRPr="00095ACE" w:rsidRDefault="00095ACE" w:rsidP="00095ACE">
      <w:pPr>
        <w:ind w:left="445"/>
      </w:pPr>
      <w:r w:rsidRPr="00095ACE">
        <w:t>RL Recommendation</w:t>
      </w:r>
    </w:p>
    <w:p w14:paraId="6B1DE31E" w14:textId="77777777" w:rsidR="00095ACE" w:rsidRPr="00095ACE" w:rsidRDefault="00095ACE" w:rsidP="00095ACE">
      <w:pPr>
        <w:ind w:left="445"/>
      </w:pPr>
      <w:r w:rsidRPr="00095ACE">
        <w:t xml:space="preserve">     ↓</w:t>
      </w:r>
    </w:p>
    <w:p w14:paraId="749EDFC5" w14:textId="77777777" w:rsidR="00095ACE" w:rsidRPr="00095ACE" w:rsidRDefault="00095ACE" w:rsidP="00095ACE">
      <w:pPr>
        <w:ind w:left="445"/>
      </w:pPr>
      <w:r w:rsidRPr="00095ACE">
        <w:t>Safety &amp; Clinical Rules</w:t>
      </w:r>
    </w:p>
    <w:p w14:paraId="0DFB7BBC" w14:textId="77777777" w:rsidR="00095ACE" w:rsidRPr="00095ACE" w:rsidRDefault="00095ACE" w:rsidP="00095ACE">
      <w:pPr>
        <w:ind w:left="445"/>
      </w:pPr>
      <w:r w:rsidRPr="00095ACE">
        <w:t xml:space="preserve">     ↓</w:t>
      </w:r>
    </w:p>
    <w:p w14:paraId="03C695D2" w14:textId="77777777" w:rsidR="00095ACE" w:rsidRPr="00095ACE" w:rsidRDefault="00095ACE" w:rsidP="00095ACE">
      <w:pPr>
        <w:ind w:left="445"/>
      </w:pPr>
      <w:r w:rsidRPr="00095ACE">
        <w:t>Doctor Review</w:t>
      </w:r>
    </w:p>
    <w:p w14:paraId="746E4771" w14:textId="77777777" w:rsidR="00095ACE" w:rsidRPr="00095ACE" w:rsidRDefault="00095ACE" w:rsidP="00095ACE">
      <w:pPr>
        <w:ind w:left="445"/>
      </w:pPr>
      <w:r w:rsidRPr="00095ACE">
        <w:t xml:space="preserve">     ↓</w:t>
      </w:r>
    </w:p>
    <w:p w14:paraId="45B7B60F" w14:textId="77777777" w:rsidR="00095ACE" w:rsidRPr="00095ACE" w:rsidRDefault="00095ACE" w:rsidP="00095ACE">
      <w:pPr>
        <w:ind w:left="445"/>
      </w:pPr>
      <w:r w:rsidRPr="00095ACE">
        <w:t>Final Patient Decision</w:t>
      </w:r>
    </w:p>
    <w:p w14:paraId="33D0289A" w14:textId="77777777" w:rsidR="00095ACE" w:rsidRPr="00095ACE" w:rsidRDefault="00095ACE" w:rsidP="00095ACE">
      <w:pPr>
        <w:ind w:left="445"/>
      </w:pPr>
      <w:r w:rsidRPr="00095ACE">
        <w:t>The AI system should support clinicians rather than replace them.</w:t>
      </w:r>
    </w:p>
    <w:p w14:paraId="11DF0635" w14:textId="77777777" w:rsidR="00095ACE" w:rsidRDefault="00095ACE">
      <w:pPr>
        <w:ind w:left="445"/>
      </w:pPr>
    </w:p>
    <w:p w14:paraId="2D111005" w14:textId="77777777" w:rsidR="00095ACE" w:rsidRDefault="00095ACE">
      <w:pPr>
        <w:ind w:left="445"/>
      </w:pPr>
    </w:p>
    <w:p w14:paraId="1A6615CD" w14:textId="77777777" w:rsidR="006A421C" w:rsidRDefault="00000000">
      <w:pPr>
        <w:spacing w:after="0" w:line="259" w:lineRule="auto"/>
        <w:ind w:left="450" w:firstLine="0"/>
        <w:jc w:val="left"/>
      </w:pPr>
      <w:r>
        <w:rPr>
          <w:b/>
          <w:sz w:val="24"/>
          <w:u w:val="single" w:color="000000"/>
        </w:rPr>
        <w:t>RUBRICS FOR CALCULATION:</w:t>
      </w:r>
    </w:p>
    <w:tbl>
      <w:tblPr>
        <w:tblStyle w:val="TableGrid"/>
        <w:tblW w:w="10525" w:type="dxa"/>
        <w:tblInd w:w="-115" w:type="dxa"/>
        <w:tblCellMar>
          <w:top w:w="46" w:type="dxa"/>
          <w:left w:w="116" w:type="dxa"/>
          <w:bottom w:w="0" w:type="dxa"/>
          <w:right w:w="64" w:type="dxa"/>
        </w:tblCellMar>
        <w:tblLook w:val="04A0" w:firstRow="1" w:lastRow="0" w:firstColumn="1" w:lastColumn="0" w:noHBand="0" w:noVBand="1"/>
      </w:tblPr>
      <w:tblGrid>
        <w:gridCol w:w="1615"/>
        <w:gridCol w:w="1386"/>
        <w:gridCol w:w="1854"/>
        <w:gridCol w:w="1890"/>
        <w:gridCol w:w="1980"/>
        <w:gridCol w:w="1800"/>
      </w:tblGrid>
      <w:tr w:rsidR="006A421C" w14:paraId="7474224F"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95F2AB2" w14:textId="77777777" w:rsidR="006A421C" w:rsidRDefault="00000000">
            <w:pPr>
              <w:spacing w:after="0" w:line="259" w:lineRule="auto"/>
              <w:ind w:left="0" w:right="53" w:firstLine="0"/>
              <w:jc w:val="center"/>
            </w:pPr>
            <w:r>
              <w:rPr>
                <w:rFonts w:ascii="Cambria" w:eastAsia="Cambria" w:hAnsi="Cambria" w:cs="Cambria"/>
                <w:b/>
                <w:sz w:val="24"/>
              </w:rPr>
              <w:t>Criteria</w:t>
            </w:r>
          </w:p>
        </w:tc>
        <w:tc>
          <w:tcPr>
            <w:tcW w:w="1386" w:type="dxa"/>
            <w:tcBorders>
              <w:top w:val="single" w:sz="4" w:space="0" w:color="000000"/>
              <w:left w:val="single" w:sz="4" w:space="0" w:color="000000"/>
              <w:bottom w:val="single" w:sz="4" w:space="0" w:color="000000"/>
              <w:right w:val="single" w:sz="4" w:space="0" w:color="000000"/>
            </w:tcBorders>
            <w:vAlign w:val="center"/>
          </w:tcPr>
          <w:p w14:paraId="32F5C49C" w14:textId="77777777" w:rsidR="006A421C" w:rsidRDefault="00000000">
            <w:pPr>
              <w:spacing w:after="0" w:line="259" w:lineRule="auto"/>
              <w:ind w:left="0" w:right="44" w:firstLine="0"/>
              <w:jc w:val="center"/>
            </w:pPr>
            <w:r>
              <w:rPr>
                <w:rFonts w:ascii="Cambria" w:eastAsia="Cambria" w:hAnsi="Cambria" w:cs="Cambria"/>
                <w:b/>
                <w:sz w:val="24"/>
              </w:rPr>
              <w:t>Weightag e</w:t>
            </w:r>
          </w:p>
        </w:tc>
        <w:tc>
          <w:tcPr>
            <w:tcW w:w="1854" w:type="dxa"/>
            <w:tcBorders>
              <w:top w:val="single" w:sz="4" w:space="0" w:color="000000"/>
              <w:left w:val="single" w:sz="4" w:space="0" w:color="000000"/>
              <w:bottom w:val="single" w:sz="4" w:space="0" w:color="000000"/>
              <w:right w:val="single" w:sz="4" w:space="0" w:color="000000"/>
            </w:tcBorders>
            <w:vAlign w:val="center"/>
          </w:tcPr>
          <w:p w14:paraId="19845543" w14:textId="77777777" w:rsidR="006A421C" w:rsidRDefault="00000000">
            <w:pPr>
              <w:spacing w:after="0" w:line="259" w:lineRule="auto"/>
              <w:ind w:left="0" w:right="53" w:firstLine="0"/>
              <w:jc w:val="center"/>
            </w:pPr>
            <w:r>
              <w:rPr>
                <w:rFonts w:ascii="Cambria" w:eastAsia="Cambria" w:hAnsi="Cambria" w:cs="Cambria"/>
                <w:b/>
                <w:sz w:val="24"/>
              </w:rPr>
              <w:t xml:space="preserve">Level 4 – </w:t>
            </w:r>
          </w:p>
          <w:p w14:paraId="04C7B4D9" w14:textId="77777777" w:rsidR="006A421C" w:rsidRDefault="00000000">
            <w:pPr>
              <w:spacing w:after="0" w:line="259" w:lineRule="auto"/>
              <w:ind w:left="0" w:right="53" w:firstLine="0"/>
              <w:jc w:val="center"/>
            </w:pPr>
            <w:r>
              <w:rPr>
                <w:rFonts w:ascii="Cambria" w:eastAsia="Cambria" w:hAnsi="Cambria" w:cs="Cambria"/>
                <w:b/>
                <w:sz w:val="24"/>
              </w:rPr>
              <w:t>Exemplary</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1A393" w14:textId="77777777" w:rsidR="006A421C" w:rsidRDefault="00000000">
            <w:pPr>
              <w:spacing w:after="0" w:line="259" w:lineRule="auto"/>
              <w:ind w:left="0" w:right="53" w:firstLine="0"/>
              <w:jc w:val="center"/>
            </w:pPr>
            <w:r>
              <w:rPr>
                <w:rFonts w:ascii="Cambria" w:eastAsia="Cambria" w:hAnsi="Cambria" w:cs="Cambria"/>
                <w:b/>
                <w:sz w:val="24"/>
              </w:rPr>
              <w:t xml:space="preserve">Level 3 – </w:t>
            </w:r>
          </w:p>
          <w:p w14:paraId="2E9D27D4" w14:textId="77777777" w:rsidR="006A421C" w:rsidRDefault="00000000">
            <w:pPr>
              <w:spacing w:after="0" w:line="259" w:lineRule="auto"/>
              <w:ind w:left="0" w:right="53" w:firstLine="0"/>
              <w:jc w:val="center"/>
            </w:pPr>
            <w:r>
              <w:rPr>
                <w:rFonts w:ascii="Cambria" w:eastAsia="Cambria" w:hAnsi="Cambria" w:cs="Cambria"/>
                <w:b/>
                <w:sz w:val="24"/>
              </w:rPr>
              <w:t>Proficient</w:t>
            </w:r>
          </w:p>
        </w:tc>
        <w:tc>
          <w:tcPr>
            <w:tcW w:w="1980" w:type="dxa"/>
            <w:tcBorders>
              <w:top w:val="single" w:sz="4" w:space="0" w:color="000000"/>
              <w:left w:val="single" w:sz="4" w:space="0" w:color="000000"/>
              <w:bottom w:val="single" w:sz="4" w:space="0" w:color="000000"/>
              <w:right w:val="single" w:sz="4" w:space="0" w:color="000000"/>
            </w:tcBorders>
            <w:vAlign w:val="center"/>
          </w:tcPr>
          <w:p w14:paraId="5E0DB95E" w14:textId="77777777" w:rsidR="006A421C" w:rsidRDefault="00000000">
            <w:pPr>
              <w:spacing w:after="0" w:line="259" w:lineRule="auto"/>
              <w:ind w:left="0" w:right="53" w:firstLine="0"/>
              <w:jc w:val="center"/>
            </w:pPr>
            <w:r>
              <w:rPr>
                <w:rFonts w:ascii="Cambria" w:eastAsia="Cambria" w:hAnsi="Cambria" w:cs="Cambria"/>
                <w:b/>
                <w:sz w:val="24"/>
              </w:rPr>
              <w:t xml:space="preserve">Level 2 – </w:t>
            </w:r>
          </w:p>
          <w:p w14:paraId="4F8D44AE" w14:textId="77777777" w:rsidR="006A421C" w:rsidRDefault="00000000">
            <w:pPr>
              <w:spacing w:after="0" w:line="259" w:lineRule="auto"/>
              <w:ind w:left="0" w:right="53" w:firstLine="0"/>
              <w:jc w:val="center"/>
            </w:pPr>
            <w:r>
              <w:rPr>
                <w:rFonts w:ascii="Cambria" w:eastAsia="Cambria" w:hAnsi="Cambria" w:cs="Cambria"/>
                <w:b/>
                <w:sz w:val="24"/>
              </w:rPr>
              <w:t>Developing</w:t>
            </w:r>
          </w:p>
        </w:tc>
        <w:tc>
          <w:tcPr>
            <w:tcW w:w="1800" w:type="dxa"/>
            <w:tcBorders>
              <w:top w:val="single" w:sz="4" w:space="0" w:color="000000"/>
              <w:left w:val="single" w:sz="4" w:space="0" w:color="000000"/>
              <w:bottom w:val="single" w:sz="4" w:space="0" w:color="000000"/>
              <w:right w:val="single" w:sz="4" w:space="0" w:color="000000"/>
            </w:tcBorders>
            <w:vAlign w:val="center"/>
          </w:tcPr>
          <w:p w14:paraId="7990B8E0" w14:textId="77777777" w:rsidR="006A421C" w:rsidRDefault="00000000">
            <w:pPr>
              <w:spacing w:after="0" w:line="259" w:lineRule="auto"/>
              <w:ind w:left="0" w:right="53" w:firstLine="0"/>
              <w:jc w:val="center"/>
            </w:pPr>
            <w:r>
              <w:rPr>
                <w:rFonts w:ascii="Cambria" w:eastAsia="Cambria" w:hAnsi="Cambria" w:cs="Cambria"/>
                <w:b/>
                <w:sz w:val="24"/>
              </w:rPr>
              <w:t xml:space="preserve">Level 1 – </w:t>
            </w:r>
          </w:p>
          <w:p w14:paraId="40115845" w14:textId="77777777" w:rsidR="006A421C" w:rsidRDefault="00000000">
            <w:pPr>
              <w:spacing w:after="0" w:line="259" w:lineRule="auto"/>
              <w:ind w:left="0" w:right="53" w:firstLine="0"/>
              <w:jc w:val="center"/>
            </w:pPr>
            <w:r>
              <w:rPr>
                <w:rFonts w:ascii="Cambria" w:eastAsia="Cambria" w:hAnsi="Cambria" w:cs="Cambria"/>
                <w:b/>
                <w:sz w:val="24"/>
              </w:rPr>
              <w:t>Beginning</w:t>
            </w:r>
          </w:p>
        </w:tc>
      </w:tr>
      <w:tr w:rsidR="006A421C" w14:paraId="6D9D19E9" w14:textId="77777777">
        <w:trPr>
          <w:trHeight w:val="1200"/>
        </w:trPr>
        <w:tc>
          <w:tcPr>
            <w:tcW w:w="1615" w:type="dxa"/>
            <w:tcBorders>
              <w:top w:val="single" w:sz="4" w:space="0" w:color="000000"/>
              <w:left w:val="single" w:sz="4" w:space="0" w:color="000000"/>
              <w:bottom w:val="single" w:sz="4" w:space="0" w:color="000000"/>
              <w:right w:val="single" w:sz="4" w:space="0" w:color="000000"/>
            </w:tcBorders>
            <w:vAlign w:val="center"/>
          </w:tcPr>
          <w:p w14:paraId="26552956" w14:textId="77777777" w:rsidR="006A421C" w:rsidRDefault="00000000">
            <w:pPr>
              <w:spacing w:after="0" w:line="259" w:lineRule="auto"/>
              <w:ind w:left="0" w:right="53" w:firstLine="0"/>
              <w:jc w:val="center"/>
            </w:pPr>
            <w:r>
              <w:rPr>
                <w:rFonts w:ascii="Cambria" w:eastAsia="Cambria" w:hAnsi="Cambria" w:cs="Cambria"/>
                <w:sz w:val="24"/>
              </w:rPr>
              <w:t>Criteria</w:t>
            </w:r>
          </w:p>
        </w:tc>
        <w:tc>
          <w:tcPr>
            <w:tcW w:w="1386" w:type="dxa"/>
            <w:tcBorders>
              <w:top w:val="single" w:sz="4" w:space="0" w:color="000000"/>
              <w:left w:val="single" w:sz="4" w:space="0" w:color="000000"/>
              <w:bottom w:val="single" w:sz="4" w:space="0" w:color="000000"/>
              <w:right w:val="single" w:sz="4" w:space="0" w:color="000000"/>
            </w:tcBorders>
            <w:vAlign w:val="center"/>
          </w:tcPr>
          <w:p w14:paraId="2C1F8CCE" w14:textId="77777777" w:rsidR="006A421C" w:rsidRDefault="00000000">
            <w:pPr>
              <w:spacing w:after="0" w:line="259" w:lineRule="auto"/>
              <w:ind w:left="32" w:firstLine="0"/>
              <w:jc w:val="left"/>
            </w:pPr>
            <w:r>
              <w:rPr>
                <w:rFonts w:ascii="Cambria" w:eastAsia="Cambria" w:hAnsi="Cambria" w:cs="Cambria"/>
                <w:sz w:val="24"/>
              </w:rPr>
              <w:t>Weightage</w:t>
            </w:r>
          </w:p>
        </w:tc>
        <w:tc>
          <w:tcPr>
            <w:tcW w:w="1854" w:type="dxa"/>
            <w:tcBorders>
              <w:top w:val="single" w:sz="4" w:space="0" w:color="000000"/>
              <w:left w:val="single" w:sz="4" w:space="0" w:color="000000"/>
              <w:bottom w:val="single" w:sz="4" w:space="0" w:color="000000"/>
              <w:right w:val="single" w:sz="4" w:space="0" w:color="000000"/>
            </w:tcBorders>
            <w:vAlign w:val="center"/>
          </w:tcPr>
          <w:p w14:paraId="51697607" w14:textId="77777777" w:rsidR="006A421C" w:rsidRDefault="00000000">
            <w:pPr>
              <w:spacing w:after="0" w:line="259" w:lineRule="auto"/>
              <w:ind w:left="0" w:right="53" w:firstLine="0"/>
              <w:jc w:val="center"/>
            </w:pPr>
            <w:r>
              <w:rPr>
                <w:rFonts w:ascii="Cambria" w:eastAsia="Cambria" w:hAnsi="Cambria" w:cs="Cambria"/>
                <w:sz w:val="24"/>
              </w:rPr>
              <w:t xml:space="preserve">Level 4 – </w:t>
            </w:r>
          </w:p>
          <w:p w14:paraId="55E1D76A" w14:textId="77777777" w:rsidR="006A421C" w:rsidRDefault="00000000">
            <w:pPr>
              <w:spacing w:after="0" w:line="259" w:lineRule="auto"/>
              <w:ind w:left="0" w:right="53" w:firstLine="0"/>
              <w:jc w:val="center"/>
            </w:pPr>
            <w:r>
              <w:rPr>
                <w:rFonts w:ascii="Cambria" w:eastAsia="Cambria" w:hAnsi="Cambria" w:cs="Cambria"/>
                <w:sz w:val="24"/>
              </w:rPr>
              <w:t>Exemplary</w:t>
            </w:r>
          </w:p>
        </w:tc>
        <w:tc>
          <w:tcPr>
            <w:tcW w:w="1890" w:type="dxa"/>
            <w:tcBorders>
              <w:top w:val="single" w:sz="4" w:space="0" w:color="000000"/>
              <w:left w:val="single" w:sz="4" w:space="0" w:color="000000"/>
              <w:bottom w:val="single" w:sz="4" w:space="0" w:color="000000"/>
              <w:right w:val="single" w:sz="4" w:space="0" w:color="000000"/>
            </w:tcBorders>
            <w:vAlign w:val="center"/>
          </w:tcPr>
          <w:p w14:paraId="5411D46C" w14:textId="77777777" w:rsidR="006A421C" w:rsidRDefault="00000000">
            <w:pPr>
              <w:spacing w:after="0" w:line="259" w:lineRule="auto"/>
              <w:ind w:left="0" w:right="53" w:firstLine="0"/>
              <w:jc w:val="center"/>
            </w:pPr>
            <w:r>
              <w:rPr>
                <w:rFonts w:ascii="Cambria" w:eastAsia="Cambria" w:hAnsi="Cambria" w:cs="Cambria"/>
                <w:sz w:val="24"/>
              </w:rPr>
              <w:t xml:space="preserve">Level 3 – </w:t>
            </w:r>
          </w:p>
          <w:p w14:paraId="4B0F280C" w14:textId="77777777" w:rsidR="006A421C" w:rsidRDefault="00000000">
            <w:pPr>
              <w:spacing w:after="0" w:line="259" w:lineRule="auto"/>
              <w:ind w:left="0" w:right="53" w:firstLine="0"/>
              <w:jc w:val="center"/>
            </w:pPr>
            <w:r>
              <w:rPr>
                <w:rFonts w:ascii="Cambria" w:eastAsia="Cambria" w:hAnsi="Cambria" w:cs="Cambria"/>
                <w:sz w:val="24"/>
              </w:rPr>
              <w:t>Proficient</w:t>
            </w:r>
          </w:p>
        </w:tc>
        <w:tc>
          <w:tcPr>
            <w:tcW w:w="1980" w:type="dxa"/>
            <w:tcBorders>
              <w:top w:val="single" w:sz="4" w:space="0" w:color="000000"/>
              <w:left w:val="single" w:sz="4" w:space="0" w:color="000000"/>
              <w:bottom w:val="single" w:sz="4" w:space="0" w:color="000000"/>
              <w:right w:val="single" w:sz="4" w:space="0" w:color="000000"/>
            </w:tcBorders>
            <w:vAlign w:val="center"/>
          </w:tcPr>
          <w:p w14:paraId="1F803505" w14:textId="77777777" w:rsidR="006A421C" w:rsidRDefault="00000000">
            <w:pPr>
              <w:spacing w:after="0" w:line="259" w:lineRule="auto"/>
              <w:ind w:left="0" w:right="53" w:firstLine="0"/>
              <w:jc w:val="center"/>
            </w:pPr>
            <w:r>
              <w:rPr>
                <w:rFonts w:ascii="Cambria" w:eastAsia="Cambria" w:hAnsi="Cambria" w:cs="Cambria"/>
                <w:sz w:val="24"/>
              </w:rPr>
              <w:t xml:space="preserve">Level 2 – </w:t>
            </w:r>
          </w:p>
          <w:p w14:paraId="147EC06F" w14:textId="77777777" w:rsidR="006A421C" w:rsidRDefault="00000000">
            <w:pPr>
              <w:spacing w:after="0" w:line="259" w:lineRule="auto"/>
              <w:ind w:left="0" w:right="53" w:firstLine="0"/>
              <w:jc w:val="center"/>
            </w:pPr>
            <w:r>
              <w:rPr>
                <w:rFonts w:ascii="Cambria" w:eastAsia="Cambria" w:hAnsi="Cambria" w:cs="Cambria"/>
                <w:sz w:val="24"/>
              </w:rPr>
              <w:t>Developing</w:t>
            </w:r>
          </w:p>
        </w:tc>
        <w:tc>
          <w:tcPr>
            <w:tcW w:w="1800" w:type="dxa"/>
            <w:tcBorders>
              <w:top w:val="single" w:sz="4" w:space="0" w:color="000000"/>
              <w:left w:val="single" w:sz="4" w:space="0" w:color="000000"/>
              <w:bottom w:val="single" w:sz="4" w:space="0" w:color="000000"/>
              <w:right w:val="single" w:sz="4" w:space="0" w:color="000000"/>
            </w:tcBorders>
            <w:vAlign w:val="center"/>
          </w:tcPr>
          <w:p w14:paraId="5DA91DF7" w14:textId="77777777" w:rsidR="006A421C" w:rsidRDefault="00000000">
            <w:pPr>
              <w:spacing w:after="0" w:line="259" w:lineRule="auto"/>
              <w:ind w:left="0" w:right="53" w:firstLine="0"/>
              <w:jc w:val="center"/>
            </w:pPr>
            <w:r>
              <w:rPr>
                <w:rFonts w:ascii="Cambria" w:eastAsia="Cambria" w:hAnsi="Cambria" w:cs="Cambria"/>
                <w:sz w:val="24"/>
              </w:rPr>
              <w:t xml:space="preserve">Level 1 – </w:t>
            </w:r>
          </w:p>
          <w:p w14:paraId="3BEF7D0C" w14:textId="77777777" w:rsidR="006A421C" w:rsidRDefault="00000000">
            <w:pPr>
              <w:spacing w:after="0" w:line="259" w:lineRule="auto"/>
              <w:ind w:left="0" w:right="53" w:firstLine="0"/>
              <w:jc w:val="center"/>
            </w:pPr>
            <w:r>
              <w:rPr>
                <w:rFonts w:ascii="Cambria" w:eastAsia="Cambria" w:hAnsi="Cambria" w:cs="Cambria"/>
                <w:sz w:val="24"/>
              </w:rPr>
              <w:t>Beginning</w:t>
            </w:r>
          </w:p>
        </w:tc>
      </w:tr>
      <w:tr w:rsidR="006A421C" w14:paraId="0A68D306" w14:textId="77777777">
        <w:trPr>
          <w:trHeight w:val="1417"/>
        </w:trPr>
        <w:tc>
          <w:tcPr>
            <w:tcW w:w="1615" w:type="dxa"/>
            <w:tcBorders>
              <w:top w:val="single" w:sz="4" w:space="0" w:color="000000"/>
              <w:left w:val="single" w:sz="4" w:space="0" w:color="000000"/>
              <w:bottom w:val="single" w:sz="4" w:space="0" w:color="000000"/>
              <w:right w:val="single" w:sz="4" w:space="0" w:color="000000"/>
            </w:tcBorders>
            <w:vAlign w:val="center"/>
          </w:tcPr>
          <w:p w14:paraId="3EF7F6B5" w14:textId="77777777" w:rsidR="006A421C" w:rsidRDefault="00000000">
            <w:pPr>
              <w:spacing w:after="0" w:line="259" w:lineRule="auto"/>
              <w:ind w:left="54" w:firstLine="0"/>
              <w:jc w:val="left"/>
            </w:pPr>
            <w:r>
              <w:rPr>
                <w:rFonts w:ascii="Cambria" w:eastAsia="Cambria" w:hAnsi="Cambria" w:cs="Cambria"/>
                <w:sz w:val="24"/>
              </w:rPr>
              <w:t>Understandi</w:t>
            </w:r>
          </w:p>
          <w:p w14:paraId="49C0495B" w14:textId="77777777" w:rsidR="006A421C" w:rsidRDefault="00000000">
            <w:pPr>
              <w:spacing w:after="0" w:line="259" w:lineRule="auto"/>
              <w:ind w:left="0" w:right="53" w:firstLine="0"/>
              <w:jc w:val="center"/>
            </w:pPr>
            <w:r>
              <w:rPr>
                <w:rFonts w:ascii="Cambria" w:eastAsia="Cambria" w:hAnsi="Cambria" w:cs="Cambria"/>
                <w:sz w:val="24"/>
              </w:rPr>
              <w:t xml:space="preserve">ng of </w:t>
            </w:r>
          </w:p>
          <w:p w14:paraId="70CB0C76" w14:textId="77777777" w:rsidR="006A421C" w:rsidRDefault="00000000">
            <w:pPr>
              <w:spacing w:after="0" w:line="259" w:lineRule="auto"/>
              <w:ind w:left="0" w:right="53" w:firstLine="0"/>
              <w:jc w:val="center"/>
            </w:pPr>
            <w:r>
              <w:rPr>
                <w:rFonts w:ascii="Cambria" w:eastAsia="Cambria" w:hAnsi="Cambria" w:cs="Cambria"/>
                <w:sz w:val="24"/>
              </w:rPr>
              <w:t xml:space="preserve">Industry </w:t>
            </w:r>
          </w:p>
          <w:p w14:paraId="38A9F3FE" w14:textId="77777777" w:rsidR="006A421C" w:rsidRDefault="00000000">
            <w:pPr>
              <w:spacing w:after="0" w:line="259" w:lineRule="auto"/>
              <w:ind w:left="0" w:right="53" w:firstLine="0"/>
              <w:jc w:val="center"/>
            </w:pPr>
            <w:r>
              <w:rPr>
                <w:rFonts w:ascii="Cambria" w:eastAsia="Cambria" w:hAnsi="Cambria" w:cs="Cambria"/>
                <w:sz w:val="24"/>
              </w:rPr>
              <w:t>Problem</w:t>
            </w:r>
          </w:p>
        </w:tc>
        <w:tc>
          <w:tcPr>
            <w:tcW w:w="1386" w:type="dxa"/>
            <w:tcBorders>
              <w:top w:val="single" w:sz="4" w:space="0" w:color="000000"/>
              <w:left w:val="single" w:sz="4" w:space="0" w:color="000000"/>
              <w:bottom w:val="single" w:sz="4" w:space="0" w:color="000000"/>
              <w:right w:val="single" w:sz="4" w:space="0" w:color="000000"/>
            </w:tcBorders>
            <w:vAlign w:val="center"/>
          </w:tcPr>
          <w:p w14:paraId="6B022B1E" w14:textId="77777777" w:rsidR="006A421C" w:rsidRDefault="00000000">
            <w:pPr>
              <w:spacing w:after="0" w:line="259" w:lineRule="auto"/>
              <w:ind w:left="0" w:right="53" w:firstLine="0"/>
              <w:jc w:val="center"/>
            </w:pPr>
            <w:r>
              <w:rPr>
                <w:rFonts w:ascii="Cambria" w:eastAsia="Cambria" w:hAnsi="Cambria" w:cs="Cambria"/>
                <w:sz w:val="24"/>
              </w:rPr>
              <w:t>20%</w:t>
            </w:r>
          </w:p>
        </w:tc>
        <w:tc>
          <w:tcPr>
            <w:tcW w:w="1854" w:type="dxa"/>
            <w:tcBorders>
              <w:top w:val="single" w:sz="4" w:space="0" w:color="000000"/>
              <w:left w:val="single" w:sz="4" w:space="0" w:color="000000"/>
              <w:bottom w:val="single" w:sz="4" w:space="0" w:color="000000"/>
              <w:right w:val="single" w:sz="4" w:space="0" w:color="000000"/>
            </w:tcBorders>
          </w:tcPr>
          <w:p w14:paraId="4D3D018D" w14:textId="77777777" w:rsidR="006A421C" w:rsidRDefault="00000000">
            <w:pPr>
              <w:spacing w:after="0" w:line="259" w:lineRule="auto"/>
              <w:ind w:left="9" w:firstLine="0"/>
              <w:jc w:val="left"/>
            </w:pPr>
            <w:r>
              <w:rPr>
                <w:rFonts w:ascii="Cambria" w:eastAsia="Cambria" w:hAnsi="Cambria" w:cs="Cambria"/>
                <w:sz w:val="24"/>
              </w:rPr>
              <w:t xml:space="preserve">Comprehensive </w:t>
            </w:r>
          </w:p>
          <w:p w14:paraId="38716E8A" w14:textId="77777777" w:rsidR="006A421C" w:rsidRDefault="00000000">
            <w:pPr>
              <w:spacing w:after="0" w:line="259" w:lineRule="auto"/>
              <w:ind w:left="16" w:hanging="16"/>
              <w:jc w:val="center"/>
            </w:pPr>
            <w:r>
              <w:rPr>
                <w:rFonts w:ascii="Cambria" w:eastAsia="Cambria" w:hAnsi="Cambria" w:cs="Cambria"/>
                <w:sz w:val="24"/>
              </w:rPr>
              <w:t>understanding of real-world problem and constraints</w:t>
            </w:r>
          </w:p>
        </w:tc>
        <w:tc>
          <w:tcPr>
            <w:tcW w:w="1890" w:type="dxa"/>
            <w:tcBorders>
              <w:top w:val="single" w:sz="4" w:space="0" w:color="000000"/>
              <w:left w:val="single" w:sz="4" w:space="0" w:color="000000"/>
              <w:bottom w:val="single" w:sz="4" w:space="0" w:color="000000"/>
              <w:right w:val="single" w:sz="4" w:space="0" w:color="000000"/>
            </w:tcBorders>
          </w:tcPr>
          <w:p w14:paraId="72AA88AF" w14:textId="77777777" w:rsidR="006A421C" w:rsidRDefault="00000000">
            <w:pPr>
              <w:spacing w:after="0" w:line="238" w:lineRule="auto"/>
              <w:ind w:left="0" w:firstLine="0"/>
              <w:jc w:val="center"/>
            </w:pPr>
            <w:r>
              <w:rPr>
                <w:rFonts w:ascii="Cambria" w:eastAsia="Cambria" w:hAnsi="Cambria" w:cs="Cambria"/>
                <w:sz w:val="24"/>
              </w:rPr>
              <w:t xml:space="preserve">Good understanding </w:t>
            </w:r>
          </w:p>
          <w:p w14:paraId="134A98A3" w14:textId="77777777" w:rsidR="006A421C" w:rsidRDefault="00000000">
            <w:pPr>
              <w:spacing w:after="0" w:line="259" w:lineRule="auto"/>
              <w:ind w:left="19" w:right="19" w:firstLine="0"/>
              <w:jc w:val="center"/>
            </w:pPr>
            <w:r>
              <w:rPr>
                <w:rFonts w:ascii="Cambria" w:eastAsia="Cambria" w:hAnsi="Cambria" w:cs="Cambria"/>
                <w:sz w:val="24"/>
              </w:rPr>
              <w:t>with minor gaps in requirements</w:t>
            </w:r>
          </w:p>
        </w:tc>
        <w:tc>
          <w:tcPr>
            <w:tcW w:w="1980" w:type="dxa"/>
            <w:tcBorders>
              <w:top w:val="single" w:sz="4" w:space="0" w:color="000000"/>
              <w:left w:val="single" w:sz="4" w:space="0" w:color="000000"/>
              <w:bottom w:val="single" w:sz="4" w:space="0" w:color="000000"/>
              <w:right w:val="single" w:sz="4" w:space="0" w:color="000000"/>
            </w:tcBorders>
          </w:tcPr>
          <w:p w14:paraId="2FCE70D2" w14:textId="77777777" w:rsidR="006A421C" w:rsidRDefault="00000000">
            <w:pPr>
              <w:spacing w:after="0" w:line="238" w:lineRule="auto"/>
              <w:ind w:left="0" w:firstLine="0"/>
              <w:jc w:val="center"/>
            </w:pPr>
            <w:r>
              <w:rPr>
                <w:rFonts w:ascii="Cambria" w:eastAsia="Cambria" w:hAnsi="Cambria" w:cs="Cambria"/>
                <w:sz w:val="24"/>
              </w:rPr>
              <w:t xml:space="preserve">Basic understanding; some </w:t>
            </w:r>
          </w:p>
          <w:p w14:paraId="1DCAE655" w14:textId="77777777" w:rsidR="006A421C" w:rsidRDefault="00000000">
            <w:pPr>
              <w:spacing w:after="0" w:line="259" w:lineRule="auto"/>
              <w:ind w:left="0" w:firstLine="0"/>
              <w:jc w:val="center"/>
            </w:pPr>
            <w:r>
              <w:rPr>
                <w:rFonts w:ascii="Cambria" w:eastAsia="Cambria" w:hAnsi="Cambria" w:cs="Cambria"/>
                <w:sz w:val="24"/>
              </w:rPr>
              <w:t>requirements unclear</w:t>
            </w:r>
          </w:p>
        </w:tc>
        <w:tc>
          <w:tcPr>
            <w:tcW w:w="1800" w:type="dxa"/>
            <w:tcBorders>
              <w:top w:val="single" w:sz="4" w:space="0" w:color="000000"/>
              <w:left w:val="single" w:sz="4" w:space="0" w:color="000000"/>
              <w:bottom w:val="single" w:sz="4" w:space="0" w:color="000000"/>
              <w:right w:val="single" w:sz="4" w:space="0" w:color="000000"/>
            </w:tcBorders>
          </w:tcPr>
          <w:p w14:paraId="0BF30DA5" w14:textId="77777777" w:rsidR="006A421C" w:rsidRDefault="00000000">
            <w:pPr>
              <w:spacing w:after="0" w:line="238" w:lineRule="auto"/>
              <w:ind w:left="0" w:firstLine="0"/>
              <w:jc w:val="center"/>
            </w:pPr>
            <w:r>
              <w:rPr>
                <w:rFonts w:ascii="Cambria" w:eastAsia="Cambria" w:hAnsi="Cambria" w:cs="Cambria"/>
                <w:sz w:val="24"/>
              </w:rPr>
              <w:t xml:space="preserve">Poor understanding; </w:t>
            </w:r>
          </w:p>
          <w:p w14:paraId="065F205A" w14:textId="77777777" w:rsidR="006A421C" w:rsidRDefault="00000000">
            <w:pPr>
              <w:spacing w:after="0" w:line="259" w:lineRule="auto"/>
              <w:ind w:left="24" w:hanging="24"/>
              <w:jc w:val="center"/>
            </w:pPr>
            <w:r>
              <w:rPr>
                <w:rFonts w:ascii="Cambria" w:eastAsia="Cambria" w:hAnsi="Cambria" w:cs="Cambria"/>
                <w:sz w:val="24"/>
              </w:rPr>
              <w:t>misinterprets problem context</w:t>
            </w:r>
          </w:p>
        </w:tc>
      </w:tr>
      <w:tr w:rsidR="006A421C" w14:paraId="2D17D0BD" w14:textId="77777777">
        <w:trPr>
          <w:trHeight w:val="1980"/>
        </w:trPr>
        <w:tc>
          <w:tcPr>
            <w:tcW w:w="1615" w:type="dxa"/>
            <w:tcBorders>
              <w:top w:val="single" w:sz="4" w:space="0" w:color="000000"/>
              <w:left w:val="single" w:sz="4" w:space="0" w:color="000000"/>
              <w:bottom w:val="single" w:sz="4" w:space="0" w:color="000000"/>
              <w:right w:val="single" w:sz="4" w:space="0" w:color="000000"/>
            </w:tcBorders>
            <w:vAlign w:val="center"/>
          </w:tcPr>
          <w:p w14:paraId="727434BD" w14:textId="77777777" w:rsidR="006A421C" w:rsidRDefault="00000000">
            <w:pPr>
              <w:spacing w:after="0" w:line="259" w:lineRule="auto"/>
              <w:ind w:left="0" w:right="53" w:firstLine="0"/>
              <w:jc w:val="center"/>
            </w:pPr>
            <w:r>
              <w:rPr>
                <w:rFonts w:ascii="Cambria" w:eastAsia="Cambria" w:hAnsi="Cambria" w:cs="Cambria"/>
                <w:sz w:val="24"/>
              </w:rPr>
              <w:t xml:space="preserve">Application </w:t>
            </w:r>
          </w:p>
          <w:p w14:paraId="6F183343" w14:textId="77777777" w:rsidR="006A421C" w:rsidRDefault="00000000">
            <w:pPr>
              <w:spacing w:after="0" w:line="259" w:lineRule="auto"/>
              <w:ind w:left="0" w:right="53" w:firstLine="0"/>
              <w:jc w:val="center"/>
            </w:pPr>
            <w:r>
              <w:rPr>
                <w:rFonts w:ascii="Cambria" w:eastAsia="Cambria" w:hAnsi="Cambria" w:cs="Cambria"/>
                <w:sz w:val="24"/>
              </w:rPr>
              <w:t xml:space="preserve">of </w:t>
            </w:r>
          </w:p>
          <w:p w14:paraId="0E73943E" w14:textId="77777777" w:rsidR="006A421C" w:rsidRDefault="00000000">
            <w:pPr>
              <w:spacing w:after="0" w:line="259" w:lineRule="auto"/>
              <w:ind w:left="0" w:firstLine="0"/>
              <w:jc w:val="center"/>
            </w:pPr>
            <w:r>
              <w:rPr>
                <w:rFonts w:ascii="Cambria" w:eastAsia="Cambria" w:hAnsi="Cambria" w:cs="Cambria"/>
                <w:sz w:val="24"/>
              </w:rPr>
              <w:t>Engineering Concepts</w:t>
            </w:r>
          </w:p>
        </w:tc>
        <w:tc>
          <w:tcPr>
            <w:tcW w:w="1386" w:type="dxa"/>
            <w:tcBorders>
              <w:top w:val="single" w:sz="4" w:space="0" w:color="000000"/>
              <w:left w:val="single" w:sz="4" w:space="0" w:color="000000"/>
              <w:bottom w:val="single" w:sz="4" w:space="0" w:color="000000"/>
              <w:right w:val="single" w:sz="4" w:space="0" w:color="000000"/>
            </w:tcBorders>
            <w:vAlign w:val="center"/>
          </w:tcPr>
          <w:p w14:paraId="030ACE97" w14:textId="77777777" w:rsidR="006A421C" w:rsidRDefault="00000000">
            <w:pPr>
              <w:spacing w:after="0" w:line="259" w:lineRule="auto"/>
              <w:ind w:left="0" w:right="53" w:firstLine="0"/>
              <w:jc w:val="center"/>
            </w:pPr>
            <w:r>
              <w:rPr>
                <w:rFonts w:ascii="Cambria" w:eastAsia="Cambria" w:hAnsi="Cambria" w:cs="Cambria"/>
                <w:sz w:val="24"/>
              </w:rPr>
              <w:t>25%</w:t>
            </w:r>
          </w:p>
        </w:tc>
        <w:tc>
          <w:tcPr>
            <w:tcW w:w="1854" w:type="dxa"/>
            <w:tcBorders>
              <w:top w:val="single" w:sz="4" w:space="0" w:color="000000"/>
              <w:left w:val="single" w:sz="4" w:space="0" w:color="000000"/>
              <w:bottom w:val="single" w:sz="4" w:space="0" w:color="000000"/>
              <w:right w:val="single" w:sz="4" w:space="0" w:color="000000"/>
            </w:tcBorders>
          </w:tcPr>
          <w:p w14:paraId="50A435F2" w14:textId="77777777" w:rsidR="006A421C" w:rsidRDefault="00000000">
            <w:pPr>
              <w:spacing w:after="0" w:line="238" w:lineRule="auto"/>
              <w:ind w:left="0" w:firstLine="0"/>
              <w:jc w:val="center"/>
            </w:pPr>
            <w:r>
              <w:rPr>
                <w:rFonts w:ascii="Cambria" w:eastAsia="Cambria" w:hAnsi="Cambria" w:cs="Cambria"/>
                <w:sz w:val="24"/>
              </w:rPr>
              <w:t xml:space="preserve">Applies advanced and relevant </w:t>
            </w:r>
          </w:p>
          <w:p w14:paraId="46B65C82" w14:textId="77777777" w:rsidR="006A421C" w:rsidRDefault="00000000">
            <w:pPr>
              <w:spacing w:after="0" w:line="259" w:lineRule="auto"/>
              <w:ind w:left="0" w:right="53" w:firstLine="0"/>
              <w:jc w:val="center"/>
            </w:pPr>
            <w:r>
              <w:rPr>
                <w:rFonts w:ascii="Cambria" w:eastAsia="Cambria" w:hAnsi="Cambria" w:cs="Cambria"/>
                <w:sz w:val="24"/>
              </w:rPr>
              <w:t xml:space="preserve">concepts </w:t>
            </w:r>
          </w:p>
          <w:p w14:paraId="5D07BEAB" w14:textId="77777777" w:rsidR="006A421C" w:rsidRDefault="00000000">
            <w:pPr>
              <w:spacing w:after="0" w:line="259" w:lineRule="auto"/>
              <w:ind w:left="18" w:hanging="18"/>
              <w:jc w:val="center"/>
            </w:pPr>
            <w:r>
              <w:rPr>
                <w:rFonts w:ascii="Cambria" w:eastAsia="Cambria" w:hAnsi="Cambria" w:cs="Cambria"/>
                <w:sz w:val="24"/>
              </w:rPr>
              <w:t>effectively to solve the problem</w:t>
            </w:r>
          </w:p>
        </w:tc>
        <w:tc>
          <w:tcPr>
            <w:tcW w:w="1890" w:type="dxa"/>
            <w:tcBorders>
              <w:top w:val="single" w:sz="4" w:space="0" w:color="000000"/>
              <w:left w:val="single" w:sz="4" w:space="0" w:color="000000"/>
              <w:bottom w:val="single" w:sz="4" w:space="0" w:color="000000"/>
              <w:right w:val="single" w:sz="4" w:space="0" w:color="000000"/>
            </w:tcBorders>
            <w:vAlign w:val="center"/>
          </w:tcPr>
          <w:p w14:paraId="0D2A7EFD" w14:textId="77777777" w:rsidR="006A421C" w:rsidRDefault="00000000">
            <w:pPr>
              <w:spacing w:after="0" w:line="238" w:lineRule="auto"/>
              <w:ind w:left="0" w:firstLine="0"/>
              <w:jc w:val="center"/>
            </w:pPr>
            <w:r>
              <w:rPr>
                <w:rFonts w:ascii="Cambria" w:eastAsia="Cambria" w:hAnsi="Cambria" w:cs="Cambria"/>
                <w:sz w:val="24"/>
              </w:rPr>
              <w:t xml:space="preserve">Applies appropriate </w:t>
            </w:r>
          </w:p>
          <w:p w14:paraId="325673B9" w14:textId="77777777" w:rsidR="006A421C" w:rsidRDefault="00000000">
            <w:pPr>
              <w:spacing w:after="0" w:line="259" w:lineRule="auto"/>
              <w:ind w:left="0" w:firstLine="0"/>
              <w:jc w:val="center"/>
            </w:pPr>
            <w:r>
              <w:rPr>
                <w:rFonts w:ascii="Cambria" w:eastAsia="Cambria" w:hAnsi="Cambria" w:cs="Cambria"/>
                <w:sz w:val="24"/>
              </w:rPr>
              <w:t>concepts with minor errors</w:t>
            </w:r>
          </w:p>
        </w:tc>
        <w:tc>
          <w:tcPr>
            <w:tcW w:w="1980" w:type="dxa"/>
            <w:tcBorders>
              <w:top w:val="single" w:sz="4" w:space="0" w:color="000000"/>
              <w:left w:val="single" w:sz="4" w:space="0" w:color="000000"/>
              <w:bottom w:val="single" w:sz="4" w:space="0" w:color="000000"/>
              <w:right w:val="single" w:sz="4" w:space="0" w:color="000000"/>
            </w:tcBorders>
            <w:vAlign w:val="center"/>
          </w:tcPr>
          <w:p w14:paraId="39A24272" w14:textId="77777777" w:rsidR="006A421C" w:rsidRDefault="00000000">
            <w:pPr>
              <w:spacing w:after="0" w:line="259" w:lineRule="auto"/>
              <w:ind w:left="0" w:firstLine="0"/>
              <w:jc w:val="center"/>
            </w:pPr>
            <w:r>
              <w:rPr>
                <w:rFonts w:ascii="Cambria" w:eastAsia="Cambria" w:hAnsi="Cambria" w:cs="Cambria"/>
                <w:sz w:val="24"/>
              </w:rPr>
              <w:t>Limited application of concepts</w:t>
            </w:r>
          </w:p>
        </w:tc>
        <w:tc>
          <w:tcPr>
            <w:tcW w:w="1800" w:type="dxa"/>
            <w:tcBorders>
              <w:top w:val="single" w:sz="4" w:space="0" w:color="000000"/>
              <w:left w:val="single" w:sz="4" w:space="0" w:color="000000"/>
              <w:bottom w:val="single" w:sz="4" w:space="0" w:color="000000"/>
              <w:right w:val="single" w:sz="4" w:space="0" w:color="000000"/>
            </w:tcBorders>
            <w:vAlign w:val="center"/>
          </w:tcPr>
          <w:p w14:paraId="20DBD8C5" w14:textId="77777777" w:rsidR="006A421C" w:rsidRDefault="00000000">
            <w:pPr>
              <w:spacing w:after="0" w:line="259" w:lineRule="auto"/>
              <w:ind w:left="0" w:firstLine="0"/>
              <w:jc w:val="center"/>
            </w:pPr>
            <w:r>
              <w:rPr>
                <w:rFonts w:ascii="Cambria" w:eastAsia="Cambria" w:hAnsi="Cambria" w:cs="Cambria"/>
                <w:sz w:val="24"/>
              </w:rPr>
              <w:t>Incorrect or no application of concepts</w:t>
            </w:r>
          </w:p>
        </w:tc>
      </w:tr>
      <w:tr w:rsidR="006A421C" w14:paraId="18CF49AC" w14:textId="77777777">
        <w:trPr>
          <w:trHeight w:val="1980"/>
        </w:trPr>
        <w:tc>
          <w:tcPr>
            <w:tcW w:w="1615" w:type="dxa"/>
            <w:tcBorders>
              <w:top w:val="single" w:sz="4" w:space="0" w:color="000000"/>
              <w:left w:val="single" w:sz="4" w:space="0" w:color="000000"/>
              <w:bottom w:val="single" w:sz="4" w:space="0" w:color="000000"/>
              <w:right w:val="single" w:sz="4" w:space="0" w:color="000000"/>
            </w:tcBorders>
            <w:vAlign w:val="center"/>
          </w:tcPr>
          <w:p w14:paraId="05AFADF8" w14:textId="77777777" w:rsidR="006A421C" w:rsidRDefault="00000000">
            <w:pPr>
              <w:spacing w:after="0" w:line="259" w:lineRule="auto"/>
              <w:ind w:left="0" w:firstLine="0"/>
              <w:jc w:val="center"/>
            </w:pPr>
            <w:r>
              <w:rPr>
                <w:rFonts w:ascii="Cambria" w:eastAsia="Cambria" w:hAnsi="Cambria" w:cs="Cambria"/>
                <w:sz w:val="24"/>
              </w:rPr>
              <w:lastRenderedPageBreak/>
              <w:t>Solution Design</w:t>
            </w:r>
          </w:p>
        </w:tc>
        <w:tc>
          <w:tcPr>
            <w:tcW w:w="1386" w:type="dxa"/>
            <w:tcBorders>
              <w:top w:val="single" w:sz="4" w:space="0" w:color="000000"/>
              <w:left w:val="single" w:sz="4" w:space="0" w:color="000000"/>
              <w:bottom w:val="single" w:sz="4" w:space="0" w:color="000000"/>
              <w:right w:val="single" w:sz="4" w:space="0" w:color="000000"/>
            </w:tcBorders>
            <w:vAlign w:val="center"/>
          </w:tcPr>
          <w:p w14:paraId="3FB1A543" w14:textId="77777777" w:rsidR="006A421C" w:rsidRDefault="00000000">
            <w:pPr>
              <w:spacing w:after="0" w:line="259" w:lineRule="auto"/>
              <w:ind w:left="0" w:right="53" w:firstLine="0"/>
              <w:jc w:val="center"/>
            </w:pPr>
            <w:r>
              <w:rPr>
                <w:rFonts w:ascii="Cambria" w:eastAsia="Cambria" w:hAnsi="Cambria" w:cs="Cambria"/>
                <w:sz w:val="24"/>
              </w:rPr>
              <w:t>25%</w:t>
            </w:r>
          </w:p>
        </w:tc>
        <w:tc>
          <w:tcPr>
            <w:tcW w:w="1854" w:type="dxa"/>
            <w:tcBorders>
              <w:top w:val="single" w:sz="4" w:space="0" w:color="000000"/>
              <w:left w:val="single" w:sz="4" w:space="0" w:color="000000"/>
              <w:bottom w:val="single" w:sz="4" w:space="0" w:color="000000"/>
              <w:right w:val="single" w:sz="4" w:space="0" w:color="000000"/>
            </w:tcBorders>
          </w:tcPr>
          <w:p w14:paraId="1D1DCE96" w14:textId="77777777" w:rsidR="006A421C" w:rsidRDefault="00000000">
            <w:pPr>
              <w:spacing w:after="0" w:line="238" w:lineRule="auto"/>
              <w:ind w:left="0" w:firstLine="0"/>
              <w:jc w:val="center"/>
            </w:pPr>
            <w:r>
              <w:rPr>
                <w:rFonts w:ascii="Cambria" w:eastAsia="Cambria" w:hAnsi="Cambria" w:cs="Cambria"/>
                <w:sz w:val="24"/>
              </w:rPr>
              <w:t xml:space="preserve">Innovative, practical, and feasible </w:t>
            </w:r>
          </w:p>
          <w:p w14:paraId="1B8B22C4" w14:textId="77777777" w:rsidR="006A421C" w:rsidRDefault="00000000">
            <w:pPr>
              <w:spacing w:after="0" w:line="259" w:lineRule="auto"/>
              <w:ind w:left="0" w:right="53" w:firstLine="0"/>
              <w:jc w:val="center"/>
            </w:pPr>
            <w:r>
              <w:rPr>
                <w:rFonts w:ascii="Cambria" w:eastAsia="Cambria" w:hAnsi="Cambria" w:cs="Cambria"/>
                <w:sz w:val="24"/>
              </w:rPr>
              <w:t xml:space="preserve">solution </w:t>
            </w:r>
          </w:p>
          <w:p w14:paraId="43C17D9D" w14:textId="77777777" w:rsidR="006A421C" w:rsidRDefault="00000000">
            <w:pPr>
              <w:spacing w:after="0" w:line="259" w:lineRule="auto"/>
              <w:ind w:left="7" w:hanging="7"/>
              <w:jc w:val="center"/>
            </w:pPr>
            <w:r>
              <w:rPr>
                <w:rFonts w:ascii="Cambria" w:eastAsia="Cambria" w:hAnsi="Cambria" w:cs="Cambria"/>
                <w:sz w:val="24"/>
              </w:rPr>
              <w:t>aligned with industry standards</w:t>
            </w:r>
          </w:p>
        </w:tc>
        <w:tc>
          <w:tcPr>
            <w:tcW w:w="1890" w:type="dxa"/>
            <w:tcBorders>
              <w:top w:val="single" w:sz="4" w:space="0" w:color="000000"/>
              <w:left w:val="single" w:sz="4" w:space="0" w:color="000000"/>
              <w:bottom w:val="single" w:sz="4" w:space="0" w:color="000000"/>
              <w:right w:val="single" w:sz="4" w:space="0" w:color="000000"/>
            </w:tcBorders>
            <w:vAlign w:val="center"/>
          </w:tcPr>
          <w:p w14:paraId="70FCC3A7" w14:textId="77777777" w:rsidR="006A421C" w:rsidRDefault="00000000">
            <w:pPr>
              <w:spacing w:after="0" w:line="238" w:lineRule="auto"/>
              <w:ind w:left="0" w:firstLine="0"/>
              <w:jc w:val="center"/>
            </w:pPr>
            <w:r>
              <w:rPr>
                <w:rFonts w:ascii="Cambria" w:eastAsia="Cambria" w:hAnsi="Cambria" w:cs="Cambria"/>
                <w:sz w:val="24"/>
              </w:rPr>
              <w:t xml:space="preserve">Logical and feasible </w:t>
            </w:r>
          </w:p>
          <w:p w14:paraId="2BEAD2C8" w14:textId="77777777" w:rsidR="006A421C" w:rsidRDefault="00000000">
            <w:pPr>
              <w:spacing w:after="0" w:line="259" w:lineRule="auto"/>
              <w:ind w:left="0" w:firstLine="0"/>
              <w:jc w:val="center"/>
            </w:pPr>
            <w:r>
              <w:rPr>
                <w:rFonts w:ascii="Cambria" w:eastAsia="Cambria" w:hAnsi="Cambria" w:cs="Cambria"/>
                <w:sz w:val="24"/>
              </w:rPr>
              <w:t>solution with minor gaps</w:t>
            </w:r>
          </w:p>
        </w:tc>
        <w:tc>
          <w:tcPr>
            <w:tcW w:w="1980" w:type="dxa"/>
            <w:tcBorders>
              <w:top w:val="single" w:sz="4" w:space="0" w:color="000000"/>
              <w:left w:val="single" w:sz="4" w:space="0" w:color="000000"/>
              <w:bottom w:val="single" w:sz="4" w:space="0" w:color="000000"/>
              <w:right w:val="single" w:sz="4" w:space="0" w:color="000000"/>
            </w:tcBorders>
            <w:vAlign w:val="center"/>
          </w:tcPr>
          <w:p w14:paraId="6AA518E5" w14:textId="77777777" w:rsidR="006A421C" w:rsidRDefault="00000000">
            <w:pPr>
              <w:spacing w:after="0" w:line="238" w:lineRule="auto"/>
              <w:ind w:left="0" w:firstLine="0"/>
              <w:jc w:val="center"/>
            </w:pPr>
            <w:r>
              <w:rPr>
                <w:rFonts w:ascii="Cambria" w:eastAsia="Cambria" w:hAnsi="Cambria" w:cs="Cambria"/>
                <w:sz w:val="24"/>
              </w:rPr>
              <w:t xml:space="preserve">Basic solution with limited </w:t>
            </w:r>
          </w:p>
          <w:p w14:paraId="5AB90C04" w14:textId="77777777" w:rsidR="006A421C" w:rsidRDefault="00000000">
            <w:pPr>
              <w:spacing w:after="0" w:line="259" w:lineRule="auto"/>
              <w:ind w:left="0" w:right="53" w:firstLine="0"/>
              <w:jc w:val="center"/>
            </w:pPr>
            <w:r>
              <w:rPr>
                <w:rFonts w:ascii="Cambria" w:eastAsia="Cambria" w:hAnsi="Cambria" w:cs="Cambria"/>
                <w:sz w:val="24"/>
              </w:rPr>
              <w:t>feasibility</w:t>
            </w:r>
          </w:p>
        </w:tc>
        <w:tc>
          <w:tcPr>
            <w:tcW w:w="1800" w:type="dxa"/>
            <w:tcBorders>
              <w:top w:val="single" w:sz="4" w:space="0" w:color="000000"/>
              <w:left w:val="single" w:sz="4" w:space="0" w:color="000000"/>
              <w:bottom w:val="single" w:sz="4" w:space="0" w:color="000000"/>
              <w:right w:val="single" w:sz="4" w:space="0" w:color="000000"/>
            </w:tcBorders>
            <w:vAlign w:val="center"/>
          </w:tcPr>
          <w:p w14:paraId="080ED4D7" w14:textId="77777777" w:rsidR="006A421C" w:rsidRDefault="00000000">
            <w:pPr>
              <w:spacing w:after="0" w:line="238" w:lineRule="auto"/>
              <w:ind w:left="0" w:firstLine="0"/>
              <w:jc w:val="center"/>
            </w:pPr>
            <w:r>
              <w:rPr>
                <w:rFonts w:ascii="Cambria" w:eastAsia="Cambria" w:hAnsi="Cambria" w:cs="Cambria"/>
                <w:sz w:val="24"/>
              </w:rPr>
              <w:t xml:space="preserve">Unclear or impractical </w:t>
            </w:r>
          </w:p>
          <w:p w14:paraId="3C07F859" w14:textId="77777777" w:rsidR="006A421C" w:rsidRDefault="00000000">
            <w:pPr>
              <w:spacing w:after="0" w:line="259" w:lineRule="auto"/>
              <w:ind w:left="0" w:right="53" w:firstLine="0"/>
              <w:jc w:val="center"/>
            </w:pPr>
            <w:r>
              <w:rPr>
                <w:rFonts w:ascii="Cambria" w:eastAsia="Cambria" w:hAnsi="Cambria" w:cs="Cambria"/>
                <w:sz w:val="24"/>
              </w:rPr>
              <w:t>solution</w:t>
            </w:r>
          </w:p>
        </w:tc>
      </w:tr>
      <w:tr w:rsidR="006A421C" w14:paraId="3FDD1BEC" w14:textId="77777777">
        <w:trPr>
          <w:trHeight w:val="1200"/>
        </w:trPr>
        <w:tc>
          <w:tcPr>
            <w:tcW w:w="1615" w:type="dxa"/>
            <w:tcBorders>
              <w:top w:val="single" w:sz="4" w:space="0" w:color="000000"/>
              <w:left w:val="single" w:sz="4" w:space="0" w:color="000000"/>
              <w:bottom w:val="single" w:sz="4" w:space="0" w:color="000000"/>
              <w:right w:val="single" w:sz="4" w:space="0" w:color="000000"/>
            </w:tcBorders>
            <w:vAlign w:val="center"/>
          </w:tcPr>
          <w:p w14:paraId="634A0F11" w14:textId="77777777" w:rsidR="006A421C" w:rsidRDefault="00000000">
            <w:pPr>
              <w:spacing w:after="0" w:line="259" w:lineRule="auto"/>
              <w:ind w:left="68" w:firstLine="0"/>
              <w:jc w:val="left"/>
            </w:pPr>
            <w:r>
              <w:rPr>
                <w:rFonts w:ascii="Cambria" w:eastAsia="Cambria" w:hAnsi="Cambria" w:cs="Cambria"/>
                <w:sz w:val="24"/>
              </w:rPr>
              <w:t>Use of Tools</w:t>
            </w:r>
          </w:p>
        </w:tc>
        <w:tc>
          <w:tcPr>
            <w:tcW w:w="1386" w:type="dxa"/>
            <w:tcBorders>
              <w:top w:val="single" w:sz="4" w:space="0" w:color="000000"/>
              <w:left w:val="single" w:sz="4" w:space="0" w:color="000000"/>
              <w:bottom w:val="single" w:sz="4" w:space="0" w:color="000000"/>
              <w:right w:val="single" w:sz="4" w:space="0" w:color="000000"/>
            </w:tcBorders>
            <w:vAlign w:val="center"/>
          </w:tcPr>
          <w:p w14:paraId="2B30F93C" w14:textId="77777777" w:rsidR="006A421C" w:rsidRDefault="00000000">
            <w:pPr>
              <w:spacing w:after="0" w:line="259" w:lineRule="auto"/>
              <w:ind w:left="0" w:right="53" w:firstLine="0"/>
              <w:jc w:val="center"/>
            </w:pPr>
            <w:r>
              <w:rPr>
                <w:rFonts w:ascii="Cambria" w:eastAsia="Cambria" w:hAnsi="Cambria" w:cs="Cambria"/>
                <w:sz w:val="24"/>
              </w:rPr>
              <w:t>15%</w:t>
            </w:r>
          </w:p>
        </w:tc>
        <w:tc>
          <w:tcPr>
            <w:tcW w:w="1854" w:type="dxa"/>
            <w:tcBorders>
              <w:top w:val="single" w:sz="4" w:space="0" w:color="000000"/>
              <w:left w:val="single" w:sz="4" w:space="0" w:color="000000"/>
              <w:bottom w:val="single" w:sz="4" w:space="0" w:color="000000"/>
              <w:right w:val="single" w:sz="4" w:space="0" w:color="000000"/>
            </w:tcBorders>
          </w:tcPr>
          <w:p w14:paraId="10D64885" w14:textId="77777777" w:rsidR="006A421C" w:rsidRDefault="00000000">
            <w:pPr>
              <w:spacing w:after="0" w:line="259" w:lineRule="auto"/>
              <w:ind w:left="20" w:hanging="20"/>
              <w:jc w:val="center"/>
            </w:pPr>
            <w:r>
              <w:rPr>
                <w:rFonts w:ascii="Cambria" w:eastAsia="Cambria" w:hAnsi="Cambria" w:cs="Cambria"/>
                <w:sz w:val="24"/>
              </w:rPr>
              <w:t>Effective use of modern tools, technologies, and real data</w:t>
            </w:r>
          </w:p>
        </w:tc>
        <w:tc>
          <w:tcPr>
            <w:tcW w:w="1890" w:type="dxa"/>
            <w:tcBorders>
              <w:top w:val="single" w:sz="4" w:space="0" w:color="000000"/>
              <w:left w:val="single" w:sz="4" w:space="0" w:color="000000"/>
              <w:bottom w:val="single" w:sz="4" w:space="0" w:color="000000"/>
              <w:right w:val="single" w:sz="4" w:space="0" w:color="000000"/>
            </w:tcBorders>
          </w:tcPr>
          <w:p w14:paraId="07A8C201" w14:textId="77777777" w:rsidR="006A421C" w:rsidRDefault="00000000">
            <w:pPr>
              <w:spacing w:after="0" w:line="238" w:lineRule="auto"/>
              <w:ind w:left="23" w:right="23" w:firstLine="0"/>
              <w:jc w:val="center"/>
            </w:pPr>
            <w:r>
              <w:rPr>
                <w:rFonts w:ascii="Cambria" w:eastAsia="Cambria" w:hAnsi="Cambria" w:cs="Cambria"/>
                <w:sz w:val="24"/>
              </w:rPr>
              <w:t xml:space="preserve">Appropriate use of tools </w:t>
            </w:r>
          </w:p>
          <w:p w14:paraId="70274FDD" w14:textId="77777777" w:rsidR="006A421C" w:rsidRDefault="00000000">
            <w:pPr>
              <w:spacing w:after="0" w:line="259" w:lineRule="auto"/>
              <w:ind w:left="0" w:firstLine="0"/>
              <w:jc w:val="center"/>
            </w:pPr>
            <w:r>
              <w:rPr>
                <w:rFonts w:ascii="Cambria" w:eastAsia="Cambria" w:hAnsi="Cambria" w:cs="Cambria"/>
                <w:sz w:val="24"/>
              </w:rPr>
              <w:t>with correct implementation</w:t>
            </w:r>
          </w:p>
        </w:tc>
        <w:tc>
          <w:tcPr>
            <w:tcW w:w="1980" w:type="dxa"/>
            <w:tcBorders>
              <w:top w:val="single" w:sz="4" w:space="0" w:color="000000"/>
              <w:left w:val="single" w:sz="4" w:space="0" w:color="000000"/>
              <w:bottom w:val="single" w:sz="4" w:space="0" w:color="000000"/>
              <w:right w:val="single" w:sz="4" w:space="0" w:color="000000"/>
            </w:tcBorders>
            <w:vAlign w:val="center"/>
          </w:tcPr>
          <w:p w14:paraId="2F2FD7A2" w14:textId="77777777" w:rsidR="006A421C" w:rsidRDefault="00000000">
            <w:pPr>
              <w:spacing w:after="0" w:line="259" w:lineRule="auto"/>
              <w:ind w:left="0" w:firstLine="0"/>
              <w:jc w:val="center"/>
            </w:pPr>
            <w:r>
              <w:rPr>
                <w:rFonts w:ascii="Cambria" w:eastAsia="Cambria" w:hAnsi="Cambria" w:cs="Cambria"/>
                <w:sz w:val="24"/>
              </w:rPr>
              <w:t>Limited or inconsistent use of tools</w:t>
            </w:r>
          </w:p>
        </w:tc>
        <w:tc>
          <w:tcPr>
            <w:tcW w:w="1800" w:type="dxa"/>
            <w:tcBorders>
              <w:top w:val="single" w:sz="4" w:space="0" w:color="000000"/>
              <w:left w:val="single" w:sz="4" w:space="0" w:color="000000"/>
              <w:bottom w:val="single" w:sz="4" w:space="0" w:color="000000"/>
              <w:right w:val="single" w:sz="4" w:space="0" w:color="000000"/>
            </w:tcBorders>
            <w:vAlign w:val="center"/>
          </w:tcPr>
          <w:p w14:paraId="59702F8D" w14:textId="77777777" w:rsidR="006A421C" w:rsidRDefault="00000000">
            <w:pPr>
              <w:spacing w:after="0" w:line="259" w:lineRule="auto"/>
              <w:ind w:left="12" w:right="12" w:firstLine="0"/>
              <w:jc w:val="center"/>
            </w:pPr>
            <w:r>
              <w:rPr>
                <w:rFonts w:ascii="Cambria" w:eastAsia="Cambria" w:hAnsi="Cambria" w:cs="Cambria"/>
                <w:sz w:val="24"/>
              </w:rPr>
              <w:t>Minimal or incorrect use of tools</w:t>
            </w:r>
          </w:p>
        </w:tc>
      </w:tr>
      <w:tr w:rsidR="006A421C" w14:paraId="3272A4B1" w14:textId="77777777">
        <w:trPr>
          <w:trHeight w:val="1698"/>
        </w:trPr>
        <w:tc>
          <w:tcPr>
            <w:tcW w:w="1615" w:type="dxa"/>
            <w:tcBorders>
              <w:top w:val="single" w:sz="4" w:space="0" w:color="000000"/>
              <w:left w:val="single" w:sz="4" w:space="0" w:color="000000"/>
              <w:bottom w:val="single" w:sz="4" w:space="0" w:color="000000"/>
              <w:right w:val="single" w:sz="4" w:space="0" w:color="000000"/>
            </w:tcBorders>
            <w:vAlign w:val="center"/>
          </w:tcPr>
          <w:p w14:paraId="20851590" w14:textId="77777777" w:rsidR="006A421C" w:rsidRDefault="00000000">
            <w:pPr>
              <w:spacing w:after="0" w:line="259" w:lineRule="auto"/>
              <w:ind w:left="0" w:right="53" w:firstLine="0"/>
              <w:jc w:val="center"/>
            </w:pPr>
            <w:r>
              <w:rPr>
                <w:rFonts w:ascii="Cambria" w:eastAsia="Cambria" w:hAnsi="Cambria" w:cs="Cambria"/>
                <w:sz w:val="24"/>
              </w:rPr>
              <w:t>Analysis</w:t>
            </w:r>
          </w:p>
        </w:tc>
        <w:tc>
          <w:tcPr>
            <w:tcW w:w="1386" w:type="dxa"/>
            <w:tcBorders>
              <w:top w:val="single" w:sz="4" w:space="0" w:color="000000"/>
              <w:left w:val="single" w:sz="4" w:space="0" w:color="000000"/>
              <w:bottom w:val="single" w:sz="4" w:space="0" w:color="000000"/>
              <w:right w:val="single" w:sz="4" w:space="0" w:color="000000"/>
            </w:tcBorders>
            <w:vAlign w:val="center"/>
          </w:tcPr>
          <w:p w14:paraId="2C98ED36" w14:textId="77777777" w:rsidR="006A421C" w:rsidRDefault="00000000">
            <w:pPr>
              <w:spacing w:after="0" w:line="259" w:lineRule="auto"/>
              <w:ind w:left="0" w:right="53" w:firstLine="0"/>
              <w:jc w:val="center"/>
            </w:pPr>
            <w:r>
              <w:rPr>
                <w:rFonts w:ascii="Cambria" w:eastAsia="Cambria" w:hAnsi="Cambria" w:cs="Cambria"/>
                <w:sz w:val="24"/>
              </w:rPr>
              <w:t>10%</w:t>
            </w:r>
          </w:p>
        </w:tc>
        <w:tc>
          <w:tcPr>
            <w:tcW w:w="1854" w:type="dxa"/>
            <w:tcBorders>
              <w:top w:val="single" w:sz="4" w:space="0" w:color="000000"/>
              <w:left w:val="single" w:sz="4" w:space="0" w:color="000000"/>
              <w:bottom w:val="single" w:sz="4" w:space="0" w:color="000000"/>
              <w:right w:val="single" w:sz="4" w:space="0" w:color="000000"/>
            </w:tcBorders>
          </w:tcPr>
          <w:p w14:paraId="01D0F76E" w14:textId="77777777" w:rsidR="006A421C" w:rsidRDefault="00000000">
            <w:pPr>
              <w:spacing w:after="0" w:line="238" w:lineRule="auto"/>
              <w:ind w:left="0" w:firstLine="0"/>
              <w:jc w:val="center"/>
            </w:pPr>
            <w:r>
              <w:rPr>
                <w:rFonts w:ascii="Cambria" w:eastAsia="Cambria" w:hAnsi="Cambria" w:cs="Cambria"/>
                <w:sz w:val="24"/>
              </w:rPr>
              <w:t xml:space="preserve">Thorough analysis with validated </w:t>
            </w:r>
          </w:p>
          <w:p w14:paraId="48B0DD06" w14:textId="77777777" w:rsidR="006A421C" w:rsidRDefault="00000000">
            <w:pPr>
              <w:spacing w:after="0" w:line="259" w:lineRule="auto"/>
              <w:ind w:left="0" w:right="53" w:firstLine="0"/>
              <w:jc w:val="center"/>
            </w:pPr>
            <w:r>
              <w:rPr>
                <w:rFonts w:ascii="Cambria" w:eastAsia="Cambria" w:hAnsi="Cambria" w:cs="Cambria"/>
                <w:sz w:val="24"/>
              </w:rPr>
              <w:t xml:space="preserve">results and </w:t>
            </w:r>
          </w:p>
          <w:p w14:paraId="441C1383" w14:textId="77777777" w:rsidR="006A421C" w:rsidRDefault="00000000">
            <w:pPr>
              <w:spacing w:after="0" w:line="259" w:lineRule="auto"/>
              <w:ind w:left="0" w:firstLine="0"/>
              <w:jc w:val="center"/>
            </w:pPr>
            <w:r>
              <w:rPr>
                <w:rFonts w:ascii="Cambria" w:eastAsia="Cambria" w:hAnsi="Cambria" w:cs="Cambria"/>
                <w:sz w:val="24"/>
              </w:rPr>
              <w:t>performance evaluation</w:t>
            </w:r>
          </w:p>
        </w:tc>
        <w:tc>
          <w:tcPr>
            <w:tcW w:w="1890" w:type="dxa"/>
            <w:tcBorders>
              <w:top w:val="single" w:sz="4" w:space="0" w:color="000000"/>
              <w:left w:val="single" w:sz="4" w:space="0" w:color="000000"/>
              <w:bottom w:val="single" w:sz="4" w:space="0" w:color="000000"/>
              <w:right w:val="single" w:sz="4" w:space="0" w:color="000000"/>
            </w:tcBorders>
            <w:vAlign w:val="center"/>
          </w:tcPr>
          <w:p w14:paraId="04255B64" w14:textId="77777777" w:rsidR="006A421C" w:rsidRDefault="00000000">
            <w:pPr>
              <w:spacing w:after="0" w:line="259" w:lineRule="auto"/>
              <w:ind w:left="0" w:firstLine="0"/>
              <w:jc w:val="center"/>
            </w:pPr>
            <w:r>
              <w:rPr>
                <w:rFonts w:ascii="Cambria" w:eastAsia="Cambria" w:hAnsi="Cambria" w:cs="Cambria"/>
                <w:sz w:val="24"/>
              </w:rPr>
              <w:t>Good analysis with reasonable validation</w:t>
            </w:r>
          </w:p>
        </w:tc>
        <w:tc>
          <w:tcPr>
            <w:tcW w:w="1980" w:type="dxa"/>
            <w:tcBorders>
              <w:top w:val="single" w:sz="4" w:space="0" w:color="000000"/>
              <w:left w:val="single" w:sz="4" w:space="0" w:color="000000"/>
              <w:bottom w:val="single" w:sz="4" w:space="0" w:color="000000"/>
              <w:right w:val="single" w:sz="4" w:space="0" w:color="000000"/>
            </w:tcBorders>
            <w:vAlign w:val="center"/>
          </w:tcPr>
          <w:p w14:paraId="282FB3CB" w14:textId="77777777" w:rsidR="006A421C" w:rsidRDefault="00000000">
            <w:pPr>
              <w:spacing w:after="0" w:line="259" w:lineRule="auto"/>
              <w:ind w:left="0" w:firstLine="0"/>
              <w:jc w:val="center"/>
            </w:pPr>
            <w:r>
              <w:rPr>
                <w:rFonts w:ascii="Cambria" w:eastAsia="Cambria" w:hAnsi="Cambria" w:cs="Cambria"/>
                <w:sz w:val="24"/>
              </w:rPr>
              <w:t>Basic analysis with limited validation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49112985" w14:textId="77777777" w:rsidR="006A421C" w:rsidRDefault="00000000">
            <w:pPr>
              <w:spacing w:after="0" w:line="259" w:lineRule="auto"/>
              <w:ind w:left="0" w:firstLine="0"/>
              <w:jc w:val="center"/>
            </w:pPr>
            <w:r>
              <w:rPr>
                <w:rFonts w:ascii="Cambria" w:eastAsia="Cambria" w:hAnsi="Cambria" w:cs="Cambria"/>
                <w:sz w:val="24"/>
              </w:rPr>
              <w:t>Poor or no analysis</w:t>
            </w:r>
          </w:p>
        </w:tc>
      </w:tr>
      <w:tr w:rsidR="006A421C" w14:paraId="427E7030" w14:textId="77777777">
        <w:trPr>
          <w:trHeight w:val="1980"/>
        </w:trPr>
        <w:tc>
          <w:tcPr>
            <w:tcW w:w="1615" w:type="dxa"/>
            <w:tcBorders>
              <w:top w:val="single" w:sz="4" w:space="0" w:color="000000"/>
              <w:left w:val="single" w:sz="4" w:space="0" w:color="000000"/>
              <w:bottom w:val="single" w:sz="4" w:space="0" w:color="000000"/>
              <w:right w:val="single" w:sz="4" w:space="0" w:color="000000"/>
            </w:tcBorders>
            <w:vAlign w:val="center"/>
          </w:tcPr>
          <w:p w14:paraId="7324D7D0" w14:textId="77777777" w:rsidR="006A421C" w:rsidRDefault="00000000">
            <w:pPr>
              <w:spacing w:after="0" w:line="259" w:lineRule="auto"/>
              <w:ind w:left="0" w:firstLine="0"/>
              <w:jc w:val="center"/>
            </w:pPr>
            <w:r>
              <w:rPr>
                <w:rFonts w:ascii="Cambria" w:eastAsia="Cambria" w:hAnsi="Cambria" w:cs="Cambria"/>
                <w:sz w:val="24"/>
              </w:rPr>
              <w:t>Professionali sm</w:t>
            </w:r>
          </w:p>
        </w:tc>
        <w:tc>
          <w:tcPr>
            <w:tcW w:w="1386" w:type="dxa"/>
            <w:tcBorders>
              <w:top w:val="single" w:sz="4" w:space="0" w:color="000000"/>
              <w:left w:val="single" w:sz="4" w:space="0" w:color="000000"/>
              <w:bottom w:val="single" w:sz="4" w:space="0" w:color="000000"/>
              <w:right w:val="single" w:sz="4" w:space="0" w:color="000000"/>
            </w:tcBorders>
            <w:vAlign w:val="center"/>
          </w:tcPr>
          <w:p w14:paraId="67784BA2" w14:textId="77777777" w:rsidR="006A421C" w:rsidRDefault="00000000">
            <w:pPr>
              <w:spacing w:after="0" w:line="259" w:lineRule="auto"/>
              <w:ind w:left="0" w:right="53" w:firstLine="0"/>
              <w:jc w:val="center"/>
            </w:pPr>
            <w:r>
              <w:rPr>
                <w:rFonts w:ascii="Cambria" w:eastAsia="Cambria" w:hAnsi="Cambria" w:cs="Cambria"/>
                <w:sz w:val="24"/>
              </w:rPr>
              <w:t>5%</w:t>
            </w:r>
          </w:p>
        </w:tc>
        <w:tc>
          <w:tcPr>
            <w:tcW w:w="1854" w:type="dxa"/>
            <w:tcBorders>
              <w:top w:val="single" w:sz="4" w:space="0" w:color="000000"/>
              <w:left w:val="single" w:sz="4" w:space="0" w:color="000000"/>
              <w:bottom w:val="single" w:sz="4" w:space="0" w:color="000000"/>
              <w:right w:val="single" w:sz="4" w:space="0" w:color="000000"/>
            </w:tcBorders>
          </w:tcPr>
          <w:p w14:paraId="0CFA7679" w14:textId="77777777" w:rsidR="006A421C" w:rsidRDefault="00000000">
            <w:pPr>
              <w:spacing w:after="0" w:line="238" w:lineRule="auto"/>
              <w:ind w:left="0" w:firstLine="0"/>
              <w:jc w:val="center"/>
            </w:pPr>
            <w:r>
              <w:rPr>
                <w:rFonts w:ascii="Cambria" w:eastAsia="Cambria" w:hAnsi="Cambria" w:cs="Cambria"/>
                <w:sz w:val="24"/>
              </w:rPr>
              <w:t>Highly professional, well-</w:t>
            </w:r>
          </w:p>
          <w:p w14:paraId="7F9FB3A7" w14:textId="77777777" w:rsidR="006A421C" w:rsidRDefault="00000000">
            <w:pPr>
              <w:spacing w:after="0" w:line="238" w:lineRule="auto"/>
              <w:ind w:left="0" w:firstLine="0"/>
              <w:jc w:val="center"/>
            </w:pPr>
            <w:r>
              <w:rPr>
                <w:rFonts w:ascii="Cambria" w:eastAsia="Cambria" w:hAnsi="Cambria" w:cs="Cambria"/>
                <w:sz w:val="24"/>
              </w:rPr>
              <w:t xml:space="preserve">documented, and clearly </w:t>
            </w:r>
          </w:p>
          <w:p w14:paraId="2CBC1A9C" w14:textId="77777777" w:rsidR="006A421C" w:rsidRDefault="00000000">
            <w:pPr>
              <w:spacing w:after="0" w:line="259" w:lineRule="auto"/>
              <w:ind w:left="24" w:right="24" w:firstLine="0"/>
              <w:jc w:val="center"/>
            </w:pPr>
            <w:r>
              <w:rPr>
                <w:rFonts w:ascii="Cambria" w:eastAsia="Cambria" w:hAnsi="Cambria" w:cs="Cambria"/>
                <w:sz w:val="24"/>
              </w:rPr>
              <w:t>presented work</w:t>
            </w:r>
          </w:p>
        </w:tc>
        <w:tc>
          <w:tcPr>
            <w:tcW w:w="1890" w:type="dxa"/>
            <w:tcBorders>
              <w:top w:val="single" w:sz="4" w:space="0" w:color="000000"/>
              <w:left w:val="single" w:sz="4" w:space="0" w:color="000000"/>
              <w:bottom w:val="single" w:sz="4" w:space="0" w:color="000000"/>
              <w:right w:val="single" w:sz="4" w:space="0" w:color="000000"/>
            </w:tcBorders>
            <w:vAlign w:val="center"/>
          </w:tcPr>
          <w:p w14:paraId="47559FC6" w14:textId="77777777" w:rsidR="006A421C" w:rsidRDefault="00000000">
            <w:pPr>
              <w:spacing w:after="0" w:line="238" w:lineRule="auto"/>
              <w:ind w:left="0" w:firstLine="0"/>
              <w:jc w:val="center"/>
            </w:pPr>
            <w:r>
              <w:rPr>
                <w:rFonts w:ascii="Cambria" w:eastAsia="Cambria" w:hAnsi="Cambria" w:cs="Cambria"/>
                <w:sz w:val="24"/>
              </w:rPr>
              <w:t xml:space="preserve">Good documentation and </w:t>
            </w:r>
          </w:p>
          <w:p w14:paraId="3ADF453F" w14:textId="77777777" w:rsidR="006A421C" w:rsidRDefault="00000000">
            <w:pPr>
              <w:spacing w:after="0" w:line="259" w:lineRule="auto"/>
              <w:ind w:left="0" w:right="53" w:firstLine="0"/>
              <w:jc w:val="center"/>
            </w:pPr>
            <w:r>
              <w:rPr>
                <w:rFonts w:ascii="Cambria" w:eastAsia="Cambria" w:hAnsi="Cambria" w:cs="Cambria"/>
                <w:sz w:val="24"/>
              </w:rPr>
              <w:t>presentation</w:t>
            </w:r>
          </w:p>
        </w:tc>
        <w:tc>
          <w:tcPr>
            <w:tcW w:w="1980" w:type="dxa"/>
            <w:tcBorders>
              <w:top w:val="single" w:sz="4" w:space="0" w:color="000000"/>
              <w:left w:val="single" w:sz="4" w:space="0" w:color="000000"/>
              <w:bottom w:val="single" w:sz="4" w:space="0" w:color="000000"/>
              <w:right w:val="single" w:sz="4" w:space="0" w:color="000000"/>
            </w:tcBorders>
            <w:vAlign w:val="center"/>
          </w:tcPr>
          <w:p w14:paraId="22706552" w14:textId="77777777" w:rsidR="006A421C" w:rsidRDefault="00000000">
            <w:pPr>
              <w:spacing w:after="0" w:line="259" w:lineRule="auto"/>
              <w:ind w:left="0" w:firstLine="46"/>
              <w:jc w:val="center"/>
            </w:pPr>
            <w:r>
              <w:rPr>
                <w:rFonts w:ascii="Cambria" w:eastAsia="Cambria" w:hAnsi="Cambria" w:cs="Cambria"/>
                <w:sz w:val="24"/>
              </w:rPr>
              <w:t>Basic documentation with some gaps</w:t>
            </w:r>
          </w:p>
        </w:tc>
        <w:tc>
          <w:tcPr>
            <w:tcW w:w="1800" w:type="dxa"/>
            <w:tcBorders>
              <w:top w:val="single" w:sz="4" w:space="0" w:color="000000"/>
              <w:left w:val="single" w:sz="4" w:space="0" w:color="000000"/>
              <w:bottom w:val="single" w:sz="4" w:space="0" w:color="000000"/>
              <w:right w:val="single" w:sz="4" w:space="0" w:color="000000"/>
            </w:tcBorders>
            <w:vAlign w:val="center"/>
          </w:tcPr>
          <w:p w14:paraId="4CEBAFB0" w14:textId="77777777" w:rsidR="006A421C" w:rsidRDefault="00000000">
            <w:pPr>
              <w:spacing w:after="0" w:line="238" w:lineRule="auto"/>
              <w:ind w:left="0" w:firstLine="0"/>
              <w:jc w:val="center"/>
            </w:pPr>
            <w:r>
              <w:rPr>
                <w:rFonts w:ascii="Cambria" w:eastAsia="Cambria" w:hAnsi="Cambria" w:cs="Cambria"/>
                <w:sz w:val="24"/>
              </w:rPr>
              <w:t xml:space="preserve">Poor documentation and </w:t>
            </w:r>
          </w:p>
          <w:p w14:paraId="08BFD5EC" w14:textId="77777777" w:rsidR="006A421C" w:rsidRDefault="00000000">
            <w:pPr>
              <w:spacing w:after="0" w:line="259" w:lineRule="auto"/>
              <w:ind w:left="0" w:right="53" w:firstLine="0"/>
              <w:jc w:val="center"/>
            </w:pPr>
            <w:r>
              <w:rPr>
                <w:rFonts w:ascii="Cambria" w:eastAsia="Cambria" w:hAnsi="Cambria" w:cs="Cambria"/>
                <w:sz w:val="24"/>
              </w:rPr>
              <w:t>presentation</w:t>
            </w:r>
          </w:p>
        </w:tc>
      </w:tr>
    </w:tbl>
    <w:p w14:paraId="07A2B6C9" w14:textId="77777777" w:rsidR="00601D95" w:rsidRDefault="00601D95"/>
    <w:sectPr w:rsidR="00601D95">
      <w:pgSz w:w="12240" w:h="15840"/>
      <w:pgMar w:top="762" w:right="1713" w:bottom="1990"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B65"/>
    <w:multiLevelType w:val="multilevel"/>
    <w:tmpl w:val="4A1C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B5A49"/>
    <w:multiLevelType w:val="multilevel"/>
    <w:tmpl w:val="C340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2FA8"/>
    <w:multiLevelType w:val="multilevel"/>
    <w:tmpl w:val="E43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A025B"/>
    <w:multiLevelType w:val="multilevel"/>
    <w:tmpl w:val="0BC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83B97"/>
    <w:multiLevelType w:val="hybridMultilevel"/>
    <w:tmpl w:val="9FC27956"/>
    <w:lvl w:ilvl="0" w:tplc="6764C1FA">
      <w:start w:val="1"/>
      <w:numFmt w:val="lowerLetter"/>
      <w:lvlText w:val="(%1)"/>
      <w:lvlJc w:val="left"/>
      <w:pPr>
        <w:ind w:left="4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50466A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5E6E6A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D80F2A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568AE8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A40F1B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E1C0E2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D2C398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318F09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CB1EAE"/>
    <w:multiLevelType w:val="multilevel"/>
    <w:tmpl w:val="509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D56E5"/>
    <w:multiLevelType w:val="multilevel"/>
    <w:tmpl w:val="B39C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E3024"/>
    <w:multiLevelType w:val="multilevel"/>
    <w:tmpl w:val="0C4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C795F"/>
    <w:multiLevelType w:val="multilevel"/>
    <w:tmpl w:val="0F1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01470"/>
    <w:multiLevelType w:val="hybridMultilevel"/>
    <w:tmpl w:val="6896A7D0"/>
    <w:lvl w:ilvl="0" w:tplc="7C067A22">
      <w:start w:val="1"/>
      <w:numFmt w:val="lowerLetter"/>
      <w:lvlText w:val="(%1)"/>
      <w:lvlJc w:val="left"/>
      <w:pPr>
        <w:ind w:left="4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E7C084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0B4FB5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92237C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8E4CFB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A04466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B2A6B1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10AA3B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63F0779E">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7BD42DF"/>
    <w:multiLevelType w:val="multilevel"/>
    <w:tmpl w:val="2BA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5031E"/>
    <w:multiLevelType w:val="multilevel"/>
    <w:tmpl w:val="902C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F7A58"/>
    <w:multiLevelType w:val="multilevel"/>
    <w:tmpl w:val="875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E1328"/>
    <w:multiLevelType w:val="multilevel"/>
    <w:tmpl w:val="4874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AB78E3"/>
    <w:multiLevelType w:val="multilevel"/>
    <w:tmpl w:val="FA3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75D8A"/>
    <w:multiLevelType w:val="multilevel"/>
    <w:tmpl w:val="A6CA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B3D9B"/>
    <w:multiLevelType w:val="multilevel"/>
    <w:tmpl w:val="55A2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B6592"/>
    <w:multiLevelType w:val="hybridMultilevel"/>
    <w:tmpl w:val="C16CE060"/>
    <w:lvl w:ilvl="0" w:tplc="7346DEB8">
      <w:start w:val="1"/>
      <w:numFmt w:val="lowerLetter"/>
      <w:lvlText w:val="(%1)"/>
      <w:lvlJc w:val="left"/>
      <w:pPr>
        <w:ind w:left="8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2440F1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4BA3A2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7BA678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7E2FFA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C8A842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7123C4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11CA42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4AC187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FFB58BB"/>
    <w:multiLevelType w:val="hybridMultilevel"/>
    <w:tmpl w:val="91CCAC2C"/>
    <w:lvl w:ilvl="0" w:tplc="A59848A2">
      <w:start w:val="1"/>
      <w:numFmt w:val="lowerLetter"/>
      <w:lvlText w:val="(%1)"/>
      <w:lvlJc w:val="left"/>
      <w:pPr>
        <w:ind w:left="4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4BE3BD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A104FA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90C228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068E2F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6405E5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11253D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1241D9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F8EAED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1C176CE"/>
    <w:multiLevelType w:val="multilevel"/>
    <w:tmpl w:val="34B0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224C8"/>
    <w:multiLevelType w:val="multilevel"/>
    <w:tmpl w:val="9BBE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A3F2D"/>
    <w:multiLevelType w:val="multilevel"/>
    <w:tmpl w:val="CDC8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A377DE"/>
    <w:multiLevelType w:val="multilevel"/>
    <w:tmpl w:val="C27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912451">
    <w:abstractNumId w:val="18"/>
  </w:num>
  <w:num w:numId="2" w16cid:durableId="686715863">
    <w:abstractNumId w:val="9"/>
  </w:num>
  <w:num w:numId="3" w16cid:durableId="78064706">
    <w:abstractNumId w:val="4"/>
  </w:num>
  <w:num w:numId="4" w16cid:durableId="775441583">
    <w:abstractNumId w:val="17"/>
  </w:num>
  <w:num w:numId="5" w16cid:durableId="837771321">
    <w:abstractNumId w:val="2"/>
  </w:num>
  <w:num w:numId="6" w16cid:durableId="2073389322">
    <w:abstractNumId w:val="8"/>
  </w:num>
  <w:num w:numId="7" w16cid:durableId="947272443">
    <w:abstractNumId w:val="22"/>
  </w:num>
  <w:num w:numId="8" w16cid:durableId="1061754994">
    <w:abstractNumId w:val="0"/>
  </w:num>
  <w:num w:numId="9" w16cid:durableId="848063718">
    <w:abstractNumId w:val="14"/>
  </w:num>
  <w:num w:numId="10" w16cid:durableId="1059015354">
    <w:abstractNumId w:val="21"/>
  </w:num>
  <w:num w:numId="11" w16cid:durableId="1393575146">
    <w:abstractNumId w:val="19"/>
  </w:num>
  <w:num w:numId="12" w16cid:durableId="1263950786">
    <w:abstractNumId w:val="1"/>
  </w:num>
  <w:num w:numId="13" w16cid:durableId="161556520">
    <w:abstractNumId w:val="11"/>
  </w:num>
  <w:num w:numId="14" w16cid:durableId="1538395854">
    <w:abstractNumId w:val="7"/>
  </w:num>
  <w:num w:numId="15" w16cid:durableId="1057507413">
    <w:abstractNumId w:val="13"/>
  </w:num>
  <w:num w:numId="16" w16cid:durableId="1112554650">
    <w:abstractNumId w:val="6"/>
  </w:num>
  <w:num w:numId="17" w16cid:durableId="2056200418">
    <w:abstractNumId w:val="3"/>
  </w:num>
  <w:num w:numId="18" w16cid:durableId="2056349621">
    <w:abstractNumId w:val="5"/>
  </w:num>
  <w:num w:numId="19" w16cid:durableId="1644892619">
    <w:abstractNumId w:val="16"/>
  </w:num>
  <w:num w:numId="20" w16cid:durableId="907880965">
    <w:abstractNumId w:val="10"/>
  </w:num>
  <w:num w:numId="21" w16cid:durableId="1446726637">
    <w:abstractNumId w:val="20"/>
  </w:num>
  <w:num w:numId="22" w16cid:durableId="1243368988">
    <w:abstractNumId w:val="15"/>
  </w:num>
  <w:num w:numId="23" w16cid:durableId="11410767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1C"/>
    <w:rsid w:val="00095ACE"/>
    <w:rsid w:val="00601D95"/>
    <w:rsid w:val="006A421C"/>
    <w:rsid w:val="00C1692E"/>
    <w:rsid w:val="00E45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17CE"/>
  <w15:docId w15:val="{8C74CF95-0252-4A69-92C1-2559BE4C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50" w:lineRule="auto"/>
      <w:ind w:left="46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239"/>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0" w:line="259" w:lineRule="auto"/>
      <w:ind w:left="450"/>
      <w:outlineLvl w:val="1"/>
    </w:pPr>
    <w:rPr>
      <w:rFonts w:ascii="Arial" w:eastAsia="Arial" w:hAnsi="Arial" w:cs="Arial"/>
      <w:b/>
      <w:color w:val="000000"/>
      <w:sz w:val="22"/>
      <w:u w:val="single" w:color="000000"/>
    </w:rPr>
  </w:style>
  <w:style w:type="paragraph" w:styleId="Heading3">
    <w:name w:val="heading 3"/>
    <w:next w:val="Normal"/>
    <w:link w:val="Heading3Char"/>
    <w:uiPriority w:val="9"/>
    <w:unhideWhenUsed/>
    <w:qFormat/>
    <w:pPr>
      <w:keepNext/>
      <w:keepLines/>
      <w:spacing w:after="20" w:line="259" w:lineRule="auto"/>
      <w:ind w:left="460" w:hanging="10"/>
      <w:outlineLvl w:val="2"/>
    </w:pPr>
    <w:rPr>
      <w:rFonts w:ascii="Arial" w:eastAsia="Arial" w:hAnsi="Arial" w:cs="Arial"/>
      <w:b/>
      <w:color w:val="000000"/>
      <w:sz w:val="22"/>
    </w:rPr>
  </w:style>
  <w:style w:type="paragraph" w:styleId="Heading4">
    <w:name w:val="heading 4"/>
    <w:basedOn w:val="Normal"/>
    <w:next w:val="Normal"/>
    <w:link w:val="Heading4Char"/>
    <w:uiPriority w:val="9"/>
    <w:semiHidden/>
    <w:unhideWhenUsed/>
    <w:qFormat/>
    <w:rsid w:val="00095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u w:val="single" w:color="000000"/>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095ACE"/>
    <w:rPr>
      <w:rFonts w:asciiTheme="majorHAnsi" w:eastAsiaTheme="majorEastAsia" w:hAnsiTheme="majorHAnsi" w:cstheme="majorBidi"/>
      <w:i/>
      <w:iCs/>
      <w:color w:val="2F5496" w:themeColor="accent1" w:themeShade="BF"/>
      <w:sz w:val="22"/>
    </w:rPr>
  </w:style>
  <w:style w:type="paragraph" w:customStyle="1" w:styleId="isselectedend">
    <w:name w:val="isselectedend"/>
    <w:basedOn w:val="Normal"/>
    <w:rsid w:val="00095AC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95ACE"/>
    <w:rPr>
      <w:b/>
      <w:bCs/>
    </w:rPr>
  </w:style>
  <w:style w:type="character" w:styleId="HTMLCode">
    <w:name w:val="HTML Code"/>
    <w:basedOn w:val="DefaultParagraphFont"/>
    <w:uiPriority w:val="99"/>
    <w:semiHidden/>
    <w:unhideWhenUsed/>
    <w:rsid w:val="00095A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5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095ACE"/>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095AC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5864</Words>
  <Characters>33430</Characters>
  <Application>Microsoft Office Word</Application>
  <DocSecurity>0</DocSecurity>
  <Lines>278</Lines>
  <Paragraphs>78</Paragraphs>
  <ScaleCrop>false</ScaleCrop>
  <Company/>
  <LinksUpToDate>false</LinksUpToDate>
  <CharactersWithSpaces>39216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cp:lastModifiedBy>dinesh kumar</cp:lastModifiedBy>
  <cp:revision>2</cp:revision>
  <dcterms:created xsi:type="dcterms:W3CDTF">2026-08-22T12:53:00Z</dcterms:created>
  <dcterms:modified xsi:type="dcterms:W3CDTF">2026-08-22T12:53:00Z</dcterms:modified>
</cp:coreProperties>
</file>