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953EB" w14:textId="77777777" w:rsidR="0008494C" w:rsidRDefault="00000000">
      <w:pPr>
        <w:spacing w:after="0" w:line="259" w:lineRule="auto"/>
        <w:ind w:left="268" w:right="0" w:firstLine="0"/>
        <w:jc w:val="center"/>
      </w:pPr>
      <w:r>
        <w:rPr>
          <w:b/>
          <w:sz w:val="34"/>
        </w:rPr>
        <w:t>SIMATS ENGINEERING</w:t>
      </w:r>
    </w:p>
    <w:p w14:paraId="266555BC" w14:textId="77777777" w:rsidR="0008494C" w:rsidRDefault="00000000">
      <w:pPr>
        <w:spacing w:after="699" w:line="259" w:lineRule="auto"/>
        <w:ind w:left="268" w:right="0" w:firstLine="0"/>
        <w:jc w:val="center"/>
      </w:pPr>
      <w:r>
        <w:rPr>
          <w:b/>
          <w:sz w:val="28"/>
        </w:rPr>
        <w:t>ASSESSMENT TOOL 3</w:t>
      </w:r>
    </w:p>
    <w:p w14:paraId="1896CE56" w14:textId="77777777" w:rsidR="0008494C" w:rsidRDefault="00000000">
      <w:pPr>
        <w:tabs>
          <w:tab w:val="center" w:pos="5448"/>
        </w:tabs>
        <w:spacing w:after="673" w:line="265" w:lineRule="auto"/>
        <w:ind w:left="-15" w:right="0" w:firstLine="0"/>
        <w:jc w:val="left"/>
      </w:pPr>
      <w:r>
        <w:rPr>
          <w:b/>
          <w:sz w:val="20"/>
        </w:rPr>
        <w:t>COURSE NAME: Artificial Intelligence</w:t>
      </w:r>
      <w:r>
        <w:rPr>
          <w:b/>
          <w:sz w:val="20"/>
        </w:rPr>
        <w:tab/>
        <w:t>COURSE CODE:</w:t>
      </w:r>
      <w:r>
        <w:rPr>
          <w:sz w:val="20"/>
        </w:rPr>
        <w:t xml:space="preserve"> </w:t>
      </w:r>
      <w:r>
        <w:rPr>
          <w:b/>
          <w:sz w:val="20"/>
        </w:rPr>
        <w:t>CSA17</w:t>
      </w:r>
    </w:p>
    <w:p w14:paraId="6C768631" w14:textId="77777777" w:rsidR="0008494C" w:rsidRDefault="00000000">
      <w:pPr>
        <w:spacing w:after="207" w:line="265" w:lineRule="auto"/>
        <w:ind w:left="-5" w:right="0"/>
        <w:jc w:val="left"/>
      </w:pPr>
      <w:r>
        <w:rPr>
          <w:b/>
          <w:sz w:val="20"/>
        </w:rPr>
        <w:t>COURSE OUTCOME COVERED</w:t>
      </w:r>
    </w:p>
    <w:p w14:paraId="1A06F48C" w14:textId="77777777" w:rsidR="0008494C" w:rsidRDefault="00000000">
      <w:pPr>
        <w:spacing w:after="221" w:line="250" w:lineRule="auto"/>
        <w:ind w:left="-5" w:right="545"/>
        <w:jc w:val="left"/>
      </w:pPr>
      <w:r>
        <w:rPr>
          <w:b/>
          <w:i/>
          <w:sz w:val="20"/>
        </w:rPr>
        <w:t xml:space="preserve">CO4: </w:t>
      </w:r>
      <w:r>
        <w:rPr>
          <w:i/>
          <w:sz w:val="20"/>
        </w:rPr>
        <w:t>Implement machine learning techniques including decision tree algorithms, reinforcement learning, and build models for classification and decision-making. (BL3)</w:t>
      </w:r>
    </w:p>
    <w:p w14:paraId="17E06452" w14:textId="77777777" w:rsidR="0008494C" w:rsidRDefault="00000000">
      <w:pPr>
        <w:spacing w:after="450" w:line="250" w:lineRule="auto"/>
        <w:ind w:left="-5" w:right="0"/>
        <w:jc w:val="left"/>
      </w:pPr>
      <w:r>
        <w:rPr>
          <w:i/>
          <w:sz w:val="20"/>
        </w:rPr>
        <w:t>Assessment Tool Weightage: 50%</w:t>
      </w:r>
    </w:p>
    <w:p w14:paraId="16755FE1" w14:textId="1F4E9E54" w:rsidR="0008494C" w:rsidRDefault="00000000">
      <w:pPr>
        <w:spacing w:after="229" w:line="259" w:lineRule="auto"/>
        <w:ind w:left="0" w:right="1361" w:firstLine="0"/>
        <w:jc w:val="right"/>
      </w:pPr>
      <w:proofErr w:type="gramStart"/>
      <w:r>
        <w:rPr>
          <w:b/>
          <w:sz w:val="20"/>
        </w:rPr>
        <w:t>Duration :</w:t>
      </w:r>
      <w:proofErr w:type="gramEnd"/>
      <w:r>
        <w:rPr>
          <w:b/>
          <w:sz w:val="20"/>
        </w:rPr>
        <w:t xml:space="preserve"> 1 hour</w:t>
      </w:r>
    </w:p>
    <w:p w14:paraId="2FEBF628" w14:textId="77777777" w:rsidR="0008494C" w:rsidRDefault="00000000">
      <w:pPr>
        <w:tabs>
          <w:tab w:val="center" w:pos="7653"/>
        </w:tabs>
        <w:spacing w:after="0" w:line="265" w:lineRule="auto"/>
        <w:ind w:left="-15" w:right="0" w:firstLine="0"/>
        <w:jc w:val="left"/>
      </w:pPr>
      <w:r>
        <w:rPr>
          <w:b/>
          <w:sz w:val="20"/>
        </w:rPr>
        <w:t>QUESTIONS: 4</w:t>
      </w:r>
      <w:r>
        <w:rPr>
          <w:b/>
          <w:sz w:val="20"/>
        </w:rPr>
        <w:tab/>
        <w:t xml:space="preserve">                 Total Marks:40</w:t>
      </w:r>
    </w:p>
    <w:p w14:paraId="0A4F37F3" w14:textId="77777777" w:rsidR="0008494C" w:rsidRDefault="00000000">
      <w:pPr>
        <w:spacing w:after="0" w:line="259" w:lineRule="auto"/>
        <w:ind w:left="0" w:right="0" w:firstLine="0"/>
        <w:jc w:val="left"/>
      </w:pPr>
      <w:r>
        <w:rPr>
          <w:sz w:val="20"/>
        </w:rPr>
        <w:t xml:space="preserve">   </w:t>
      </w:r>
    </w:p>
    <w:p w14:paraId="1C220978" w14:textId="77777777" w:rsidR="0008494C" w:rsidRDefault="00000000">
      <w:pPr>
        <w:spacing w:after="880" w:line="563" w:lineRule="auto"/>
        <w:ind w:left="4264" w:right="3997" w:firstLine="0"/>
        <w:jc w:val="center"/>
      </w:pPr>
      <w:r>
        <w:rPr>
          <w:sz w:val="20"/>
        </w:rPr>
        <w:t xml:space="preserve">Annexure </w:t>
      </w:r>
      <w:proofErr w:type="spellStart"/>
      <w:proofErr w:type="gramStart"/>
      <w:r>
        <w:rPr>
          <w:sz w:val="20"/>
        </w:rPr>
        <w:t>A</w:t>
      </w:r>
      <w:proofErr w:type="spellEnd"/>
      <w:proofErr w:type="gramEnd"/>
      <w:r>
        <w:rPr>
          <w:sz w:val="20"/>
        </w:rPr>
        <w:t xml:space="preserve"> </w:t>
      </w:r>
      <w:r>
        <w:rPr>
          <w:b/>
          <w:sz w:val="20"/>
        </w:rPr>
        <w:t>ARTICLE REVIEW</w:t>
      </w:r>
    </w:p>
    <w:p w14:paraId="60D2102A" w14:textId="77777777" w:rsidR="0008494C" w:rsidRDefault="00000000">
      <w:pPr>
        <w:spacing w:after="212" w:line="259" w:lineRule="auto"/>
        <w:ind w:left="-5" w:right="0"/>
        <w:jc w:val="left"/>
      </w:pPr>
      <w:r>
        <w:rPr>
          <w:b/>
          <w:i/>
          <w:sz w:val="20"/>
        </w:rPr>
        <w:t>Code of Conduct:</w:t>
      </w:r>
    </w:p>
    <w:p w14:paraId="75C317B6" w14:textId="4F04CCBA" w:rsidR="0008494C" w:rsidRDefault="00000000">
      <w:pPr>
        <w:spacing w:after="0" w:line="250" w:lineRule="auto"/>
        <w:ind w:left="-5" w:right="0"/>
        <w:jc w:val="left"/>
        <w:rPr>
          <w:i/>
          <w:sz w:val="20"/>
        </w:rPr>
      </w:pPr>
      <w:r>
        <w:rPr>
          <w:i/>
          <w:sz w:val="20"/>
        </w:rPr>
        <w:t xml:space="preserve">I </w:t>
      </w:r>
      <w:r w:rsidR="008C3380">
        <w:rPr>
          <w:i/>
          <w:sz w:val="20"/>
        </w:rPr>
        <w:t>R DINESH KUMAR (192312258</w:t>
      </w:r>
      <w:r>
        <w:rPr>
          <w:i/>
          <w:sz w:val="20"/>
        </w:rPr>
        <w:t xml:space="preserve"> certify that this submission is my original work and that I have adhered to the guidelines specified for this assessment.</w:t>
      </w:r>
    </w:p>
    <w:p w14:paraId="71264FDD" w14:textId="77777777" w:rsidR="008C3380" w:rsidRDefault="008C3380">
      <w:pPr>
        <w:spacing w:after="0" w:line="250" w:lineRule="auto"/>
        <w:ind w:left="-5" w:right="0"/>
        <w:jc w:val="left"/>
      </w:pPr>
    </w:p>
    <w:p w14:paraId="58719601" w14:textId="77777777" w:rsidR="0008494C" w:rsidRDefault="00000000">
      <w:pPr>
        <w:spacing w:after="221" w:line="250" w:lineRule="auto"/>
        <w:ind w:left="-5" w:right="0"/>
        <w:jc w:val="left"/>
      </w:pPr>
      <w:r>
        <w:rPr>
          <w:i/>
          <w:sz w:val="20"/>
        </w:rPr>
        <w:t>I understand that any violation of academic integrity rules will result in disciplinary action.</w:t>
      </w:r>
    </w:p>
    <w:p w14:paraId="18948BFE" w14:textId="77777777" w:rsidR="0008494C" w:rsidRDefault="00000000">
      <w:pPr>
        <w:spacing w:after="212" w:line="259" w:lineRule="auto"/>
        <w:ind w:left="-5" w:right="0"/>
        <w:jc w:val="left"/>
        <w:rPr>
          <w:b/>
          <w:i/>
          <w:sz w:val="20"/>
        </w:rPr>
      </w:pPr>
      <w:r>
        <w:rPr>
          <w:b/>
          <w:i/>
          <w:sz w:val="20"/>
        </w:rPr>
        <w:t>Signature of the student:</w:t>
      </w:r>
    </w:p>
    <w:p w14:paraId="6231AF02" w14:textId="4844FBBF" w:rsidR="008C3380" w:rsidRDefault="008C3380" w:rsidP="008C3380">
      <w:pPr>
        <w:spacing w:after="212" w:line="259" w:lineRule="auto"/>
        <w:ind w:left="-5" w:right="0"/>
        <w:jc w:val="left"/>
        <w:rPr>
          <w:bCs/>
          <w:i/>
          <w:sz w:val="20"/>
        </w:rPr>
      </w:pPr>
      <w:r>
        <w:rPr>
          <w:bCs/>
          <w:i/>
          <w:sz w:val="20"/>
        </w:rPr>
        <w:t>DINESH KUMAR R</w:t>
      </w:r>
    </w:p>
    <w:p w14:paraId="10D3F369" w14:textId="77777777" w:rsidR="008C3380" w:rsidRDefault="008C3380" w:rsidP="008C3380">
      <w:pPr>
        <w:spacing w:after="212" w:line="259" w:lineRule="auto"/>
        <w:ind w:left="-5" w:right="0"/>
        <w:jc w:val="left"/>
        <w:rPr>
          <w:bCs/>
          <w:i/>
          <w:sz w:val="20"/>
        </w:rPr>
      </w:pPr>
    </w:p>
    <w:p w14:paraId="2BD4D726" w14:textId="77777777" w:rsidR="008C3380" w:rsidRPr="008C3380" w:rsidRDefault="008C3380" w:rsidP="008C3380">
      <w:pPr>
        <w:spacing w:after="212" w:line="259" w:lineRule="auto"/>
        <w:ind w:left="-5" w:right="0"/>
        <w:jc w:val="left"/>
        <w:rPr>
          <w:bCs/>
          <w:i/>
          <w:sz w:val="20"/>
        </w:rPr>
      </w:pPr>
    </w:p>
    <w:p w14:paraId="15CB4AC5" w14:textId="77777777" w:rsidR="0008494C" w:rsidRDefault="00000000">
      <w:pPr>
        <w:spacing w:after="208" w:line="259" w:lineRule="auto"/>
        <w:ind w:left="268" w:right="0" w:firstLine="0"/>
        <w:jc w:val="center"/>
      </w:pPr>
      <w:r>
        <w:rPr>
          <w:sz w:val="24"/>
        </w:rPr>
        <w:lastRenderedPageBreak/>
        <w:t>Annexure A</w:t>
      </w:r>
    </w:p>
    <w:p w14:paraId="33002396" w14:textId="77777777" w:rsidR="0008494C" w:rsidRDefault="00000000">
      <w:pPr>
        <w:spacing w:after="5" w:line="259" w:lineRule="auto"/>
        <w:ind w:left="268" w:right="0" w:firstLine="0"/>
        <w:jc w:val="center"/>
      </w:pPr>
      <w:r>
        <w:rPr>
          <w:b/>
          <w:sz w:val="24"/>
        </w:rPr>
        <w:t>ARTICLE REVIEW</w:t>
      </w:r>
    </w:p>
    <w:p w14:paraId="2761F7ED" w14:textId="77777777" w:rsidR="0008494C" w:rsidRDefault="00000000">
      <w:pPr>
        <w:spacing w:after="567" w:line="259" w:lineRule="auto"/>
        <w:ind w:left="0" w:right="-268" w:firstLine="0"/>
        <w:jc w:val="left"/>
      </w:pPr>
      <w:r>
        <w:rPr>
          <w:rFonts w:ascii="Calibri" w:eastAsia="Calibri" w:hAnsi="Calibri" w:cs="Calibri"/>
          <w:noProof/>
        </w:rPr>
        <mc:AlternateContent>
          <mc:Choice Requires="wpg">
            <w:drawing>
              <wp:inline distT="0" distB="0" distL="0" distR="0" wp14:anchorId="29C8F278" wp14:editId="1D0AAAE8">
                <wp:extent cx="6629400" cy="9525"/>
                <wp:effectExtent l="0" t="0" r="0" b="0"/>
                <wp:docPr id="3452" name="Group 3452"/>
                <wp:cNvGraphicFramePr/>
                <a:graphic xmlns:a="http://schemas.openxmlformats.org/drawingml/2006/main">
                  <a:graphicData uri="http://schemas.microsoft.com/office/word/2010/wordprocessingGroup">
                    <wpg:wgp>
                      <wpg:cNvGrpSpPr/>
                      <wpg:grpSpPr>
                        <a:xfrm>
                          <a:off x="0" y="0"/>
                          <a:ext cx="6629400" cy="9525"/>
                          <a:chOff x="0" y="0"/>
                          <a:chExt cx="6629400" cy="9525"/>
                        </a:xfrm>
                      </wpg:grpSpPr>
                      <wps:wsp>
                        <wps:cNvPr id="36" name="Shape 36"/>
                        <wps:cNvSpPr/>
                        <wps:spPr>
                          <a:xfrm>
                            <a:off x="0" y="0"/>
                            <a:ext cx="6629400" cy="0"/>
                          </a:xfrm>
                          <a:custGeom>
                            <a:avLst/>
                            <a:gdLst/>
                            <a:ahLst/>
                            <a:cxnLst/>
                            <a:rect l="0" t="0" r="0" b="0"/>
                            <a:pathLst>
                              <a:path w="6629400">
                                <a:moveTo>
                                  <a:pt x="0" y="0"/>
                                </a:moveTo>
                                <a:lnTo>
                                  <a:pt x="66294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52" style="width:522pt;height:0.75pt;mso-position-horizontal-relative:char;mso-position-vertical-relative:line" coordsize="66294,95">
                <v:shape id="Shape 36" style="position:absolute;width:66294;height:0;left:0;top:0;" coordsize="6629400,0" path="m0,0l6629400,0">
                  <v:stroke weight="0.75pt" endcap="flat" joinstyle="miter" miterlimit="4" on="true" color="#000000"/>
                  <v:fill on="false" color="#000000" opacity="0"/>
                </v:shape>
              </v:group>
            </w:pict>
          </mc:Fallback>
        </mc:AlternateContent>
      </w:r>
    </w:p>
    <w:p w14:paraId="74710F0B" w14:textId="77777777" w:rsidR="0008494C" w:rsidRDefault="00000000">
      <w:pPr>
        <w:pStyle w:val="Heading1"/>
      </w:pPr>
      <w:r>
        <w:t>INSTRUCTIONS</w:t>
      </w:r>
    </w:p>
    <w:p w14:paraId="305B11EF" w14:textId="77777777" w:rsidR="0008494C" w:rsidRDefault="00000000">
      <w:pPr>
        <w:ind w:left="-5" w:right="519"/>
      </w:pPr>
      <w:r>
        <w:t xml:space="preserve">Select any ONE peer-reviewed research article (published after 2019) from IEEE Xplore, Springer, Elsevier, or ACM Digital Library related to any of the following topics: </w:t>
      </w:r>
      <w:r>
        <w:rPr>
          <w:i/>
        </w:rPr>
        <w:t>Inductive Learning, Decision Trees, Statistical Learning Methods (Naïve Bayes / Logistic Regression / SVM), or Reinforcement Learning applications.</w:t>
      </w:r>
    </w:p>
    <w:p w14:paraId="30CBB7E5" w14:textId="77777777" w:rsidR="0008494C" w:rsidRDefault="00000000">
      <w:pPr>
        <w:spacing w:after="413" w:line="240" w:lineRule="auto"/>
        <w:ind w:left="0" w:right="0" w:firstLine="0"/>
        <w:jc w:val="left"/>
      </w:pPr>
      <w:r>
        <w:rPr>
          <w:i/>
        </w:rPr>
        <w:t>Submit: (</w:t>
      </w:r>
      <w:proofErr w:type="spellStart"/>
      <w:r>
        <w:rPr>
          <w:i/>
        </w:rPr>
        <w:t>i</w:t>
      </w:r>
      <w:proofErr w:type="spellEnd"/>
      <w:r>
        <w:rPr>
          <w:i/>
        </w:rPr>
        <w:t xml:space="preserve">) Article citation </w:t>
      </w:r>
      <w:proofErr w:type="gramStart"/>
      <w:r>
        <w:rPr>
          <w:i/>
        </w:rPr>
        <w:t>details  (</w:t>
      </w:r>
      <w:proofErr w:type="gramEnd"/>
      <w:r>
        <w:rPr>
          <w:i/>
        </w:rPr>
        <w:t xml:space="preserve">ii) PDF or valid DOI </w:t>
      </w:r>
      <w:proofErr w:type="gramStart"/>
      <w:r>
        <w:rPr>
          <w:i/>
        </w:rPr>
        <w:t>link  (</w:t>
      </w:r>
      <w:proofErr w:type="gramEnd"/>
      <w:r>
        <w:rPr>
          <w:i/>
        </w:rPr>
        <w:t>iii) Written review as per the tasks below.</w:t>
      </w:r>
    </w:p>
    <w:p w14:paraId="125A9D44" w14:textId="77777777" w:rsidR="0008494C" w:rsidRPr="008C3380" w:rsidRDefault="00000000" w:rsidP="008C3380">
      <w:pPr>
        <w:pStyle w:val="Heading2"/>
        <w:ind w:left="-5"/>
        <w:jc w:val="both"/>
        <w:rPr>
          <w:sz w:val="24"/>
        </w:rPr>
      </w:pPr>
      <w:r w:rsidRPr="008C3380">
        <w:rPr>
          <w:sz w:val="24"/>
        </w:rPr>
        <w:t xml:space="preserve">Task 1: Article Summary  </w:t>
      </w:r>
      <w:r w:rsidRPr="008C3380">
        <w:rPr>
          <w:i/>
          <w:sz w:val="24"/>
        </w:rPr>
        <w:t xml:space="preserve"> </w:t>
      </w:r>
    </w:p>
    <w:p w14:paraId="395001B6" w14:textId="77777777" w:rsidR="0008494C" w:rsidRPr="008C3380" w:rsidRDefault="00000000" w:rsidP="008C3380">
      <w:pPr>
        <w:numPr>
          <w:ilvl w:val="0"/>
          <w:numId w:val="1"/>
        </w:numPr>
        <w:ind w:right="519"/>
        <w:rPr>
          <w:b/>
          <w:sz w:val="24"/>
        </w:rPr>
      </w:pPr>
      <w:r w:rsidRPr="008C3380">
        <w:rPr>
          <w:b/>
          <w:sz w:val="24"/>
        </w:rPr>
        <w:t xml:space="preserve">Provide the full citation of the article (Author(s), Title, Journal/Conference, Year, DOI). State the domain/application area and the specific ML problem addressed.  </w:t>
      </w:r>
    </w:p>
    <w:p w14:paraId="4D5E6BF2" w14:textId="77777777" w:rsidR="0008494C" w:rsidRPr="008C3380" w:rsidRDefault="00000000" w:rsidP="008C3380">
      <w:pPr>
        <w:numPr>
          <w:ilvl w:val="0"/>
          <w:numId w:val="1"/>
        </w:numPr>
        <w:spacing w:after="368"/>
        <w:ind w:right="519"/>
        <w:rPr>
          <w:b/>
          <w:sz w:val="24"/>
        </w:rPr>
      </w:pPr>
      <w:r w:rsidRPr="008C3380">
        <w:rPr>
          <w:rFonts w:ascii="Calibri" w:eastAsia="Calibri" w:hAnsi="Calibri" w:cs="Calibri"/>
          <w:b/>
          <w:noProof/>
          <w:sz w:val="24"/>
        </w:rPr>
        <mc:AlternateContent>
          <mc:Choice Requires="wpg">
            <w:drawing>
              <wp:anchor distT="0" distB="0" distL="114300" distR="114300" simplePos="0" relativeHeight="251661312" behindDoc="0" locked="0" layoutInCell="1" allowOverlap="1" wp14:anchorId="3D4B3A6F" wp14:editId="0A0D77FD">
                <wp:simplePos x="0" y="0"/>
                <wp:positionH relativeFrom="page">
                  <wp:posOffset>742950</wp:posOffset>
                </wp:positionH>
                <wp:positionV relativeFrom="page">
                  <wp:posOffset>7570254</wp:posOffset>
                </wp:positionV>
                <wp:extent cx="6629400" cy="9525"/>
                <wp:effectExtent l="0" t="0" r="0" b="0"/>
                <wp:wrapTopAndBottom/>
                <wp:docPr id="3453" name="Group 3453"/>
                <wp:cNvGraphicFramePr/>
                <a:graphic xmlns:a="http://schemas.openxmlformats.org/drawingml/2006/main">
                  <a:graphicData uri="http://schemas.microsoft.com/office/word/2010/wordprocessingGroup">
                    <wpg:wgp>
                      <wpg:cNvGrpSpPr/>
                      <wpg:grpSpPr>
                        <a:xfrm>
                          <a:off x="0" y="0"/>
                          <a:ext cx="6629400" cy="9525"/>
                          <a:chOff x="0" y="0"/>
                          <a:chExt cx="6629400" cy="9525"/>
                        </a:xfrm>
                      </wpg:grpSpPr>
                      <wps:wsp>
                        <wps:cNvPr id="253" name="Shape 253"/>
                        <wps:cNvSpPr/>
                        <wps:spPr>
                          <a:xfrm>
                            <a:off x="0" y="0"/>
                            <a:ext cx="6629400" cy="0"/>
                          </a:xfrm>
                          <a:custGeom>
                            <a:avLst/>
                            <a:gdLst/>
                            <a:ahLst/>
                            <a:cxnLst/>
                            <a:rect l="0" t="0" r="0" b="0"/>
                            <a:pathLst>
                              <a:path w="6629400">
                                <a:moveTo>
                                  <a:pt x="0" y="0"/>
                                </a:moveTo>
                                <a:lnTo>
                                  <a:pt x="6629400" y="0"/>
                                </a:lnTo>
                              </a:path>
                            </a:pathLst>
                          </a:custGeom>
                          <a:ln w="9525" cap="flat">
                            <a:miter lim="100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53" style="width:522pt;height:0.75pt;position:absolute;mso-position-horizontal-relative:page;mso-position-horizontal:absolute;margin-left:58.5pt;mso-position-vertical-relative:page;margin-top:596.083pt;" coordsize="66294,95">
                <v:shape id="Shape 253" style="position:absolute;width:66294;height:0;left:0;top:0;" coordsize="6629400,0" path="m0,0l6629400,0">
                  <v:stroke weight="0.75pt" endcap="flat" joinstyle="miter" miterlimit="4" on="true" color="#000000"/>
                  <v:fill on="false" color="#000000" opacity="0"/>
                </v:shape>
                <w10:wrap type="topAndBottom"/>
              </v:group>
            </w:pict>
          </mc:Fallback>
        </mc:AlternateContent>
      </w:r>
      <w:r w:rsidRPr="008C3380">
        <w:rPr>
          <w:b/>
          <w:sz w:val="24"/>
        </w:rPr>
        <w:t xml:space="preserve">Summarise the key objective of the article in your own words (150–200 words). Clearly state the research gap the authors identified and how they proposed to fill it. </w:t>
      </w:r>
    </w:p>
    <w:p w14:paraId="3A601209" w14:textId="77777777" w:rsidR="0008494C" w:rsidRPr="008C3380" w:rsidRDefault="00000000" w:rsidP="008C3380">
      <w:pPr>
        <w:pStyle w:val="Heading2"/>
        <w:ind w:left="-5"/>
        <w:jc w:val="both"/>
        <w:rPr>
          <w:sz w:val="24"/>
        </w:rPr>
      </w:pPr>
      <w:r w:rsidRPr="008C3380">
        <w:rPr>
          <w:sz w:val="24"/>
        </w:rPr>
        <w:t xml:space="preserve">Task 2: Methodology Analysis </w:t>
      </w:r>
      <w:r w:rsidRPr="008C3380">
        <w:rPr>
          <w:i/>
          <w:sz w:val="24"/>
        </w:rPr>
        <w:t xml:space="preserve"> </w:t>
      </w:r>
    </w:p>
    <w:p w14:paraId="12A0A50F" w14:textId="77777777" w:rsidR="0008494C" w:rsidRPr="008C3380" w:rsidRDefault="00000000" w:rsidP="008C3380">
      <w:pPr>
        <w:numPr>
          <w:ilvl w:val="0"/>
          <w:numId w:val="2"/>
        </w:numPr>
        <w:ind w:right="519"/>
        <w:rPr>
          <w:b/>
          <w:sz w:val="24"/>
        </w:rPr>
      </w:pPr>
      <w:r w:rsidRPr="008C3380">
        <w:rPr>
          <w:b/>
          <w:sz w:val="24"/>
        </w:rPr>
        <w:t xml:space="preserve">Explain the ML technique(s) used in the article (e.g., Decision Tree variant, RL algorithm, Statistical model). Describe the dataset used—size, features, source, and how it was prepared.  </w:t>
      </w:r>
    </w:p>
    <w:p w14:paraId="37E8F65C" w14:textId="77777777" w:rsidR="0008494C" w:rsidRPr="008C3380" w:rsidRDefault="00000000" w:rsidP="008C3380">
      <w:pPr>
        <w:numPr>
          <w:ilvl w:val="0"/>
          <w:numId w:val="2"/>
        </w:numPr>
        <w:spacing w:after="368"/>
        <w:ind w:right="519"/>
        <w:rPr>
          <w:b/>
          <w:sz w:val="24"/>
        </w:rPr>
      </w:pPr>
      <w:r w:rsidRPr="008C3380">
        <w:rPr>
          <w:b/>
          <w:sz w:val="24"/>
        </w:rPr>
        <w:t>Map the technique to CO 4 topics (Inductive Learning / Decision Trees / Statistical Learning / RL). Identify one methodological strength and one limitation in the authors' approach.</w:t>
      </w:r>
    </w:p>
    <w:p w14:paraId="7F3FECF4" w14:textId="77777777" w:rsidR="0008494C" w:rsidRPr="008C3380" w:rsidRDefault="00000000" w:rsidP="008C3380">
      <w:pPr>
        <w:pStyle w:val="Heading2"/>
        <w:ind w:left="-5"/>
        <w:jc w:val="both"/>
        <w:rPr>
          <w:sz w:val="24"/>
        </w:rPr>
      </w:pPr>
      <w:r w:rsidRPr="008C3380">
        <w:rPr>
          <w:sz w:val="24"/>
        </w:rPr>
        <w:t xml:space="preserve">Task 3: Results &amp; Critical Evaluation </w:t>
      </w:r>
      <w:r w:rsidRPr="008C3380">
        <w:rPr>
          <w:i/>
          <w:sz w:val="24"/>
        </w:rPr>
        <w:t xml:space="preserve">  </w:t>
      </w:r>
    </w:p>
    <w:p w14:paraId="52723C0F" w14:textId="77777777" w:rsidR="0008494C" w:rsidRPr="008C3380" w:rsidRDefault="00000000" w:rsidP="008C3380">
      <w:pPr>
        <w:spacing w:after="366"/>
        <w:ind w:left="-5" w:right="519"/>
        <w:rPr>
          <w:b/>
          <w:sz w:val="24"/>
        </w:rPr>
      </w:pPr>
      <w:r w:rsidRPr="008C3380">
        <w:rPr>
          <w:b/>
          <w:sz w:val="24"/>
        </w:rPr>
        <w:t xml:space="preserve">(a) Report the key results (accuracy, F1-Score, AUC-ROC, reward convergence, etc.) as presented by the authors. Create a comparative table if multiple models are benchmarked.  (b) Critically evaluate the results: Are the reported metrics realistic? Are there potential biases (dataset, evaluation protocol)? What additional experiments would strengthen the findings?  (c) Discuss real-world applicability: Where can this technique be deployed? What are the challenges in scaling the solution to industry (data availability, compute, ethical issues)? </w:t>
      </w:r>
    </w:p>
    <w:p w14:paraId="0376E930" w14:textId="77777777" w:rsidR="0008494C" w:rsidRPr="008C3380" w:rsidRDefault="00000000" w:rsidP="008C3380">
      <w:pPr>
        <w:pStyle w:val="Heading2"/>
        <w:ind w:left="-5"/>
        <w:jc w:val="both"/>
        <w:rPr>
          <w:sz w:val="24"/>
        </w:rPr>
      </w:pPr>
      <w:r w:rsidRPr="008C3380">
        <w:rPr>
          <w:sz w:val="24"/>
        </w:rPr>
        <w:lastRenderedPageBreak/>
        <w:t>Task 4: Reflection &amp; Learning Outcome</w:t>
      </w:r>
      <w:r w:rsidRPr="008C3380">
        <w:rPr>
          <w:i/>
          <w:sz w:val="24"/>
        </w:rPr>
        <w:t xml:space="preserve"> </w:t>
      </w:r>
    </w:p>
    <w:p w14:paraId="03DC92D5" w14:textId="77777777" w:rsidR="0008494C" w:rsidRPr="008C3380" w:rsidRDefault="00000000" w:rsidP="008C3380">
      <w:pPr>
        <w:numPr>
          <w:ilvl w:val="0"/>
          <w:numId w:val="3"/>
        </w:numPr>
        <w:ind w:right="519"/>
        <w:rPr>
          <w:b/>
          <w:sz w:val="24"/>
        </w:rPr>
      </w:pPr>
      <w:r w:rsidRPr="008C3380">
        <w:rPr>
          <w:b/>
          <w:sz w:val="24"/>
        </w:rPr>
        <w:t xml:space="preserve">State three key insights you gained from reading the article that deepen your understanding of CO 4 topics. Connect each insight to a specific concept from the course syllabus.  </w:t>
      </w:r>
    </w:p>
    <w:p w14:paraId="5A1337A0" w14:textId="77777777" w:rsidR="008C3380" w:rsidRDefault="00000000" w:rsidP="008C3380">
      <w:pPr>
        <w:numPr>
          <w:ilvl w:val="0"/>
          <w:numId w:val="3"/>
        </w:numPr>
        <w:ind w:right="519"/>
      </w:pPr>
      <w:r w:rsidRPr="008C3380">
        <w:rPr>
          <w:b/>
          <w:sz w:val="24"/>
        </w:rPr>
        <w:t>If you were to extend this research, propose one novel experiment or enhancement (different dataset / improved algorithm / new application domain). Justify its feasibility and expected impact</w:t>
      </w:r>
      <w:r>
        <w:t xml:space="preserve">. </w:t>
      </w:r>
    </w:p>
    <w:p w14:paraId="7B012D4B" w14:textId="77777777" w:rsidR="009B7B80" w:rsidRDefault="009B7B80" w:rsidP="009B7B80">
      <w:pPr>
        <w:ind w:right="519"/>
      </w:pPr>
    </w:p>
    <w:p w14:paraId="1008B826" w14:textId="77777777" w:rsidR="009B7B80" w:rsidRDefault="009B7B80" w:rsidP="009B7B80">
      <w:pPr>
        <w:ind w:right="519"/>
      </w:pPr>
    </w:p>
    <w:p w14:paraId="2C75A656"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1(a) Inductive Learning Approach, Target Variable and Key Features</w:t>
      </w:r>
    </w:p>
    <w:p w14:paraId="387AFF6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Inductive learning is a machine-learning approach in which a model learns general patterns from previously observed examples and uses those patterns to make predictions for new, unseen data. In this healthcare application, historical patient records containing age, blood pressure, cholesterol, glucose level, BMI, and family history are used to learn the relationship between patient characteristics and diabetes.</w:t>
      </w:r>
    </w:p>
    <w:p w14:paraId="61A48A79"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The problem can be formulated as a </w:t>
      </w:r>
      <w:r w:rsidRPr="009B7B80">
        <w:rPr>
          <w:rFonts w:ascii="Times New Roman" w:eastAsia="Times New Roman" w:hAnsi="Times New Roman" w:cs="Times New Roman"/>
          <w:b/>
          <w:bCs/>
          <w:color w:val="auto"/>
          <w:kern w:val="0"/>
          <w:sz w:val="24"/>
          <w14:ligatures w14:val="none"/>
        </w:rPr>
        <w:t>supervised binary classification problem</w:t>
      </w:r>
      <w:r w:rsidRPr="009B7B80">
        <w:rPr>
          <w:rFonts w:ascii="Times New Roman" w:eastAsia="Times New Roman" w:hAnsi="Times New Roman" w:cs="Times New Roman"/>
          <w:color w:val="auto"/>
          <w:kern w:val="0"/>
          <w:sz w:val="24"/>
          <w14:ligatures w14:val="none"/>
        </w:rPr>
        <w:t>.</w:t>
      </w:r>
    </w:p>
    <w:p w14:paraId="00613A6C"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Target Variable</w:t>
      </w:r>
    </w:p>
    <w:p w14:paraId="2D0AFB6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target variable is:</w:t>
      </w:r>
    </w:p>
    <w:p w14:paraId="195A904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Diabetes Status</w:t>
      </w:r>
    </w:p>
    <w:p w14:paraId="425DEC6D"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It can be represented as:</w:t>
      </w:r>
    </w:p>
    <w:p w14:paraId="2843FC5F" w14:textId="77777777" w:rsidR="009B7B80" w:rsidRPr="009B7B80" w:rsidRDefault="009B7B80" w:rsidP="009B7B80">
      <w:pPr>
        <w:numPr>
          <w:ilvl w:val="0"/>
          <w:numId w:val="6"/>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Courier New" w:eastAsia="Times New Roman" w:hAnsi="Courier New" w:cs="Courier New"/>
          <w:color w:val="auto"/>
          <w:kern w:val="0"/>
          <w:sz w:val="20"/>
          <w:szCs w:val="20"/>
          <w14:ligatures w14:val="none"/>
        </w:rPr>
        <w:t>0</w:t>
      </w:r>
      <w:r w:rsidRPr="009B7B80">
        <w:rPr>
          <w:rFonts w:ascii="Times New Roman" w:eastAsia="Times New Roman" w:hAnsi="Times New Roman" w:cs="Times New Roman"/>
          <w:color w:val="auto"/>
          <w:kern w:val="0"/>
          <w:sz w:val="24"/>
          <w14:ligatures w14:val="none"/>
        </w:rPr>
        <w:t xml:space="preserve"> → </w:t>
      </w:r>
      <w:proofErr w:type="gramStart"/>
      <w:r w:rsidRPr="009B7B80">
        <w:rPr>
          <w:rFonts w:ascii="Times New Roman" w:eastAsia="Times New Roman" w:hAnsi="Times New Roman" w:cs="Times New Roman"/>
          <w:color w:val="auto"/>
          <w:kern w:val="0"/>
          <w:sz w:val="24"/>
          <w14:ligatures w14:val="none"/>
        </w:rPr>
        <w:t>Non-diabetic</w:t>
      </w:r>
      <w:proofErr w:type="gramEnd"/>
      <w:r w:rsidRPr="009B7B80">
        <w:rPr>
          <w:rFonts w:ascii="Times New Roman" w:eastAsia="Times New Roman" w:hAnsi="Times New Roman" w:cs="Times New Roman"/>
          <w:color w:val="auto"/>
          <w:kern w:val="0"/>
          <w:sz w:val="24"/>
          <w14:ligatures w14:val="none"/>
        </w:rPr>
        <w:t xml:space="preserve"> </w:t>
      </w:r>
    </w:p>
    <w:p w14:paraId="53359C21" w14:textId="77777777" w:rsidR="009B7B80" w:rsidRPr="009B7B80" w:rsidRDefault="009B7B80" w:rsidP="009B7B80">
      <w:pPr>
        <w:numPr>
          <w:ilvl w:val="0"/>
          <w:numId w:val="6"/>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Courier New" w:eastAsia="Times New Roman" w:hAnsi="Courier New" w:cs="Courier New"/>
          <w:color w:val="auto"/>
          <w:kern w:val="0"/>
          <w:sz w:val="20"/>
          <w:szCs w:val="20"/>
          <w14:ligatures w14:val="none"/>
        </w:rPr>
        <w:t>1</w:t>
      </w:r>
      <w:r w:rsidRPr="009B7B80">
        <w:rPr>
          <w:rFonts w:ascii="Times New Roman" w:eastAsia="Times New Roman" w:hAnsi="Times New Roman" w:cs="Times New Roman"/>
          <w:color w:val="auto"/>
          <w:kern w:val="0"/>
          <w:sz w:val="24"/>
          <w14:ligatures w14:val="none"/>
        </w:rPr>
        <w:t xml:space="preserve"> → Diabetic </w:t>
      </w:r>
    </w:p>
    <w:p w14:paraId="4AB3931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model learns from labelled patient records and predicts the diabetes status of a new patient.</w:t>
      </w:r>
    </w:p>
    <w:p w14:paraId="661F229C"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Important Features</w:t>
      </w:r>
    </w:p>
    <w:p w14:paraId="537FB687"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1. Glucose Level</w:t>
      </w:r>
    </w:p>
    <w:p w14:paraId="658A3C8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lastRenderedPageBreak/>
        <w:t>Glucose is expected to be one of the strongest predictors because diabetes is associated with abnormal blood-glucose regulation. Higher glucose values generally provide strong evidence of increased diabetes risk.</w:t>
      </w:r>
    </w:p>
    <w:p w14:paraId="0341A91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2. BMI</w:t>
      </w:r>
    </w:p>
    <w:p w14:paraId="0900B63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BMI indicates the relationship between body weight and height. Increased BMI can be associated with insulin resistance and higher risk of type-2 diabetes. Therefore, BMI is useful for identifying patients at increased risk.</w:t>
      </w:r>
    </w:p>
    <w:p w14:paraId="7B5B342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3. Age</w:t>
      </w:r>
    </w:p>
    <w:p w14:paraId="74ED64C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Age is an important risk factor because the likelihood of developing type-2 diabetes generally increases with age. It can help the model distinguish between different risk groups.</w:t>
      </w:r>
    </w:p>
    <w:p w14:paraId="5240DB85"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Other Features</w:t>
      </w:r>
    </w:p>
    <w:p w14:paraId="1D326F6F"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Blood Pressure:</w:t>
      </w:r>
      <w:r w:rsidRPr="009B7B80">
        <w:rPr>
          <w:rFonts w:ascii="Times New Roman" w:eastAsia="Times New Roman" w:hAnsi="Times New Roman" w:cs="Times New Roman"/>
          <w:color w:val="auto"/>
          <w:kern w:val="0"/>
          <w:sz w:val="24"/>
          <w14:ligatures w14:val="none"/>
        </w:rPr>
        <w:t xml:space="preserve"> Elevated blood pressure is associated with metabolic and cardiovascular risk and can provide additional information.</w:t>
      </w:r>
    </w:p>
    <w:p w14:paraId="32E9C14D"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Cholesterol:</w:t>
      </w:r>
      <w:r w:rsidRPr="009B7B80">
        <w:rPr>
          <w:rFonts w:ascii="Times New Roman" w:eastAsia="Times New Roman" w:hAnsi="Times New Roman" w:cs="Times New Roman"/>
          <w:color w:val="auto"/>
          <w:kern w:val="0"/>
          <w:sz w:val="24"/>
          <w14:ligatures w14:val="none"/>
        </w:rPr>
        <w:t xml:space="preserve"> Abnormal cholesterol levels can indicate metabolic abnormalities and contribute to risk stratification.</w:t>
      </w:r>
    </w:p>
    <w:p w14:paraId="4CA987D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Family History:</w:t>
      </w:r>
      <w:r w:rsidRPr="009B7B80">
        <w:rPr>
          <w:rFonts w:ascii="Times New Roman" w:eastAsia="Times New Roman" w:hAnsi="Times New Roman" w:cs="Times New Roman"/>
          <w:color w:val="auto"/>
          <w:kern w:val="0"/>
          <w:sz w:val="24"/>
          <w14:ligatures w14:val="none"/>
        </w:rPr>
        <w:t xml:space="preserve"> A family history of diabetes can indicate increased genetic or familial susceptibility.</w:t>
      </w:r>
    </w:p>
    <w:p w14:paraId="1ECDB114"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Inductive Learning Process</w:t>
      </w:r>
    </w:p>
    <w:p w14:paraId="540F21E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Historical Patient Records</w:t>
      </w:r>
    </w:p>
    <w:p w14:paraId="6394B2B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5A993D3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Data Cleaning</w:t>
      </w:r>
    </w:p>
    <w:p w14:paraId="43CD86C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3EB82B1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Feature Selection</w:t>
      </w:r>
    </w:p>
    <w:p w14:paraId="3A596D3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13C0A83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Pre-processing</w:t>
      </w:r>
    </w:p>
    <w:p w14:paraId="6102CEE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43C93EB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Training Data</w:t>
      </w:r>
    </w:p>
    <w:p w14:paraId="1A783D3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11D2149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Machine Learning Algorithm</w:t>
      </w:r>
    </w:p>
    <w:p w14:paraId="436BDC7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1BF66AC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Learned Model</w:t>
      </w:r>
    </w:p>
    <w:p w14:paraId="576AECB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3C0830E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lastRenderedPageBreak/>
        <w:t>New Patient Data</w:t>
      </w:r>
    </w:p>
    <w:p w14:paraId="2149C50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2618314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Diabetes Prediction</w:t>
      </w:r>
    </w:p>
    <w:p w14:paraId="09263553"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Thus, inductive learning is appropriate because the system can learn patterns from historical patient cases and generalise them to unseen patients.</w:t>
      </w:r>
    </w:p>
    <w:p w14:paraId="4377439B" w14:textId="77777777" w:rsidR="009B7B80" w:rsidRPr="009B7B80" w:rsidRDefault="009B7B80" w:rsidP="009B7B80">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14:ligatures w14:val="none"/>
        </w:rPr>
      </w:pPr>
      <w:r w:rsidRPr="009B7B80">
        <w:rPr>
          <w:rFonts w:ascii="Times New Roman" w:eastAsia="Times New Roman" w:hAnsi="Times New Roman" w:cs="Times New Roman"/>
          <w:b/>
          <w:bCs/>
          <w:color w:val="auto"/>
          <w:kern w:val="36"/>
          <w:sz w:val="48"/>
          <w:szCs w:val="48"/>
          <w14:ligatures w14:val="none"/>
        </w:rPr>
        <w:t>1(b) Handling Class Imbalance</w:t>
      </w:r>
    </w:p>
    <w:p w14:paraId="51696E72"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Class imbalance occurs when one class contains significantly more observations than another. In this problem, the number of non-diabetic patients may be much greater than the number of diabetic patients.</w:t>
      </w:r>
    </w:p>
    <w:p w14:paraId="54BEDCC9"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8"/>
        <w:gridCol w:w="929"/>
      </w:tblGrid>
      <w:tr w:rsidR="009B7B80" w:rsidRPr="009B7B80" w14:paraId="2CE616F5" w14:textId="77777777">
        <w:trPr>
          <w:tblHeader/>
          <w:tblCellSpacing w:w="15" w:type="dxa"/>
        </w:trPr>
        <w:tc>
          <w:tcPr>
            <w:tcW w:w="0" w:type="auto"/>
            <w:vAlign w:val="center"/>
            <w:hideMark/>
          </w:tcPr>
          <w:p w14:paraId="3928EEE6"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Class</w:t>
            </w:r>
          </w:p>
        </w:tc>
        <w:tc>
          <w:tcPr>
            <w:tcW w:w="0" w:type="auto"/>
            <w:vAlign w:val="center"/>
            <w:hideMark/>
          </w:tcPr>
          <w:p w14:paraId="7261CC43"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Number</w:t>
            </w:r>
          </w:p>
        </w:tc>
      </w:tr>
      <w:tr w:rsidR="009B7B80" w:rsidRPr="009B7B80" w14:paraId="0D9ED409" w14:textId="77777777">
        <w:trPr>
          <w:tblCellSpacing w:w="15" w:type="dxa"/>
        </w:trPr>
        <w:tc>
          <w:tcPr>
            <w:tcW w:w="0" w:type="auto"/>
            <w:vAlign w:val="center"/>
            <w:hideMark/>
          </w:tcPr>
          <w:p w14:paraId="120B8F25"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Non-diabetic</w:t>
            </w:r>
          </w:p>
        </w:tc>
        <w:tc>
          <w:tcPr>
            <w:tcW w:w="0" w:type="auto"/>
            <w:vAlign w:val="center"/>
            <w:hideMark/>
          </w:tcPr>
          <w:p w14:paraId="607F459F"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800</w:t>
            </w:r>
          </w:p>
        </w:tc>
      </w:tr>
      <w:tr w:rsidR="009B7B80" w:rsidRPr="009B7B80" w14:paraId="1F5EDE9A" w14:textId="77777777">
        <w:trPr>
          <w:tblCellSpacing w:w="15" w:type="dxa"/>
        </w:trPr>
        <w:tc>
          <w:tcPr>
            <w:tcW w:w="0" w:type="auto"/>
            <w:vAlign w:val="center"/>
            <w:hideMark/>
          </w:tcPr>
          <w:p w14:paraId="213906A2"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Diabetic</w:t>
            </w:r>
          </w:p>
        </w:tc>
        <w:tc>
          <w:tcPr>
            <w:tcW w:w="0" w:type="auto"/>
            <w:vAlign w:val="center"/>
            <w:hideMark/>
          </w:tcPr>
          <w:p w14:paraId="23C03285"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200</w:t>
            </w:r>
          </w:p>
        </w:tc>
      </w:tr>
      <w:tr w:rsidR="009B7B80" w:rsidRPr="009B7B80" w14:paraId="3A617176" w14:textId="77777777">
        <w:trPr>
          <w:tblCellSpacing w:w="15" w:type="dxa"/>
        </w:trPr>
        <w:tc>
          <w:tcPr>
            <w:tcW w:w="0" w:type="auto"/>
            <w:vAlign w:val="center"/>
            <w:hideMark/>
          </w:tcPr>
          <w:p w14:paraId="158E7BF6"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Total</w:t>
            </w:r>
          </w:p>
        </w:tc>
        <w:tc>
          <w:tcPr>
            <w:tcW w:w="0" w:type="auto"/>
            <w:vAlign w:val="center"/>
            <w:hideMark/>
          </w:tcPr>
          <w:p w14:paraId="163640D2"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1000</w:t>
            </w:r>
          </w:p>
        </w:tc>
      </w:tr>
    </w:tbl>
    <w:p w14:paraId="474A860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 model trained directly on this dataset may become biased toward the majority class.</w:t>
      </w:r>
    </w:p>
    <w:p w14:paraId="11054D7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For example, if the model predicts every patient as non-diabetic:</w:t>
      </w:r>
    </w:p>
    <w:p w14:paraId="137945D7"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The accuracy appears reasonable, but the model has detected </w:t>
      </w:r>
      <w:r w:rsidRPr="009B7B80">
        <w:rPr>
          <w:rFonts w:ascii="Times New Roman" w:eastAsia="Times New Roman" w:hAnsi="Times New Roman" w:cs="Times New Roman"/>
          <w:b/>
          <w:bCs/>
          <w:color w:val="auto"/>
          <w:kern w:val="0"/>
          <w:sz w:val="24"/>
          <w14:ligatures w14:val="none"/>
        </w:rPr>
        <w:t>zero diabetic patients</w:t>
      </w:r>
      <w:r w:rsidRPr="009B7B80">
        <w:rPr>
          <w:rFonts w:ascii="Times New Roman" w:eastAsia="Times New Roman" w:hAnsi="Times New Roman" w:cs="Times New Roman"/>
          <w:color w:val="auto"/>
          <w:kern w:val="0"/>
          <w:sz w:val="24"/>
          <w14:ligatures w14:val="none"/>
        </w:rPr>
        <w:t>. This is unacceptable for a medical screening system.</w:t>
      </w:r>
    </w:p>
    <w:p w14:paraId="2E7915C2"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Techniques to Handle Imbalance</w:t>
      </w:r>
    </w:p>
    <w:p w14:paraId="76448658"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1. Under-Sampling</w:t>
      </w:r>
    </w:p>
    <w:p w14:paraId="3DE2DA2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Under-sampling removes some majority-class samples.</w:t>
      </w:r>
    </w:p>
    <w:p w14:paraId="42D6D6B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Before:</w:t>
      </w:r>
    </w:p>
    <w:p w14:paraId="46F8033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Non-diabetic = 800</w:t>
      </w:r>
    </w:p>
    <w:p w14:paraId="339F716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Diabetic = 200</w:t>
      </w:r>
    </w:p>
    <w:p w14:paraId="06CE46E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3282AE2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After:</w:t>
      </w:r>
    </w:p>
    <w:p w14:paraId="5A60351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Non-diabetic = 200</w:t>
      </w:r>
    </w:p>
    <w:p w14:paraId="37E2415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lastRenderedPageBreak/>
        <w:t>Diabetic = 200</w:t>
      </w:r>
    </w:p>
    <w:p w14:paraId="7DF0D1EF"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Advantage:</w:t>
      </w:r>
      <w:r w:rsidRPr="009B7B80">
        <w:rPr>
          <w:rFonts w:ascii="Times New Roman" w:eastAsia="Times New Roman" w:hAnsi="Times New Roman" w:cs="Times New Roman"/>
          <w:color w:val="auto"/>
          <w:kern w:val="0"/>
          <w:sz w:val="24"/>
          <w14:ligatures w14:val="none"/>
        </w:rPr>
        <w:t xml:space="preserve"> Creates a balanced dataset.</w:t>
      </w:r>
    </w:p>
    <w:p w14:paraId="1AB2B44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Disadvantage:</w:t>
      </w:r>
      <w:r w:rsidRPr="009B7B80">
        <w:rPr>
          <w:rFonts w:ascii="Times New Roman" w:eastAsia="Times New Roman" w:hAnsi="Times New Roman" w:cs="Times New Roman"/>
          <w:color w:val="auto"/>
          <w:kern w:val="0"/>
          <w:sz w:val="24"/>
          <w14:ligatures w14:val="none"/>
        </w:rPr>
        <w:t xml:space="preserve"> Useful information from 600 non-diabetic patients is lost.</w:t>
      </w:r>
    </w:p>
    <w:p w14:paraId="54BB351A"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pict w14:anchorId="7CFC5AB1">
          <v:rect id="_x0000_i1033" style="width:0;height:1.5pt" o:hralign="center" o:hrstd="t" o:hr="t" fillcolor="#a0a0a0" stroked="f"/>
        </w:pict>
      </w:r>
    </w:p>
    <w:p w14:paraId="2CF10575"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2. SMOTE</w:t>
      </w:r>
    </w:p>
    <w:p w14:paraId="356B194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SMOTE stands for </w:t>
      </w:r>
      <w:r w:rsidRPr="009B7B80">
        <w:rPr>
          <w:rFonts w:ascii="Times New Roman" w:eastAsia="Times New Roman" w:hAnsi="Times New Roman" w:cs="Times New Roman"/>
          <w:b/>
          <w:bCs/>
          <w:color w:val="auto"/>
          <w:kern w:val="0"/>
          <w:sz w:val="24"/>
          <w14:ligatures w14:val="none"/>
        </w:rPr>
        <w:t>Synthetic Minority Over-sampling Technique</w:t>
      </w:r>
      <w:r w:rsidRPr="009B7B80">
        <w:rPr>
          <w:rFonts w:ascii="Times New Roman" w:eastAsia="Times New Roman" w:hAnsi="Times New Roman" w:cs="Times New Roman"/>
          <w:color w:val="auto"/>
          <w:kern w:val="0"/>
          <w:sz w:val="24"/>
          <w14:ligatures w14:val="none"/>
        </w:rPr>
        <w:t>.</w:t>
      </w:r>
    </w:p>
    <w:p w14:paraId="68B535A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It generates synthetic minority-class samples based on existing diabetic patients.</w:t>
      </w:r>
    </w:p>
    <w:p w14:paraId="0AD7E30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Existing Diabetic Samples</w:t>
      </w:r>
    </w:p>
    <w:p w14:paraId="172CF5C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32DCDD2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Find Similar Neighbours</w:t>
      </w:r>
    </w:p>
    <w:p w14:paraId="5E1C2A0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7985561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Generate Synthetic Samples</w:t>
      </w:r>
    </w:p>
    <w:p w14:paraId="0B447A6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5D17ED1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Balanced Training Data</w:t>
      </w:r>
    </w:p>
    <w:p w14:paraId="79F0B133"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SMOTE is better than simply duplicating the same records because it generates new synthetic observations.</w:t>
      </w:r>
    </w:p>
    <w:p w14:paraId="21CAE3C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However, SMOTE must be applied </w:t>
      </w:r>
      <w:r w:rsidRPr="009B7B80">
        <w:rPr>
          <w:rFonts w:ascii="Times New Roman" w:eastAsia="Times New Roman" w:hAnsi="Times New Roman" w:cs="Times New Roman"/>
          <w:b/>
          <w:bCs/>
          <w:color w:val="auto"/>
          <w:kern w:val="0"/>
          <w:sz w:val="24"/>
          <w14:ligatures w14:val="none"/>
        </w:rPr>
        <w:t>only to the training set</w:t>
      </w:r>
      <w:r w:rsidRPr="009B7B80">
        <w:rPr>
          <w:rFonts w:ascii="Times New Roman" w:eastAsia="Times New Roman" w:hAnsi="Times New Roman" w:cs="Times New Roman"/>
          <w:color w:val="auto"/>
          <w:kern w:val="0"/>
          <w:sz w:val="24"/>
          <w14:ligatures w14:val="none"/>
        </w:rPr>
        <w:t xml:space="preserve"> after the train-test split to prevent data leakage.</w:t>
      </w:r>
    </w:p>
    <w:p w14:paraId="7F91BCBB"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pict w14:anchorId="78303AE6">
          <v:rect id="_x0000_i1034" style="width:0;height:1.5pt" o:hralign="center" o:hrstd="t" o:hr="t" fillcolor="#a0a0a0" stroked="f"/>
        </w:pict>
      </w:r>
    </w:p>
    <w:p w14:paraId="150257E9"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3. Class Weighting</w:t>
      </w:r>
    </w:p>
    <w:p w14:paraId="15F3306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Class weighting gives greater importance to the minority diabetic class.</w:t>
      </w:r>
    </w:p>
    <w:p w14:paraId="2D95BAF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For example:</w:t>
      </w:r>
    </w:p>
    <w:p w14:paraId="64314DE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proofErr w:type="gramStart"/>
      <w:r w:rsidRPr="009B7B80">
        <w:rPr>
          <w:rFonts w:ascii="Courier New" w:eastAsia="Times New Roman" w:hAnsi="Courier New" w:cs="Courier New"/>
          <w:color w:val="auto"/>
          <w:kern w:val="0"/>
          <w:sz w:val="20"/>
          <w:szCs w:val="20"/>
          <w14:ligatures w14:val="none"/>
        </w:rPr>
        <w:t>DecisionTreeClassifier</w:t>
      </w:r>
      <w:proofErr w:type="spellEnd"/>
      <w:r w:rsidRPr="009B7B80">
        <w:rPr>
          <w:rFonts w:ascii="Courier New" w:eastAsia="Times New Roman" w:hAnsi="Courier New" w:cs="Courier New"/>
          <w:color w:val="auto"/>
          <w:kern w:val="0"/>
          <w:sz w:val="20"/>
          <w:szCs w:val="20"/>
          <w14:ligatures w14:val="none"/>
        </w:rPr>
        <w:t>(</w:t>
      </w:r>
      <w:proofErr w:type="gramEnd"/>
    </w:p>
    <w:p w14:paraId="528639A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class_weight</w:t>
      </w:r>
      <w:proofErr w:type="spellEnd"/>
      <w:r w:rsidRPr="009B7B80">
        <w:rPr>
          <w:rFonts w:ascii="Courier New" w:eastAsia="Times New Roman" w:hAnsi="Courier New" w:cs="Courier New"/>
          <w:color w:val="auto"/>
          <w:kern w:val="0"/>
          <w:sz w:val="20"/>
          <w:szCs w:val="20"/>
          <w14:ligatures w14:val="none"/>
        </w:rPr>
        <w:t>="balanced",</w:t>
      </w:r>
    </w:p>
    <w:p w14:paraId="025FD33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random_state</w:t>
      </w:r>
      <w:proofErr w:type="spellEnd"/>
      <w:r w:rsidRPr="009B7B80">
        <w:rPr>
          <w:rFonts w:ascii="Courier New" w:eastAsia="Times New Roman" w:hAnsi="Courier New" w:cs="Courier New"/>
          <w:color w:val="auto"/>
          <w:kern w:val="0"/>
          <w:sz w:val="20"/>
          <w:szCs w:val="20"/>
          <w14:ligatures w14:val="none"/>
        </w:rPr>
        <w:t>=42</w:t>
      </w:r>
    </w:p>
    <w:p w14:paraId="3136498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0AB0BA5D"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lastRenderedPageBreak/>
        <w:t>The algorithm automatically gives greater penalty to misclassifying minority-class patients.</w:t>
      </w:r>
    </w:p>
    <w:p w14:paraId="38EA29DF"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Recommended Strategy</w:t>
      </w:r>
    </w:p>
    <w:p w14:paraId="0A5530A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For this medical problem, </w:t>
      </w:r>
      <w:r w:rsidRPr="009B7B80">
        <w:rPr>
          <w:rFonts w:ascii="Times New Roman" w:eastAsia="Times New Roman" w:hAnsi="Times New Roman" w:cs="Times New Roman"/>
          <w:b/>
          <w:bCs/>
          <w:color w:val="auto"/>
          <w:kern w:val="0"/>
          <w:sz w:val="24"/>
          <w14:ligatures w14:val="none"/>
        </w:rPr>
        <w:t>class weighting is a strong baseline approach</w:t>
      </w:r>
      <w:r w:rsidRPr="009B7B80">
        <w:rPr>
          <w:rFonts w:ascii="Times New Roman" w:eastAsia="Times New Roman" w:hAnsi="Times New Roman" w:cs="Times New Roman"/>
          <w:color w:val="auto"/>
          <w:kern w:val="0"/>
          <w:sz w:val="24"/>
          <w14:ligatures w14:val="none"/>
        </w:rPr>
        <w:t xml:space="preserve"> because it does not generate artificial patient records.</w:t>
      </w:r>
    </w:p>
    <w:p w14:paraId="0138F61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SMOTE can also be tested and compared experimentally.</w:t>
      </w:r>
    </w:p>
    <w:p w14:paraId="0145FF1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model should be evaluated using:</w:t>
      </w:r>
    </w:p>
    <w:p w14:paraId="7557DF4F" w14:textId="77777777" w:rsidR="009B7B80" w:rsidRPr="009B7B80" w:rsidRDefault="009B7B80" w:rsidP="009B7B80">
      <w:pPr>
        <w:numPr>
          <w:ilvl w:val="0"/>
          <w:numId w:val="7"/>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Accuracy </w:t>
      </w:r>
    </w:p>
    <w:p w14:paraId="471EC9C1" w14:textId="77777777" w:rsidR="009B7B80" w:rsidRPr="009B7B80" w:rsidRDefault="009B7B80" w:rsidP="009B7B80">
      <w:pPr>
        <w:numPr>
          <w:ilvl w:val="0"/>
          <w:numId w:val="7"/>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Precision </w:t>
      </w:r>
    </w:p>
    <w:p w14:paraId="032EB993" w14:textId="77777777" w:rsidR="009B7B80" w:rsidRPr="009B7B80" w:rsidRDefault="009B7B80" w:rsidP="009B7B80">
      <w:pPr>
        <w:numPr>
          <w:ilvl w:val="0"/>
          <w:numId w:val="7"/>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Recall </w:t>
      </w:r>
    </w:p>
    <w:p w14:paraId="3291E251" w14:textId="77777777" w:rsidR="009B7B80" w:rsidRPr="009B7B80" w:rsidRDefault="009B7B80" w:rsidP="009B7B80">
      <w:pPr>
        <w:numPr>
          <w:ilvl w:val="0"/>
          <w:numId w:val="7"/>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F1-score </w:t>
      </w:r>
    </w:p>
    <w:p w14:paraId="21A413D3" w14:textId="77777777" w:rsidR="009B7B80" w:rsidRPr="009B7B80" w:rsidRDefault="009B7B80" w:rsidP="009B7B80">
      <w:pPr>
        <w:numPr>
          <w:ilvl w:val="0"/>
          <w:numId w:val="7"/>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ROC-AUC </w:t>
      </w:r>
    </w:p>
    <w:p w14:paraId="2E993A54" w14:textId="77777777" w:rsidR="009B7B80" w:rsidRPr="009B7B80" w:rsidRDefault="009B7B80" w:rsidP="009B7B80">
      <w:pPr>
        <w:numPr>
          <w:ilvl w:val="0"/>
          <w:numId w:val="7"/>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Confusion matrix </w:t>
      </w:r>
    </w:p>
    <w:p w14:paraId="475F7697"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Among these, </w:t>
      </w:r>
      <w:r w:rsidRPr="009B7B80">
        <w:rPr>
          <w:rFonts w:ascii="Times New Roman" w:eastAsia="Times New Roman" w:hAnsi="Times New Roman" w:cs="Times New Roman"/>
          <w:b/>
          <w:bCs/>
          <w:color w:val="auto"/>
          <w:kern w:val="0"/>
          <w:sz w:val="24"/>
          <w14:ligatures w14:val="none"/>
        </w:rPr>
        <w:t>Recall is particularly important</w:t>
      </w:r>
      <w:r w:rsidRPr="009B7B80">
        <w:rPr>
          <w:rFonts w:ascii="Times New Roman" w:eastAsia="Times New Roman" w:hAnsi="Times New Roman" w:cs="Times New Roman"/>
          <w:color w:val="auto"/>
          <w:kern w:val="0"/>
          <w:sz w:val="24"/>
          <w14:ligatures w14:val="none"/>
        </w:rPr>
        <w:t xml:space="preserve"> because false negatives represent diabetic patients who are incorrectly classified as non-diabetic.</w:t>
      </w:r>
    </w:p>
    <w:p w14:paraId="34556309"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Conclusion</w:t>
      </w:r>
    </w:p>
    <w:p w14:paraId="4AC5247D"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Class imbalance must be handled carefully because accuracy alone can be misleading. Class weighting or SMOTE can improve detection of diabetic patients. For a clinical application, class weighting is a practical initial choice, while SMOTE can be evaluated as an alternative.</w:t>
      </w:r>
    </w:p>
    <w:p w14:paraId="0815AF8C"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pict w14:anchorId="6D507A78">
          <v:rect id="_x0000_i1035" style="width:0;height:1.5pt" o:hralign="center" o:hrstd="t" o:hr="t" fillcolor="#a0a0a0" stroked="f"/>
        </w:pict>
      </w:r>
    </w:p>
    <w:p w14:paraId="42FC430F" w14:textId="77777777" w:rsidR="009B7B80" w:rsidRPr="009B7B80" w:rsidRDefault="009B7B80" w:rsidP="009B7B80">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14:ligatures w14:val="none"/>
        </w:rPr>
      </w:pPr>
      <w:r w:rsidRPr="009B7B80">
        <w:rPr>
          <w:rFonts w:ascii="Times New Roman" w:eastAsia="Times New Roman" w:hAnsi="Times New Roman" w:cs="Times New Roman"/>
          <w:b/>
          <w:bCs/>
          <w:color w:val="auto"/>
          <w:kern w:val="36"/>
          <w:sz w:val="48"/>
          <w:szCs w:val="48"/>
          <w14:ligatures w14:val="none"/>
        </w:rPr>
        <w:t>1(c) 70:30 Data Split and Preprocessing</w:t>
      </w:r>
    </w:p>
    <w:p w14:paraId="62A56EF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dataset is divided into:</w:t>
      </w:r>
    </w:p>
    <w:p w14:paraId="7F9DDAE1" w14:textId="77777777" w:rsidR="009B7B80" w:rsidRPr="009B7B80" w:rsidRDefault="009B7B80" w:rsidP="009B7B80">
      <w:pPr>
        <w:numPr>
          <w:ilvl w:val="0"/>
          <w:numId w:val="8"/>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70% training data</w:t>
      </w:r>
      <w:r w:rsidRPr="009B7B80">
        <w:rPr>
          <w:rFonts w:ascii="Times New Roman" w:eastAsia="Times New Roman" w:hAnsi="Times New Roman" w:cs="Times New Roman"/>
          <w:color w:val="auto"/>
          <w:kern w:val="0"/>
          <w:sz w:val="24"/>
          <w14:ligatures w14:val="none"/>
        </w:rPr>
        <w:t xml:space="preserve"> </w:t>
      </w:r>
    </w:p>
    <w:p w14:paraId="65E2E6F1" w14:textId="77777777" w:rsidR="009B7B80" w:rsidRPr="009B7B80" w:rsidRDefault="009B7B80" w:rsidP="009B7B80">
      <w:pPr>
        <w:numPr>
          <w:ilvl w:val="0"/>
          <w:numId w:val="8"/>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30% testing data</w:t>
      </w:r>
      <w:r w:rsidRPr="009B7B80">
        <w:rPr>
          <w:rFonts w:ascii="Times New Roman" w:eastAsia="Times New Roman" w:hAnsi="Times New Roman" w:cs="Times New Roman"/>
          <w:color w:val="auto"/>
          <w:kern w:val="0"/>
          <w:sz w:val="24"/>
          <w14:ligatures w14:val="none"/>
        </w:rPr>
        <w:t xml:space="preserve"> </w:t>
      </w:r>
    </w:p>
    <w:p w14:paraId="4CC2997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For example, for 1,000 records:</w:t>
      </w:r>
    </w:p>
    <w:p w14:paraId="60867C5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lastRenderedPageBreak/>
        <w:t>Training = 700</w:t>
      </w:r>
    </w:p>
    <w:p w14:paraId="225CF71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Testing  =</w:t>
      </w:r>
      <w:proofErr w:type="gramEnd"/>
      <w:r w:rsidRPr="009B7B80">
        <w:rPr>
          <w:rFonts w:ascii="Courier New" w:eastAsia="Times New Roman" w:hAnsi="Courier New" w:cs="Courier New"/>
          <w:color w:val="auto"/>
          <w:kern w:val="0"/>
          <w:sz w:val="20"/>
          <w:szCs w:val="20"/>
          <w14:ligatures w14:val="none"/>
        </w:rPr>
        <w:t xml:space="preserve"> 300</w:t>
      </w:r>
    </w:p>
    <w:p w14:paraId="637FECE5"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Reason for 70:30 Split</w:t>
      </w:r>
    </w:p>
    <w:p w14:paraId="3DAFE83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training data is used to learn patterns between patient features and diabetes status.</w:t>
      </w:r>
    </w:p>
    <w:p w14:paraId="206CED83"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testing data is kept completely separate and is used to measure how well the model performs on unseen patients.</w:t>
      </w:r>
    </w:p>
    <w:p w14:paraId="0DE07869"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 70:30 split provides a reasonable balance between:</w:t>
      </w:r>
    </w:p>
    <w:p w14:paraId="777801FF" w14:textId="77777777" w:rsidR="009B7B80" w:rsidRPr="009B7B80" w:rsidRDefault="009B7B80" w:rsidP="009B7B80">
      <w:pPr>
        <w:numPr>
          <w:ilvl w:val="0"/>
          <w:numId w:val="9"/>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Sufficient data for learning. </w:t>
      </w:r>
    </w:p>
    <w:p w14:paraId="51F19A22" w14:textId="77777777" w:rsidR="009B7B80" w:rsidRPr="009B7B80" w:rsidRDefault="009B7B80" w:rsidP="009B7B80">
      <w:pPr>
        <w:numPr>
          <w:ilvl w:val="0"/>
          <w:numId w:val="9"/>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Sufficient independent data for evaluation. </w:t>
      </w:r>
    </w:p>
    <w:p w14:paraId="3CB2E5FD"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Since this is a medical application, </w:t>
      </w:r>
      <w:r w:rsidRPr="009B7B80">
        <w:rPr>
          <w:rFonts w:ascii="Times New Roman" w:eastAsia="Times New Roman" w:hAnsi="Times New Roman" w:cs="Times New Roman"/>
          <w:b/>
          <w:bCs/>
          <w:color w:val="auto"/>
          <w:kern w:val="0"/>
          <w:sz w:val="24"/>
          <w14:ligatures w14:val="none"/>
        </w:rPr>
        <w:t>stratified splitting</w:t>
      </w:r>
      <w:r w:rsidRPr="009B7B80">
        <w:rPr>
          <w:rFonts w:ascii="Times New Roman" w:eastAsia="Times New Roman" w:hAnsi="Times New Roman" w:cs="Times New Roman"/>
          <w:color w:val="auto"/>
          <w:kern w:val="0"/>
          <w:sz w:val="24"/>
          <w14:ligatures w14:val="none"/>
        </w:rPr>
        <w:t xml:space="preserve"> should be used to maintain similar diabetic/non-diabetic proportions in both sets.</w:t>
      </w:r>
    </w:p>
    <w:p w14:paraId="362DFA5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from </w:t>
      </w:r>
      <w:proofErr w:type="spellStart"/>
      <w:proofErr w:type="gramStart"/>
      <w:r w:rsidRPr="009B7B80">
        <w:rPr>
          <w:rFonts w:ascii="Courier New" w:eastAsia="Times New Roman" w:hAnsi="Courier New" w:cs="Courier New"/>
          <w:color w:val="auto"/>
          <w:kern w:val="0"/>
          <w:sz w:val="20"/>
          <w:szCs w:val="20"/>
          <w14:ligatures w14:val="none"/>
        </w:rPr>
        <w:t>sklearn.model</w:t>
      </w:r>
      <w:proofErr w:type="gramEnd"/>
      <w:r w:rsidRPr="009B7B80">
        <w:rPr>
          <w:rFonts w:ascii="Courier New" w:eastAsia="Times New Roman" w:hAnsi="Courier New" w:cs="Courier New"/>
          <w:color w:val="auto"/>
          <w:kern w:val="0"/>
          <w:sz w:val="20"/>
          <w:szCs w:val="20"/>
          <w14:ligatures w14:val="none"/>
        </w:rPr>
        <w:t>_selection</w:t>
      </w:r>
      <w:proofErr w:type="spellEnd"/>
      <w:r w:rsidRPr="009B7B80">
        <w:rPr>
          <w:rFonts w:ascii="Courier New" w:eastAsia="Times New Roman" w:hAnsi="Courier New" w:cs="Courier New"/>
          <w:color w:val="auto"/>
          <w:kern w:val="0"/>
          <w:sz w:val="20"/>
          <w:szCs w:val="20"/>
          <w14:ligatures w14:val="none"/>
        </w:rPr>
        <w:t xml:space="preserve"> import </w:t>
      </w:r>
      <w:proofErr w:type="spellStart"/>
      <w:r w:rsidRPr="009B7B80">
        <w:rPr>
          <w:rFonts w:ascii="Courier New" w:eastAsia="Times New Roman" w:hAnsi="Courier New" w:cs="Courier New"/>
          <w:color w:val="auto"/>
          <w:kern w:val="0"/>
          <w:sz w:val="20"/>
          <w:szCs w:val="20"/>
          <w14:ligatures w14:val="none"/>
        </w:rPr>
        <w:t>train_test_split</w:t>
      </w:r>
      <w:proofErr w:type="spellEnd"/>
    </w:p>
    <w:p w14:paraId="1CEAD1B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777C7D6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X_train</w:t>
      </w:r>
      <w:proofErr w:type="spellEnd"/>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X_test</w:t>
      </w:r>
      <w:proofErr w:type="spellEnd"/>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y_train</w:t>
      </w:r>
      <w:proofErr w:type="spellEnd"/>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y_test</w:t>
      </w:r>
      <w:proofErr w:type="spellEnd"/>
      <w:r w:rsidRPr="009B7B80">
        <w:rPr>
          <w:rFonts w:ascii="Courier New" w:eastAsia="Times New Roman" w:hAnsi="Courier New" w:cs="Courier New"/>
          <w:color w:val="auto"/>
          <w:kern w:val="0"/>
          <w:sz w:val="20"/>
          <w:szCs w:val="20"/>
          <w14:ligatures w14:val="none"/>
        </w:rPr>
        <w:t xml:space="preserve"> = </w:t>
      </w:r>
      <w:proofErr w:type="spellStart"/>
      <w:r w:rsidRPr="009B7B80">
        <w:rPr>
          <w:rFonts w:ascii="Courier New" w:eastAsia="Times New Roman" w:hAnsi="Courier New" w:cs="Courier New"/>
          <w:color w:val="auto"/>
          <w:kern w:val="0"/>
          <w:sz w:val="20"/>
          <w:szCs w:val="20"/>
          <w14:ligatures w14:val="none"/>
        </w:rPr>
        <w:t>train_test_</w:t>
      </w:r>
      <w:proofErr w:type="gramStart"/>
      <w:r w:rsidRPr="009B7B80">
        <w:rPr>
          <w:rFonts w:ascii="Courier New" w:eastAsia="Times New Roman" w:hAnsi="Courier New" w:cs="Courier New"/>
          <w:color w:val="auto"/>
          <w:kern w:val="0"/>
          <w:sz w:val="20"/>
          <w:szCs w:val="20"/>
          <w14:ligatures w14:val="none"/>
        </w:rPr>
        <w:t>split</w:t>
      </w:r>
      <w:proofErr w:type="spellEnd"/>
      <w:r w:rsidRPr="009B7B80">
        <w:rPr>
          <w:rFonts w:ascii="Courier New" w:eastAsia="Times New Roman" w:hAnsi="Courier New" w:cs="Courier New"/>
          <w:color w:val="auto"/>
          <w:kern w:val="0"/>
          <w:sz w:val="20"/>
          <w:szCs w:val="20"/>
          <w14:ligatures w14:val="none"/>
        </w:rPr>
        <w:t>(</w:t>
      </w:r>
      <w:proofErr w:type="gramEnd"/>
    </w:p>
    <w:p w14:paraId="7DE4828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X, y,</w:t>
      </w:r>
    </w:p>
    <w:p w14:paraId="4271783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test_size</w:t>
      </w:r>
      <w:proofErr w:type="spellEnd"/>
      <w:r w:rsidRPr="009B7B80">
        <w:rPr>
          <w:rFonts w:ascii="Courier New" w:eastAsia="Times New Roman" w:hAnsi="Courier New" w:cs="Courier New"/>
          <w:color w:val="auto"/>
          <w:kern w:val="0"/>
          <w:sz w:val="20"/>
          <w:szCs w:val="20"/>
          <w14:ligatures w14:val="none"/>
        </w:rPr>
        <w:t>=0.30,</w:t>
      </w:r>
    </w:p>
    <w:p w14:paraId="161D04B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random_state</w:t>
      </w:r>
      <w:proofErr w:type="spellEnd"/>
      <w:r w:rsidRPr="009B7B80">
        <w:rPr>
          <w:rFonts w:ascii="Courier New" w:eastAsia="Times New Roman" w:hAnsi="Courier New" w:cs="Courier New"/>
          <w:color w:val="auto"/>
          <w:kern w:val="0"/>
          <w:sz w:val="20"/>
          <w:szCs w:val="20"/>
          <w14:ligatures w14:val="none"/>
        </w:rPr>
        <w:t>=42,</w:t>
      </w:r>
    </w:p>
    <w:p w14:paraId="7249845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stratify=y</w:t>
      </w:r>
    </w:p>
    <w:p w14:paraId="0966E47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4B582BA8"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Preprocessing Steps</w:t>
      </w:r>
    </w:p>
    <w:p w14:paraId="108FB83B"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1. Missing Values</w:t>
      </w:r>
    </w:p>
    <w:p w14:paraId="749B6DFF"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Missing numerical values can be replaced using median imputation.</w:t>
      </w:r>
    </w:p>
    <w:p w14:paraId="09D7C32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Missing Value</w:t>
      </w:r>
    </w:p>
    <w:p w14:paraId="356772C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5CAB4FE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Training Median</w:t>
      </w:r>
    </w:p>
    <w:p w14:paraId="3325245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32EEF14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Replacement</w:t>
      </w:r>
    </w:p>
    <w:p w14:paraId="13AAC69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Median is preferred when data may contain extreme values.</w:t>
      </w:r>
    </w:p>
    <w:p w14:paraId="1991AFF4"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lastRenderedPageBreak/>
        <w:t>2. Encoding</w:t>
      </w:r>
    </w:p>
    <w:p w14:paraId="0517EB5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Categorical variables such as family history can be encoded:</w:t>
      </w:r>
    </w:p>
    <w:p w14:paraId="01AC88A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No  →</w:t>
      </w:r>
      <w:proofErr w:type="gramEnd"/>
      <w:r w:rsidRPr="009B7B80">
        <w:rPr>
          <w:rFonts w:ascii="Courier New" w:eastAsia="Times New Roman" w:hAnsi="Courier New" w:cs="Courier New"/>
          <w:color w:val="auto"/>
          <w:kern w:val="0"/>
          <w:sz w:val="20"/>
          <w:szCs w:val="20"/>
          <w14:ligatures w14:val="none"/>
        </w:rPr>
        <w:t xml:space="preserve"> 0</w:t>
      </w:r>
    </w:p>
    <w:p w14:paraId="530347E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Yes → 1</w:t>
      </w:r>
    </w:p>
    <w:p w14:paraId="3FEA75F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Other categorical features can be converted using one-hot encoding when necessary.</w:t>
      </w:r>
    </w:p>
    <w:p w14:paraId="20BB3CD3"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3. Normalisation / Standardisation</w:t>
      </w:r>
    </w:p>
    <w:p w14:paraId="4A192CD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For statistical models such as Logistic Regression, numerical features should be standardised.</w:t>
      </w:r>
    </w:p>
    <w:p w14:paraId="42D9105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where:</w:t>
      </w:r>
    </w:p>
    <w:p w14:paraId="1C53A45B" w14:textId="77777777" w:rsidR="009B7B80" w:rsidRPr="009B7B80" w:rsidRDefault="009B7B80" w:rsidP="009B7B80">
      <w:pPr>
        <w:numPr>
          <w:ilvl w:val="0"/>
          <w:numId w:val="10"/>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 original value </w:t>
      </w:r>
    </w:p>
    <w:p w14:paraId="4FD501FC" w14:textId="77777777" w:rsidR="009B7B80" w:rsidRPr="009B7B80" w:rsidRDefault="009B7B80" w:rsidP="009B7B80">
      <w:pPr>
        <w:numPr>
          <w:ilvl w:val="0"/>
          <w:numId w:val="10"/>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 mean </w:t>
      </w:r>
    </w:p>
    <w:p w14:paraId="39BA12F7" w14:textId="77777777" w:rsidR="009B7B80" w:rsidRPr="009B7B80" w:rsidRDefault="009B7B80" w:rsidP="009B7B80">
      <w:pPr>
        <w:numPr>
          <w:ilvl w:val="0"/>
          <w:numId w:val="10"/>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 standard deviation </w:t>
      </w:r>
    </w:p>
    <w:p w14:paraId="32764F3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This places different numerical features on comparable scales.</w:t>
      </w:r>
    </w:p>
    <w:p w14:paraId="7FC9E7BD"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4. Decision Tree</w:t>
      </w:r>
    </w:p>
    <w:p w14:paraId="7FCC3A0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Feature scaling is generally not necessary for Decision Trees because the algorithm uses threshold-based splits.</w:t>
      </w:r>
    </w:p>
    <w:p w14:paraId="58DB7F8D"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5. Data Leakage Prevention</w:t>
      </w:r>
    </w:p>
    <w:p w14:paraId="77B9300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correct process is:</w:t>
      </w:r>
    </w:p>
    <w:p w14:paraId="1674FE7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Dataset</w:t>
      </w:r>
    </w:p>
    <w:p w14:paraId="21523D5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6B08425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70:30 Split</w:t>
      </w:r>
    </w:p>
    <w:p w14:paraId="36E5061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0B27E3D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Fit preprocessing on Training Data</w:t>
      </w:r>
    </w:p>
    <w:p w14:paraId="145CAB7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422BA1F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Transform Training Data</w:t>
      </w:r>
    </w:p>
    <w:p w14:paraId="1EF16C7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2EDB65C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Transform Testing Data</w:t>
      </w:r>
    </w:p>
    <w:p w14:paraId="31DD4F6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123AF0E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lastRenderedPageBreak/>
        <w:t>Train Model</w:t>
      </w:r>
    </w:p>
    <w:p w14:paraId="7A390F1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7A047CC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Evaluate Model</w:t>
      </w:r>
    </w:p>
    <w:p w14:paraId="1934E57F"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SMOTE, if used, should also be applied only to the training data.</w:t>
      </w:r>
    </w:p>
    <w:p w14:paraId="1D54F9F4"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Conclusion</w:t>
      </w:r>
    </w:p>
    <w:p w14:paraId="6005BDAF" w14:textId="77777777" w:rsid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 70:30 stratified split provides enough data for model training while preserving an independent test set. Proper handling of missing values, encoding and scaling improves model reliability. Preventing data leakage is particularly important in medical machine-learning applications.</w:t>
      </w:r>
    </w:p>
    <w:p w14:paraId="032BE127" w14:textId="77777777" w:rsid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p>
    <w:p w14:paraId="77F59AA0"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2(a) Decision Tree and First Three Levels</w:t>
      </w:r>
    </w:p>
    <w:p w14:paraId="2439E0D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 Decision Tree is a supervised learning algorithm that makes decisions using a sequence of feature-based rules.</w:t>
      </w:r>
    </w:p>
    <w:p w14:paraId="5B74581F"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For diabetes prediction, possible features include:</w:t>
      </w:r>
    </w:p>
    <w:p w14:paraId="1965954D" w14:textId="77777777" w:rsidR="009B7B80" w:rsidRPr="009B7B80" w:rsidRDefault="009B7B80" w:rsidP="009B7B80">
      <w:pPr>
        <w:numPr>
          <w:ilvl w:val="0"/>
          <w:numId w:val="1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Glucose </w:t>
      </w:r>
    </w:p>
    <w:p w14:paraId="691D5DFF" w14:textId="77777777" w:rsidR="009B7B80" w:rsidRPr="009B7B80" w:rsidRDefault="009B7B80" w:rsidP="009B7B80">
      <w:pPr>
        <w:numPr>
          <w:ilvl w:val="0"/>
          <w:numId w:val="1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BMI </w:t>
      </w:r>
    </w:p>
    <w:p w14:paraId="26ABF43A" w14:textId="77777777" w:rsidR="009B7B80" w:rsidRPr="009B7B80" w:rsidRDefault="009B7B80" w:rsidP="009B7B80">
      <w:pPr>
        <w:numPr>
          <w:ilvl w:val="0"/>
          <w:numId w:val="1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Age </w:t>
      </w:r>
    </w:p>
    <w:p w14:paraId="2DC520D3" w14:textId="77777777" w:rsidR="009B7B80" w:rsidRPr="009B7B80" w:rsidRDefault="009B7B80" w:rsidP="009B7B80">
      <w:pPr>
        <w:numPr>
          <w:ilvl w:val="0"/>
          <w:numId w:val="1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Blood Pressure </w:t>
      </w:r>
    </w:p>
    <w:p w14:paraId="7E890AA0" w14:textId="77777777" w:rsidR="009B7B80" w:rsidRPr="009B7B80" w:rsidRDefault="009B7B80" w:rsidP="009B7B80">
      <w:pPr>
        <w:numPr>
          <w:ilvl w:val="0"/>
          <w:numId w:val="1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Cholesterol </w:t>
      </w:r>
    </w:p>
    <w:p w14:paraId="6A69A35E" w14:textId="77777777" w:rsidR="009B7B80" w:rsidRPr="009B7B80" w:rsidRDefault="009B7B80" w:rsidP="009B7B80">
      <w:pPr>
        <w:numPr>
          <w:ilvl w:val="0"/>
          <w:numId w:val="1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Family History </w:t>
      </w:r>
    </w:p>
    <w:p w14:paraId="71AD481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The tree can use either </w:t>
      </w:r>
      <w:r w:rsidRPr="009B7B80">
        <w:rPr>
          <w:rFonts w:ascii="Times New Roman" w:eastAsia="Times New Roman" w:hAnsi="Times New Roman" w:cs="Times New Roman"/>
          <w:b/>
          <w:bCs/>
          <w:color w:val="auto"/>
          <w:kern w:val="0"/>
          <w:sz w:val="24"/>
          <w14:ligatures w14:val="none"/>
        </w:rPr>
        <w:t>Gini Index</w:t>
      </w:r>
      <w:r w:rsidRPr="009B7B80">
        <w:rPr>
          <w:rFonts w:ascii="Times New Roman" w:eastAsia="Times New Roman" w:hAnsi="Times New Roman" w:cs="Times New Roman"/>
          <w:color w:val="auto"/>
          <w:kern w:val="0"/>
          <w:sz w:val="24"/>
          <w14:ligatures w14:val="none"/>
        </w:rPr>
        <w:t xml:space="preserve"> or </w:t>
      </w:r>
      <w:r w:rsidRPr="009B7B80">
        <w:rPr>
          <w:rFonts w:ascii="Times New Roman" w:eastAsia="Times New Roman" w:hAnsi="Times New Roman" w:cs="Times New Roman"/>
          <w:b/>
          <w:bCs/>
          <w:color w:val="auto"/>
          <w:kern w:val="0"/>
          <w:sz w:val="24"/>
          <w14:ligatures w14:val="none"/>
        </w:rPr>
        <w:t>Information Gain</w:t>
      </w:r>
      <w:r w:rsidRPr="009B7B80">
        <w:rPr>
          <w:rFonts w:ascii="Times New Roman" w:eastAsia="Times New Roman" w:hAnsi="Times New Roman" w:cs="Times New Roman"/>
          <w:color w:val="auto"/>
          <w:kern w:val="0"/>
          <w:sz w:val="24"/>
          <w14:ligatures w14:val="none"/>
        </w:rPr>
        <w:t xml:space="preserve"> to select the best split.</w:t>
      </w:r>
    </w:p>
    <w:p w14:paraId="1FB4106C"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Gini Index</w:t>
      </w:r>
    </w:p>
    <w:p w14:paraId="59E6C63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where is the proportion of samples belonging to </w:t>
      </w:r>
      <w:proofErr w:type="gramStart"/>
      <w:r w:rsidRPr="009B7B80">
        <w:rPr>
          <w:rFonts w:ascii="Times New Roman" w:eastAsia="Times New Roman" w:hAnsi="Times New Roman" w:cs="Times New Roman"/>
          <w:color w:val="auto"/>
          <w:kern w:val="0"/>
          <w:sz w:val="24"/>
          <w14:ligatures w14:val="none"/>
        </w:rPr>
        <w:t>class .</w:t>
      </w:r>
      <w:proofErr w:type="gramEnd"/>
    </w:p>
    <w:p w14:paraId="054E202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 good split produces lower impurity.</w:t>
      </w:r>
    </w:p>
    <w:p w14:paraId="2134C759"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Illustrative First Three Levels</w:t>
      </w:r>
    </w:p>
    <w:p w14:paraId="00D05DE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lastRenderedPageBreak/>
        <w:t>The exact tree depends on the actual dataset. A representative structure is:</w:t>
      </w:r>
    </w:p>
    <w:p w14:paraId="54AE2B3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Glucose &gt; 126?</w:t>
      </w:r>
    </w:p>
    <w:p w14:paraId="38BD032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            \</w:t>
      </w:r>
    </w:p>
    <w:p w14:paraId="462F8FA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Yes             No</w:t>
      </w:r>
    </w:p>
    <w:p w14:paraId="29A66C8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                \</w:t>
      </w:r>
    </w:p>
    <w:p w14:paraId="709F659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BMI &gt; 30?          Age &gt; 45?</w:t>
      </w:r>
    </w:p>
    <w:p w14:paraId="2E09422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     \             /     \</w:t>
      </w:r>
    </w:p>
    <w:p w14:paraId="343C769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Yes      No         Yes      No</w:t>
      </w:r>
    </w:p>
    <w:p w14:paraId="0E9F3CB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        |          |        |</w:t>
      </w:r>
    </w:p>
    <w:p w14:paraId="0DE88CC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Diabetic   Monitor    </w:t>
      </w:r>
      <w:proofErr w:type="spellStart"/>
      <w:proofErr w:type="gramStart"/>
      <w:r w:rsidRPr="009B7B80">
        <w:rPr>
          <w:rFonts w:ascii="Courier New" w:eastAsia="Times New Roman" w:hAnsi="Courier New" w:cs="Courier New"/>
          <w:color w:val="auto"/>
          <w:kern w:val="0"/>
          <w:sz w:val="20"/>
          <w:szCs w:val="20"/>
          <w14:ligatures w14:val="none"/>
        </w:rPr>
        <w:t>Monitor</w:t>
      </w:r>
      <w:proofErr w:type="spellEnd"/>
      <w:r w:rsidRPr="009B7B80">
        <w:rPr>
          <w:rFonts w:ascii="Courier New" w:eastAsia="Times New Roman" w:hAnsi="Courier New" w:cs="Courier New"/>
          <w:color w:val="auto"/>
          <w:kern w:val="0"/>
          <w:sz w:val="20"/>
          <w:szCs w:val="20"/>
          <w14:ligatures w14:val="none"/>
        </w:rPr>
        <w:t xml:space="preserve">  Non</w:t>
      </w:r>
      <w:proofErr w:type="gramEnd"/>
      <w:r w:rsidRPr="009B7B80">
        <w:rPr>
          <w:rFonts w:ascii="Courier New" w:eastAsia="Times New Roman" w:hAnsi="Courier New" w:cs="Courier New"/>
          <w:color w:val="auto"/>
          <w:kern w:val="0"/>
          <w:sz w:val="20"/>
          <w:szCs w:val="20"/>
          <w14:ligatures w14:val="none"/>
        </w:rPr>
        <w:t>-diabetic</w:t>
      </w:r>
    </w:p>
    <w:p w14:paraId="2D6E4BEC"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Root Node</w:t>
      </w:r>
    </w:p>
    <w:p w14:paraId="7B636017"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root node is selected by comparing the impurity reduction produced by each feature.</w:t>
      </w:r>
    </w:p>
    <w:p w14:paraId="2E6A5DE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Illustrative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1642"/>
      </w:tblGrid>
      <w:tr w:rsidR="009B7B80" w:rsidRPr="009B7B80" w14:paraId="5D2DB2CA" w14:textId="77777777">
        <w:trPr>
          <w:tblHeader/>
          <w:tblCellSpacing w:w="15" w:type="dxa"/>
        </w:trPr>
        <w:tc>
          <w:tcPr>
            <w:tcW w:w="0" w:type="auto"/>
            <w:vAlign w:val="center"/>
            <w:hideMark/>
          </w:tcPr>
          <w:p w14:paraId="41A0163E"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Feature</w:t>
            </w:r>
          </w:p>
        </w:tc>
        <w:tc>
          <w:tcPr>
            <w:tcW w:w="0" w:type="auto"/>
            <w:vAlign w:val="center"/>
            <w:hideMark/>
          </w:tcPr>
          <w:p w14:paraId="35822762"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Gini Reduction</w:t>
            </w:r>
          </w:p>
        </w:tc>
      </w:tr>
      <w:tr w:rsidR="009B7B80" w:rsidRPr="009B7B80" w14:paraId="199E2559" w14:textId="77777777">
        <w:trPr>
          <w:tblCellSpacing w:w="15" w:type="dxa"/>
        </w:trPr>
        <w:tc>
          <w:tcPr>
            <w:tcW w:w="0" w:type="auto"/>
            <w:vAlign w:val="center"/>
            <w:hideMark/>
          </w:tcPr>
          <w:p w14:paraId="3D30E791"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Glucose</w:t>
            </w:r>
          </w:p>
        </w:tc>
        <w:tc>
          <w:tcPr>
            <w:tcW w:w="0" w:type="auto"/>
            <w:vAlign w:val="center"/>
            <w:hideMark/>
          </w:tcPr>
          <w:p w14:paraId="18308D01"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0.21</w:t>
            </w:r>
          </w:p>
        </w:tc>
      </w:tr>
      <w:tr w:rsidR="009B7B80" w:rsidRPr="009B7B80" w14:paraId="1ED1F3E3" w14:textId="77777777">
        <w:trPr>
          <w:tblCellSpacing w:w="15" w:type="dxa"/>
        </w:trPr>
        <w:tc>
          <w:tcPr>
            <w:tcW w:w="0" w:type="auto"/>
            <w:vAlign w:val="center"/>
            <w:hideMark/>
          </w:tcPr>
          <w:p w14:paraId="630B93D5"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BMI</w:t>
            </w:r>
          </w:p>
        </w:tc>
        <w:tc>
          <w:tcPr>
            <w:tcW w:w="0" w:type="auto"/>
            <w:vAlign w:val="center"/>
            <w:hideMark/>
          </w:tcPr>
          <w:p w14:paraId="4E333DAD"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0.13</w:t>
            </w:r>
          </w:p>
        </w:tc>
      </w:tr>
      <w:tr w:rsidR="009B7B80" w:rsidRPr="009B7B80" w14:paraId="7A49F577" w14:textId="77777777">
        <w:trPr>
          <w:tblCellSpacing w:w="15" w:type="dxa"/>
        </w:trPr>
        <w:tc>
          <w:tcPr>
            <w:tcW w:w="0" w:type="auto"/>
            <w:vAlign w:val="center"/>
            <w:hideMark/>
          </w:tcPr>
          <w:p w14:paraId="7785FD5D"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Age</w:t>
            </w:r>
          </w:p>
        </w:tc>
        <w:tc>
          <w:tcPr>
            <w:tcW w:w="0" w:type="auto"/>
            <w:vAlign w:val="center"/>
            <w:hideMark/>
          </w:tcPr>
          <w:p w14:paraId="6A55D7F0"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0.08</w:t>
            </w:r>
          </w:p>
        </w:tc>
      </w:tr>
      <w:tr w:rsidR="009B7B80" w:rsidRPr="009B7B80" w14:paraId="7758C949" w14:textId="77777777">
        <w:trPr>
          <w:tblCellSpacing w:w="15" w:type="dxa"/>
        </w:trPr>
        <w:tc>
          <w:tcPr>
            <w:tcW w:w="0" w:type="auto"/>
            <w:vAlign w:val="center"/>
            <w:hideMark/>
          </w:tcPr>
          <w:p w14:paraId="025AC9ED"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Blood Pressure</w:t>
            </w:r>
          </w:p>
        </w:tc>
        <w:tc>
          <w:tcPr>
            <w:tcW w:w="0" w:type="auto"/>
            <w:vAlign w:val="center"/>
            <w:hideMark/>
          </w:tcPr>
          <w:p w14:paraId="70012797"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0.05</w:t>
            </w:r>
          </w:p>
        </w:tc>
      </w:tr>
      <w:tr w:rsidR="009B7B80" w:rsidRPr="009B7B80" w14:paraId="21649E96" w14:textId="77777777">
        <w:trPr>
          <w:tblCellSpacing w:w="15" w:type="dxa"/>
        </w:trPr>
        <w:tc>
          <w:tcPr>
            <w:tcW w:w="0" w:type="auto"/>
            <w:vAlign w:val="center"/>
            <w:hideMark/>
          </w:tcPr>
          <w:p w14:paraId="242EE8FC"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Cholesterol</w:t>
            </w:r>
          </w:p>
        </w:tc>
        <w:tc>
          <w:tcPr>
            <w:tcW w:w="0" w:type="auto"/>
            <w:vAlign w:val="center"/>
            <w:hideMark/>
          </w:tcPr>
          <w:p w14:paraId="36ACE1F1"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0.03</w:t>
            </w:r>
          </w:p>
        </w:tc>
      </w:tr>
    </w:tbl>
    <w:p w14:paraId="2C24B7A3"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Since glucose produces the greatest impurity reduction:</w:t>
      </w:r>
    </w:p>
    <w:p w14:paraId="17A5A536"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Root Node = Glucose</w:t>
      </w:r>
    </w:p>
    <w:p w14:paraId="48BFB68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actual numerical values must be calculated from the supplied patient dataset.</w:t>
      </w:r>
    </w:p>
    <w:p w14:paraId="7DCAFFF5"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Python Implementation</w:t>
      </w:r>
    </w:p>
    <w:p w14:paraId="6FCA57C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from </w:t>
      </w:r>
      <w:proofErr w:type="spellStart"/>
      <w:proofErr w:type="gramStart"/>
      <w:r w:rsidRPr="009B7B80">
        <w:rPr>
          <w:rFonts w:ascii="Courier New" w:eastAsia="Times New Roman" w:hAnsi="Courier New" w:cs="Courier New"/>
          <w:color w:val="auto"/>
          <w:kern w:val="0"/>
          <w:sz w:val="20"/>
          <w:szCs w:val="20"/>
          <w14:ligatures w14:val="none"/>
        </w:rPr>
        <w:t>sklearn.tree</w:t>
      </w:r>
      <w:proofErr w:type="spellEnd"/>
      <w:proofErr w:type="gramEnd"/>
      <w:r w:rsidRPr="009B7B80">
        <w:rPr>
          <w:rFonts w:ascii="Courier New" w:eastAsia="Times New Roman" w:hAnsi="Courier New" w:cs="Courier New"/>
          <w:color w:val="auto"/>
          <w:kern w:val="0"/>
          <w:sz w:val="20"/>
          <w:szCs w:val="20"/>
          <w14:ligatures w14:val="none"/>
        </w:rPr>
        <w:t xml:space="preserve"> import </w:t>
      </w:r>
      <w:proofErr w:type="spellStart"/>
      <w:r w:rsidRPr="009B7B80">
        <w:rPr>
          <w:rFonts w:ascii="Courier New" w:eastAsia="Times New Roman" w:hAnsi="Courier New" w:cs="Courier New"/>
          <w:color w:val="auto"/>
          <w:kern w:val="0"/>
          <w:sz w:val="20"/>
          <w:szCs w:val="20"/>
          <w14:ligatures w14:val="none"/>
        </w:rPr>
        <w:t>DecisionTreeClassifier</w:t>
      </w:r>
      <w:proofErr w:type="spellEnd"/>
    </w:p>
    <w:p w14:paraId="4097792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from </w:t>
      </w:r>
      <w:proofErr w:type="spellStart"/>
      <w:proofErr w:type="gramStart"/>
      <w:r w:rsidRPr="009B7B80">
        <w:rPr>
          <w:rFonts w:ascii="Courier New" w:eastAsia="Times New Roman" w:hAnsi="Courier New" w:cs="Courier New"/>
          <w:color w:val="auto"/>
          <w:kern w:val="0"/>
          <w:sz w:val="20"/>
          <w:szCs w:val="20"/>
          <w14:ligatures w14:val="none"/>
        </w:rPr>
        <w:t>sklearn.tree</w:t>
      </w:r>
      <w:proofErr w:type="spellEnd"/>
      <w:proofErr w:type="gramEnd"/>
      <w:r w:rsidRPr="009B7B80">
        <w:rPr>
          <w:rFonts w:ascii="Courier New" w:eastAsia="Times New Roman" w:hAnsi="Courier New" w:cs="Courier New"/>
          <w:color w:val="auto"/>
          <w:kern w:val="0"/>
          <w:sz w:val="20"/>
          <w:szCs w:val="20"/>
          <w14:ligatures w14:val="none"/>
        </w:rPr>
        <w:t xml:space="preserve"> import </w:t>
      </w:r>
      <w:proofErr w:type="spellStart"/>
      <w:r w:rsidRPr="009B7B80">
        <w:rPr>
          <w:rFonts w:ascii="Courier New" w:eastAsia="Times New Roman" w:hAnsi="Courier New" w:cs="Courier New"/>
          <w:color w:val="auto"/>
          <w:kern w:val="0"/>
          <w:sz w:val="20"/>
          <w:szCs w:val="20"/>
          <w14:ligatures w14:val="none"/>
        </w:rPr>
        <w:t>plot_tree</w:t>
      </w:r>
      <w:proofErr w:type="spellEnd"/>
    </w:p>
    <w:p w14:paraId="0E0F24E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import </w:t>
      </w:r>
      <w:proofErr w:type="spellStart"/>
      <w:proofErr w:type="gramStart"/>
      <w:r w:rsidRPr="009B7B80">
        <w:rPr>
          <w:rFonts w:ascii="Courier New" w:eastAsia="Times New Roman" w:hAnsi="Courier New" w:cs="Courier New"/>
          <w:color w:val="auto"/>
          <w:kern w:val="0"/>
          <w:sz w:val="20"/>
          <w:szCs w:val="20"/>
          <w14:ligatures w14:val="none"/>
        </w:rPr>
        <w:t>matplotlib.pyplot</w:t>
      </w:r>
      <w:proofErr w:type="spellEnd"/>
      <w:proofErr w:type="gramEnd"/>
      <w:r w:rsidRPr="009B7B80">
        <w:rPr>
          <w:rFonts w:ascii="Courier New" w:eastAsia="Times New Roman" w:hAnsi="Courier New" w:cs="Courier New"/>
          <w:color w:val="auto"/>
          <w:kern w:val="0"/>
          <w:sz w:val="20"/>
          <w:szCs w:val="20"/>
          <w14:ligatures w14:val="none"/>
        </w:rPr>
        <w:t xml:space="preserve"> as </w:t>
      </w:r>
      <w:proofErr w:type="spellStart"/>
      <w:r w:rsidRPr="009B7B80">
        <w:rPr>
          <w:rFonts w:ascii="Courier New" w:eastAsia="Times New Roman" w:hAnsi="Courier New" w:cs="Courier New"/>
          <w:color w:val="auto"/>
          <w:kern w:val="0"/>
          <w:sz w:val="20"/>
          <w:szCs w:val="20"/>
          <w14:ligatures w14:val="none"/>
        </w:rPr>
        <w:t>plt</w:t>
      </w:r>
      <w:proofErr w:type="spellEnd"/>
    </w:p>
    <w:p w14:paraId="7608A9E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456B154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model = </w:t>
      </w:r>
      <w:proofErr w:type="spellStart"/>
      <w:proofErr w:type="gramStart"/>
      <w:r w:rsidRPr="009B7B80">
        <w:rPr>
          <w:rFonts w:ascii="Courier New" w:eastAsia="Times New Roman" w:hAnsi="Courier New" w:cs="Courier New"/>
          <w:color w:val="auto"/>
          <w:kern w:val="0"/>
          <w:sz w:val="20"/>
          <w:szCs w:val="20"/>
          <w14:ligatures w14:val="none"/>
        </w:rPr>
        <w:t>DecisionTreeClassifier</w:t>
      </w:r>
      <w:proofErr w:type="spellEnd"/>
      <w:r w:rsidRPr="009B7B80">
        <w:rPr>
          <w:rFonts w:ascii="Courier New" w:eastAsia="Times New Roman" w:hAnsi="Courier New" w:cs="Courier New"/>
          <w:color w:val="auto"/>
          <w:kern w:val="0"/>
          <w:sz w:val="20"/>
          <w:szCs w:val="20"/>
          <w14:ligatures w14:val="none"/>
        </w:rPr>
        <w:t>(</w:t>
      </w:r>
      <w:proofErr w:type="gramEnd"/>
    </w:p>
    <w:p w14:paraId="381B2EB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criterion="</w:t>
      </w:r>
      <w:proofErr w:type="spellStart"/>
      <w:r w:rsidRPr="009B7B80">
        <w:rPr>
          <w:rFonts w:ascii="Courier New" w:eastAsia="Times New Roman" w:hAnsi="Courier New" w:cs="Courier New"/>
          <w:color w:val="auto"/>
          <w:kern w:val="0"/>
          <w:sz w:val="20"/>
          <w:szCs w:val="20"/>
          <w14:ligatures w14:val="none"/>
        </w:rPr>
        <w:t>gini</w:t>
      </w:r>
      <w:proofErr w:type="spellEnd"/>
      <w:r w:rsidRPr="009B7B80">
        <w:rPr>
          <w:rFonts w:ascii="Courier New" w:eastAsia="Times New Roman" w:hAnsi="Courier New" w:cs="Courier New"/>
          <w:color w:val="auto"/>
          <w:kern w:val="0"/>
          <w:sz w:val="20"/>
          <w:szCs w:val="20"/>
          <w14:ligatures w14:val="none"/>
        </w:rPr>
        <w:t>",</w:t>
      </w:r>
    </w:p>
    <w:p w14:paraId="05DBDCA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max_depth</w:t>
      </w:r>
      <w:proofErr w:type="spellEnd"/>
      <w:r w:rsidRPr="009B7B80">
        <w:rPr>
          <w:rFonts w:ascii="Courier New" w:eastAsia="Times New Roman" w:hAnsi="Courier New" w:cs="Courier New"/>
          <w:color w:val="auto"/>
          <w:kern w:val="0"/>
          <w:sz w:val="20"/>
          <w:szCs w:val="20"/>
          <w14:ligatures w14:val="none"/>
        </w:rPr>
        <w:t>=3,</w:t>
      </w:r>
    </w:p>
    <w:p w14:paraId="5EABBE2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lastRenderedPageBreak/>
        <w:t xml:space="preserve">    </w:t>
      </w:r>
      <w:proofErr w:type="spellStart"/>
      <w:r w:rsidRPr="009B7B80">
        <w:rPr>
          <w:rFonts w:ascii="Courier New" w:eastAsia="Times New Roman" w:hAnsi="Courier New" w:cs="Courier New"/>
          <w:color w:val="auto"/>
          <w:kern w:val="0"/>
          <w:sz w:val="20"/>
          <w:szCs w:val="20"/>
          <w14:ligatures w14:val="none"/>
        </w:rPr>
        <w:t>class_weight</w:t>
      </w:r>
      <w:proofErr w:type="spellEnd"/>
      <w:r w:rsidRPr="009B7B80">
        <w:rPr>
          <w:rFonts w:ascii="Courier New" w:eastAsia="Times New Roman" w:hAnsi="Courier New" w:cs="Courier New"/>
          <w:color w:val="auto"/>
          <w:kern w:val="0"/>
          <w:sz w:val="20"/>
          <w:szCs w:val="20"/>
          <w14:ligatures w14:val="none"/>
        </w:rPr>
        <w:t>="balanced",</w:t>
      </w:r>
    </w:p>
    <w:p w14:paraId="7DAB3B8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random_state</w:t>
      </w:r>
      <w:proofErr w:type="spellEnd"/>
      <w:r w:rsidRPr="009B7B80">
        <w:rPr>
          <w:rFonts w:ascii="Courier New" w:eastAsia="Times New Roman" w:hAnsi="Courier New" w:cs="Courier New"/>
          <w:color w:val="auto"/>
          <w:kern w:val="0"/>
          <w:sz w:val="20"/>
          <w:szCs w:val="20"/>
          <w14:ligatures w14:val="none"/>
        </w:rPr>
        <w:t>=42</w:t>
      </w:r>
    </w:p>
    <w:p w14:paraId="2D16B36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5AEE6EA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0817175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proofErr w:type="gramStart"/>
      <w:r w:rsidRPr="009B7B80">
        <w:rPr>
          <w:rFonts w:ascii="Courier New" w:eastAsia="Times New Roman" w:hAnsi="Courier New" w:cs="Courier New"/>
          <w:color w:val="auto"/>
          <w:kern w:val="0"/>
          <w:sz w:val="20"/>
          <w:szCs w:val="20"/>
          <w14:ligatures w14:val="none"/>
        </w:rPr>
        <w:t>model.fit</w:t>
      </w:r>
      <w:proofErr w:type="spellEnd"/>
      <w:r w:rsidRPr="009B7B80">
        <w:rPr>
          <w:rFonts w:ascii="Courier New" w:eastAsia="Times New Roman" w:hAnsi="Courier New" w:cs="Courier New"/>
          <w:color w:val="auto"/>
          <w:kern w:val="0"/>
          <w:sz w:val="20"/>
          <w:szCs w:val="20"/>
          <w14:ligatures w14:val="none"/>
        </w:rPr>
        <w:t>(</w:t>
      </w:r>
      <w:proofErr w:type="spellStart"/>
      <w:proofErr w:type="gramEnd"/>
      <w:r w:rsidRPr="009B7B80">
        <w:rPr>
          <w:rFonts w:ascii="Courier New" w:eastAsia="Times New Roman" w:hAnsi="Courier New" w:cs="Courier New"/>
          <w:color w:val="auto"/>
          <w:kern w:val="0"/>
          <w:sz w:val="20"/>
          <w:szCs w:val="20"/>
          <w14:ligatures w14:val="none"/>
        </w:rPr>
        <w:t>X_train</w:t>
      </w:r>
      <w:proofErr w:type="spellEnd"/>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y_train</w:t>
      </w:r>
      <w:proofErr w:type="spellEnd"/>
      <w:r w:rsidRPr="009B7B80">
        <w:rPr>
          <w:rFonts w:ascii="Courier New" w:eastAsia="Times New Roman" w:hAnsi="Courier New" w:cs="Courier New"/>
          <w:color w:val="auto"/>
          <w:kern w:val="0"/>
          <w:sz w:val="20"/>
          <w:szCs w:val="20"/>
          <w14:ligatures w14:val="none"/>
        </w:rPr>
        <w:t>)</w:t>
      </w:r>
    </w:p>
    <w:p w14:paraId="78E834C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7F3EC3D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proofErr w:type="gramStart"/>
      <w:r w:rsidRPr="009B7B80">
        <w:rPr>
          <w:rFonts w:ascii="Courier New" w:eastAsia="Times New Roman" w:hAnsi="Courier New" w:cs="Courier New"/>
          <w:color w:val="auto"/>
          <w:kern w:val="0"/>
          <w:sz w:val="20"/>
          <w:szCs w:val="20"/>
          <w14:ligatures w14:val="none"/>
        </w:rPr>
        <w:t>plt.figure</w:t>
      </w:r>
      <w:proofErr w:type="spellEnd"/>
      <w:proofErr w:type="gramEnd"/>
      <w:r w:rsidRPr="009B7B80">
        <w:rPr>
          <w:rFonts w:ascii="Courier New" w:eastAsia="Times New Roman" w:hAnsi="Courier New" w:cs="Courier New"/>
          <w:color w:val="auto"/>
          <w:kern w:val="0"/>
          <w:sz w:val="20"/>
          <w:szCs w:val="20"/>
          <w14:ligatures w14:val="none"/>
        </w:rPr>
        <w:t>(</w:t>
      </w:r>
      <w:proofErr w:type="spellStart"/>
      <w:r w:rsidRPr="009B7B80">
        <w:rPr>
          <w:rFonts w:ascii="Courier New" w:eastAsia="Times New Roman" w:hAnsi="Courier New" w:cs="Courier New"/>
          <w:color w:val="auto"/>
          <w:kern w:val="0"/>
          <w:sz w:val="20"/>
          <w:szCs w:val="20"/>
          <w14:ligatures w14:val="none"/>
        </w:rPr>
        <w:t>figsize</w:t>
      </w:r>
      <w:proofErr w:type="spellEnd"/>
      <w:proofErr w:type="gramStart"/>
      <w:r w:rsidRPr="009B7B80">
        <w:rPr>
          <w:rFonts w:ascii="Courier New" w:eastAsia="Times New Roman" w:hAnsi="Courier New" w:cs="Courier New"/>
          <w:color w:val="auto"/>
          <w:kern w:val="0"/>
          <w:sz w:val="20"/>
          <w:szCs w:val="20"/>
          <w14:ligatures w14:val="none"/>
        </w:rPr>
        <w:t>=(</w:t>
      </w:r>
      <w:proofErr w:type="gramEnd"/>
      <w:r w:rsidRPr="009B7B80">
        <w:rPr>
          <w:rFonts w:ascii="Courier New" w:eastAsia="Times New Roman" w:hAnsi="Courier New" w:cs="Courier New"/>
          <w:color w:val="auto"/>
          <w:kern w:val="0"/>
          <w:sz w:val="20"/>
          <w:szCs w:val="20"/>
          <w14:ligatures w14:val="none"/>
        </w:rPr>
        <w:t>15,8))</w:t>
      </w:r>
    </w:p>
    <w:p w14:paraId="25ECC70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079C5E5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plot_</w:t>
      </w:r>
      <w:proofErr w:type="gramStart"/>
      <w:r w:rsidRPr="009B7B80">
        <w:rPr>
          <w:rFonts w:ascii="Courier New" w:eastAsia="Times New Roman" w:hAnsi="Courier New" w:cs="Courier New"/>
          <w:color w:val="auto"/>
          <w:kern w:val="0"/>
          <w:sz w:val="20"/>
          <w:szCs w:val="20"/>
          <w14:ligatures w14:val="none"/>
        </w:rPr>
        <w:t>tree</w:t>
      </w:r>
      <w:proofErr w:type="spellEnd"/>
      <w:r w:rsidRPr="009B7B80">
        <w:rPr>
          <w:rFonts w:ascii="Courier New" w:eastAsia="Times New Roman" w:hAnsi="Courier New" w:cs="Courier New"/>
          <w:color w:val="auto"/>
          <w:kern w:val="0"/>
          <w:sz w:val="20"/>
          <w:szCs w:val="20"/>
          <w14:ligatures w14:val="none"/>
        </w:rPr>
        <w:t>(</w:t>
      </w:r>
      <w:proofErr w:type="gramEnd"/>
    </w:p>
    <w:p w14:paraId="14DC00A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model,</w:t>
      </w:r>
    </w:p>
    <w:p w14:paraId="5712DB3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feature_names</w:t>
      </w:r>
      <w:proofErr w:type="spellEnd"/>
      <w:r w:rsidRPr="009B7B80">
        <w:rPr>
          <w:rFonts w:ascii="Courier New" w:eastAsia="Times New Roman" w:hAnsi="Courier New" w:cs="Courier New"/>
          <w:color w:val="auto"/>
          <w:kern w:val="0"/>
          <w:sz w:val="20"/>
          <w:szCs w:val="20"/>
          <w14:ligatures w14:val="none"/>
        </w:rPr>
        <w:t>=</w:t>
      </w:r>
      <w:proofErr w:type="spellStart"/>
      <w:r w:rsidRPr="009B7B80">
        <w:rPr>
          <w:rFonts w:ascii="Courier New" w:eastAsia="Times New Roman" w:hAnsi="Courier New" w:cs="Courier New"/>
          <w:color w:val="auto"/>
          <w:kern w:val="0"/>
          <w:sz w:val="20"/>
          <w:szCs w:val="20"/>
          <w14:ligatures w14:val="none"/>
        </w:rPr>
        <w:t>X.columns</w:t>
      </w:r>
      <w:proofErr w:type="spellEnd"/>
      <w:r w:rsidRPr="009B7B80">
        <w:rPr>
          <w:rFonts w:ascii="Courier New" w:eastAsia="Times New Roman" w:hAnsi="Courier New" w:cs="Courier New"/>
          <w:color w:val="auto"/>
          <w:kern w:val="0"/>
          <w:sz w:val="20"/>
          <w:szCs w:val="20"/>
          <w14:ligatures w14:val="none"/>
        </w:rPr>
        <w:t>,</w:t>
      </w:r>
    </w:p>
    <w:p w14:paraId="0970BC2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class_names</w:t>
      </w:r>
      <w:proofErr w:type="spellEnd"/>
      <w:proofErr w:type="gramStart"/>
      <w:r w:rsidRPr="009B7B80">
        <w:rPr>
          <w:rFonts w:ascii="Courier New" w:eastAsia="Times New Roman" w:hAnsi="Courier New" w:cs="Courier New"/>
          <w:color w:val="auto"/>
          <w:kern w:val="0"/>
          <w:sz w:val="20"/>
          <w:szCs w:val="20"/>
          <w14:ligatures w14:val="none"/>
        </w:rPr>
        <w:t>=[</w:t>
      </w:r>
      <w:proofErr w:type="gramEnd"/>
      <w:r w:rsidRPr="009B7B80">
        <w:rPr>
          <w:rFonts w:ascii="Courier New" w:eastAsia="Times New Roman" w:hAnsi="Courier New" w:cs="Courier New"/>
          <w:color w:val="auto"/>
          <w:kern w:val="0"/>
          <w:sz w:val="20"/>
          <w:szCs w:val="20"/>
          <w14:ligatures w14:val="none"/>
        </w:rPr>
        <w:t>"Non-Diabetic", "Diabetic"],</w:t>
      </w:r>
    </w:p>
    <w:p w14:paraId="44EFD31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filled=True</w:t>
      </w:r>
    </w:p>
    <w:p w14:paraId="3F82749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0ABFD77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7CBAC24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proofErr w:type="gramStart"/>
      <w:r w:rsidRPr="009B7B80">
        <w:rPr>
          <w:rFonts w:ascii="Courier New" w:eastAsia="Times New Roman" w:hAnsi="Courier New" w:cs="Courier New"/>
          <w:color w:val="auto"/>
          <w:kern w:val="0"/>
          <w:sz w:val="20"/>
          <w:szCs w:val="20"/>
          <w14:ligatures w14:val="none"/>
        </w:rPr>
        <w:t>plt.show</w:t>
      </w:r>
      <w:proofErr w:type="spellEnd"/>
      <w:proofErr w:type="gramEnd"/>
      <w:r w:rsidRPr="009B7B80">
        <w:rPr>
          <w:rFonts w:ascii="Courier New" w:eastAsia="Times New Roman" w:hAnsi="Courier New" w:cs="Courier New"/>
          <w:color w:val="auto"/>
          <w:kern w:val="0"/>
          <w:sz w:val="20"/>
          <w:szCs w:val="20"/>
          <w14:ligatures w14:val="none"/>
        </w:rPr>
        <w:t>()</w:t>
      </w:r>
    </w:p>
    <w:p w14:paraId="23BD19C2"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Conclusion</w:t>
      </w:r>
    </w:p>
    <w:p w14:paraId="2891DED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Decision Tree is useful because it provides both prediction and interpretability. The root feature is selected based on maximum impurity reduction. Glucose is expected to be an important root feature because of its strong relationship with diabetes.</w:t>
      </w:r>
    </w:p>
    <w:p w14:paraId="7F1F0D96"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pict w14:anchorId="715AA547">
          <v:rect id="_x0000_i1039" style="width:0;height:1.5pt" o:hralign="center" o:hrstd="t" o:hr="t" fillcolor="#a0a0a0" stroked="f"/>
        </w:pict>
      </w:r>
    </w:p>
    <w:p w14:paraId="65591CC4" w14:textId="77777777" w:rsidR="009B7B80" w:rsidRPr="009B7B80" w:rsidRDefault="009B7B80" w:rsidP="009B7B80">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14:ligatures w14:val="none"/>
        </w:rPr>
      </w:pPr>
      <w:r w:rsidRPr="009B7B80">
        <w:rPr>
          <w:rFonts w:ascii="Times New Roman" w:eastAsia="Times New Roman" w:hAnsi="Times New Roman" w:cs="Times New Roman"/>
          <w:b/>
          <w:bCs/>
          <w:color w:val="auto"/>
          <w:kern w:val="36"/>
          <w:sz w:val="48"/>
          <w:szCs w:val="48"/>
          <w14:ligatures w14:val="none"/>
        </w:rPr>
        <w:t>2(b) Model Evaluation and False Negatives</w:t>
      </w:r>
    </w:p>
    <w:p w14:paraId="26B16CFD"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trained Decision Tree should be evaluated using the testing dataset.</w:t>
      </w:r>
    </w:p>
    <w:p w14:paraId="7FAEDAF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main metrics are:</w:t>
      </w:r>
    </w:p>
    <w:p w14:paraId="7212D9EB"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Accuracy</w:t>
      </w:r>
    </w:p>
    <w:p w14:paraId="583F0262"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Precision</w:t>
      </w:r>
    </w:p>
    <w:p w14:paraId="044B46BE"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Recall</w:t>
      </w:r>
    </w:p>
    <w:p w14:paraId="56E59208"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F1-Score</w:t>
      </w:r>
    </w:p>
    <w:p w14:paraId="402020C9"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Confusion Matrix</w:t>
      </w:r>
    </w:p>
    <w:p w14:paraId="2B969DB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lastRenderedPageBreak/>
        <w:t xml:space="preserve">                     Predicted</w:t>
      </w:r>
    </w:p>
    <w:p w14:paraId="4C2DD93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Non-</w:t>
      </w:r>
      <w:proofErr w:type="gramStart"/>
      <w:r w:rsidRPr="009B7B80">
        <w:rPr>
          <w:rFonts w:ascii="Courier New" w:eastAsia="Times New Roman" w:hAnsi="Courier New" w:cs="Courier New"/>
          <w:color w:val="auto"/>
          <w:kern w:val="0"/>
          <w:sz w:val="20"/>
          <w:szCs w:val="20"/>
          <w14:ligatures w14:val="none"/>
        </w:rPr>
        <w:t>Diabetic  Diabetic</w:t>
      </w:r>
      <w:proofErr w:type="gramEnd"/>
    </w:p>
    <w:p w14:paraId="15F1E08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7B3E751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Actual</w:t>
      </w:r>
    </w:p>
    <w:p w14:paraId="261E4D4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Non-Diabetic          TN          FP</w:t>
      </w:r>
    </w:p>
    <w:p w14:paraId="7388059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Diabetic              FN          TP</w:t>
      </w:r>
    </w:p>
    <w:p w14:paraId="444B7FC5"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Illustrative Results</w:t>
      </w:r>
    </w:p>
    <w:p w14:paraId="1F71839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Since the actual patient dataset is not provided, these are </w:t>
      </w:r>
      <w:r w:rsidRPr="009B7B80">
        <w:rPr>
          <w:rFonts w:ascii="Times New Roman" w:eastAsia="Times New Roman" w:hAnsi="Times New Roman" w:cs="Times New Roman"/>
          <w:b/>
          <w:bCs/>
          <w:color w:val="auto"/>
          <w:kern w:val="0"/>
          <w:sz w:val="24"/>
          <w14:ligatures w14:val="none"/>
        </w:rPr>
        <w:t>example values</w:t>
      </w:r>
      <w:r w:rsidRPr="009B7B80">
        <w:rPr>
          <w:rFonts w:ascii="Times New Roman" w:eastAsia="Times New Roman" w:hAnsi="Times New Roman" w:cs="Times New Roman"/>
          <w:color w:val="auto"/>
          <w:kern w:val="0"/>
          <w:sz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729"/>
      </w:tblGrid>
      <w:tr w:rsidR="009B7B80" w:rsidRPr="009B7B80" w14:paraId="31C30AE0" w14:textId="77777777">
        <w:trPr>
          <w:tblHeader/>
          <w:tblCellSpacing w:w="15" w:type="dxa"/>
        </w:trPr>
        <w:tc>
          <w:tcPr>
            <w:tcW w:w="0" w:type="auto"/>
            <w:vAlign w:val="center"/>
            <w:hideMark/>
          </w:tcPr>
          <w:p w14:paraId="60D29F62"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Metric</w:t>
            </w:r>
          </w:p>
        </w:tc>
        <w:tc>
          <w:tcPr>
            <w:tcW w:w="0" w:type="auto"/>
            <w:vAlign w:val="center"/>
            <w:hideMark/>
          </w:tcPr>
          <w:p w14:paraId="0B3956C9"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Result</w:t>
            </w:r>
          </w:p>
        </w:tc>
      </w:tr>
      <w:tr w:rsidR="009B7B80" w:rsidRPr="009B7B80" w14:paraId="493146DF" w14:textId="77777777">
        <w:trPr>
          <w:tblCellSpacing w:w="15" w:type="dxa"/>
        </w:trPr>
        <w:tc>
          <w:tcPr>
            <w:tcW w:w="0" w:type="auto"/>
            <w:vAlign w:val="center"/>
            <w:hideMark/>
          </w:tcPr>
          <w:p w14:paraId="22851383"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Accuracy</w:t>
            </w:r>
          </w:p>
        </w:tc>
        <w:tc>
          <w:tcPr>
            <w:tcW w:w="0" w:type="auto"/>
            <w:vAlign w:val="center"/>
            <w:hideMark/>
          </w:tcPr>
          <w:p w14:paraId="664A3DC9"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89%</w:t>
            </w:r>
          </w:p>
        </w:tc>
      </w:tr>
      <w:tr w:rsidR="009B7B80" w:rsidRPr="009B7B80" w14:paraId="3C2D8911" w14:textId="77777777">
        <w:trPr>
          <w:tblCellSpacing w:w="15" w:type="dxa"/>
        </w:trPr>
        <w:tc>
          <w:tcPr>
            <w:tcW w:w="0" w:type="auto"/>
            <w:vAlign w:val="center"/>
            <w:hideMark/>
          </w:tcPr>
          <w:p w14:paraId="0278C6B6"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Precision</w:t>
            </w:r>
          </w:p>
        </w:tc>
        <w:tc>
          <w:tcPr>
            <w:tcW w:w="0" w:type="auto"/>
            <w:vAlign w:val="center"/>
            <w:hideMark/>
          </w:tcPr>
          <w:p w14:paraId="6E6BE498"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84%</w:t>
            </w:r>
          </w:p>
        </w:tc>
      </w:tr>
      <w:tr w:rsidR="009B7B80" w:rsidRPr="009B7B80" w14:paraId="5330495B" w14:textId="77777777">
        <w:trPr>
          <w:tblCellSpacing w:w="15" w:type="dxa"/>
        </w:trPr>
        <w:tc>
          <w:tcPr>
            <w:tcW w:w="0" w:type="auto"/>
            <w:vAlign w:val="center"/>
            <w:hideMark/>
          </w:tcPr>
          <w:p w14:paraId="39F026AB"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Recall</w:t>
            </w:r>
          </w:p>
        </w:tc>
        <w:tc>
          <w:tcPr>
            <w:tcW w:w="0" w:type="auto"/>
            <w:vAlign w:val="center"/>
            <w:hideMark/>
          </w:tcPr>
          <w:p w14:paraId="4D0851A0"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92%</w:t>
            </w:r>
          </w:p>
        </w:tc>
      </w:tr>
      <w:tr w:rsidR="009B7B80" w:rsidRPr="009B7B80" w14:paraId="39D78F36" w14:textId="77777777">
        <w:trPr>
          <w:tblCellSpacing w:w="15" w:type="dxa"/>
        </w:trPr>
        <w:tc>
          <w:tcPr>
            <w:tcW w:w="0" w:type="auto"/>
            <w:vAlign w:val="center"/>
            <w:hideMark/>
          </w:tcPr>
          <w:p w14:paraId="7E7B06EA"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F1-Score</w:t>
            </w:r>
          </w:p>
        </w:tc>
        <w:tc>
          <w:tcPr>
            <w:tcW w:w="0" w:type="auto"/>
            <w:vAlign w:val="center"/>
            <w:hideMark/>
          </w:tcPr>
          <w:p w14:paraId="50C53D90"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88%</w:t>
            </w:r>
          </w:p>
        </w:tc>
      </w:tr>
    </w:tbl>
    <w:p w14:paraId="1D9DD28D"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Actual values must be generated using the dataset.</w:t>
      </w:r>
    </w:p>
    <w:p w14:paraId="4AA32D1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from </w:t>
      </w:r>
      <w:proofErr w:type="spellStart"/>
      <w:proofErr w:type="gramStart"/>
      <w:r w:rsidRPr="009B7B80">
        <w:rPr>
          <w:rFonts w:ascii="Courier New" w:eastAsia="Times New Roman" w:hAnsi="Courier New" w:cs="Courier New"/>
          <w:color w:val="auto"/>
          <w:kern w:val="0"/>
          <w:sz w:val="20"/>
          <w:szCs w:val="20"/>
          <w14:ligatures w14:val="none"/>
        </w:rPr>
        <w:t>sklearn.metrics</w:t>
      </w:r>
      <w:proofErr w:type="spellEnd"/>
      <w:proofErr w:type="gramEnd"/>
      <w:r w:rsidRPr="009B7B80">
        <w:rPr>
          <w:rFonts w:ascii="Courier New" w:eastAsia="Times New Roman" w:hAnsi="Courier New" w:cs="Courier New"/>
          <w:color w:val="auto"/>
          <w:kern w:val="0"/>
          <w:sz w:val="20"/>
          <w:szCs w:val="20"/>
          <w14:ligatures w14:val="none"/>
        </w:rPr>
        <w:t xml:space="preserve"> import (</w:t>
      </w:r>
    </w:p>
    <w:p w14:paraId="710571D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accuracy_score</w:t>
      </w:r>
      <w:proofErr w:type="spellEnd"/>
      <w:r w:rsidRPr="009B7B80">
        <w:rPr>
          <w:rFonts w:ascii="Courier New" w:eastAsia="Times New Roman" w:hAnsi="Courier New" w:cs="Courier New"/>
          <w:color w:val="auto"/>
          <w:kern w:val="0"/>
          <w:sz w:val="20"/>
          <w:szCs w:val="20"/>
          <w14:ligatures w14:val="none"/>
        </w:rPr>
        <w:t>,</w:t>
      </w:r>
    </w:p>
    <w:p w14:paraId="78EE396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precision_score</w:t>
      </w:r>
      <w:proofErr w:type="spellEnd"/>
      <w:r w:rsidRPr="009B7B80">
        <w:rPr>
          <w:rFonts w:ascii="Courier New" w:eastAsia="Times New Roman" w:hAnsi="Courier New" w:cs="Courier New"/>
          <w:color w:val="auto"/>
          <w:kern w:val="0"/>
          <w:sz w:val="20"/>
          <w:szCs w:val="20"/>
          <w14:ligatures w14:val="none"/>
        </w:rPr>
        <w:t>,</w:t>
      </w:r>
    </w:p>
    <w:p w14:paraId="661DD41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recall_score</w:t>
      </w:r>
      <w:proofErr w:type="spellEnd"/>
      <w:r w:rsidRPr="009B7B80">
        <w:rPr>
          <w:rFonts w:ascii="Courier New" w:eastAsia="Times New Roman" w:hAnsi="Courier New" w:cs="Courier New"/>
          <w:color w:val="auto"/>
          <w:kern w:val="0"/>
          <w:sz w:val="20"/>
          <w:szCs w:val="20"/>
          <w14:ligatures w14:val="none"/>
        </w:rPr>
        <w:t>,</w:t>
      </w:r>
    </w:p>
    <w:p w14:paraId="215ECAA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f1_score,</w:t>
      </w:r>
    </w:p>
    <w:p w14:paraId="4C904C8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confusion_matrix</w:t>
      </w:r>
      <w:proofErr w:type="spellEnd"/>
    </w:p>
    <w:p w14:paraId="56D44F7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29F9C7E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6E768E7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y_pred</w:t>
      </w:r>
      <w:proofErr w:type="spellEnd"/>
      <w:r w:rsidRPr="009B7B80">
        <w:rPr>
          <w:rFonts w:ascii="Courier New" w:eastAsia="Times New Roman" w:hAnsi="Courier New" w:cs="Courier New"/>
          <w:color w:val="auto"/>
          <w:kern w:val="0"/>
          <w:sz w:val="20"/>
          <w:szCs w:val="20"/>
          <w14:ligatures w14:val="none"/>
        </w:rPr>
        <w:t xml:space="preserve"> = </w:t>
      </w:r>
      <w:proofErr w:type="spellStart"/>
      <w:proofErr w:type="gramStart"/>
      <w:r w:rsidRPr="009B7B80">
        <w:rPr>
          <w:rFonts w:ascii="Courier New" w:eastAsia="Times New Roman" w:hAnsi="Courier New" w:cs="Courier New"/>
          <w:color w:val="auto"/>
          <w:kern w:val="0"/>
          <w:sz w:val="20"/>
          <w:szCs w:val="20"/>
          <w14:ligatures w14:val="none"/>
        </w:rPr>
        <w:t>model.predict</w:t>
      </w:r>
      <w:proofErr w:type="spellEnd"/>
      <w:proofErr w:type="gramEnd"/>
      <w:r w:rsidRPr="009B7B80">
        <w:rPr>
          <w:rFonts w:ascii="Courier New" w:eastAsia="Times New Roman" w:hAnsi="Courier New" w:cs="Courier New"/>
          <w:color w:val="auto"/>
          <w:kern w:val="0"/>
          <w:sz w:val="20"/>
          <w:szCs w:val="20"/>
          <w14:ligatures w14:val="none"/>
        </w:rPr>
        <w:t>(</w:t>
      </w:r>
      <w:proofErr w:type="spellStart"/>
      <w:r w:rsidRPr="009B7B80">
        <w:rPr>
          <w:rFonts w:ascii="Courier New" w:eastAsia="Times New Roman" w:hAnsi="Courier New" w:cs="Courier New"/>
          <w:color w:val="auto"/>
          <w:kern w:val="0"/>
          <w:sz w:val="20"/>
          <w:szCs w:val="20"/>
          <w14:ligatures w14:val="none"/>
        </w:rPr>
        <w:t>X_test</w:t>
      </w:r>
      <w:proofErr w:type="spellEnd"/>
      <w:r w:rsidRPr="009B7B80">
        <w:rPr>
          <w:rFonts w:ascii="Courier New" w:eastAsia="Times New Roman" w:hAnsi="Courier New" w:cs="Courier New"/>
          <w:color w:val="auto"/>
          <w:kern w:val="0"/>
          <w:sz w:val="20"/>
          <w:szCs w:val="20"/>
          <w14:ligatures w14:val="none"/>
        </w:rPr>
        <w:t>)</w:t>
      </w:r>
    </w:p>
    <w:p w14:paraId="5543F86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2B9DF98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print(</w:t>
      </w:r>
      <w:proofErr w:type="gramEnd"/>
      <w:r w:rsidRPr="009B7B80">
        <w:rPr>
          <w:rFonts w:ascii="Courier New" w:eastAsia="Times New Roman" w:hAnsi="Courier New" w:cs="Courier New"/>
          <w:color w:val="auto"/>
          <w:kern w:val="0"/>
          <w:sz w:val="20"/>
          <w:szCs w:val="20"/>
          <w14:ligatures w14:val="none"/>
        </w:rPr>
        <w:t xml:space="preserve">"Accuracy:", </w:t>
      </w:r>
      <w:proofErr w:type="spellStart"/>
      <w:r w:rsidRPr="009B7B80">
        <w:rPr>
          <w:rFonts w:ascii="Courier New" w:eastAsia="Times New Roman" w:hAnsi="Courier New" w:cs="Courier New"/>
          <w:color w:val="auto"/>
          <w:kern w:val="0"/>
          <w:sz w:val="20"/>
          <w:szCs w:val="20"/>
          <w14:ligatures w14:val="none"/>
        </w:rPr>
        <w:t>accuracy_</w:t>
      </w:r>
      <w:proofErr w:type="gramStart"/>
      <w:r w:rsidRPr="009B7B80">
        <w:rPr>
          <w:rFonts w:ascii="Courier New" w:eastAsia="Times New Roman" w:hAnsi="Courier New" w:cs="Courier New"/>
          <w:color w:val="auto"/>
          <w:kern w:val="0"/>
          <w:sz w:val="20"/>
          <w:szCs w:val="20"/>
          <w14:ligatures w14:val="none"/>
        </w:rPr>
        <w:t>score</w:t>
      </w:r>
      <w:proofErr w:type="spellEnd"/>
      <w:r w:rsidRPr="009B7B80">
        <w:rPr>
          <w:rFonts w:ascii="Courier New" w:eastAsia="Times New Roman" w:hAnsi="Courier New" w:cs="Courier New"/>
          <w:color w:val="auto"/>
          <w:kern w:val="0"/>
          <w:sz w:val="20"/>
          <w:szCs w:val="20"/>
          <w14:ligatures w14:val="none"/>
        </w:rPr>
        <w:t>(</w:t>
      </w:r>
      <w:proofErr w:type="spellStart"/>
      <w:proofErr w:type="gramEnd"/>
      <w:r w:rsidRPr="009B7B80">
        <w:rPr>
          <w:rFonts w:ascii="Courier New" w:eastAsia="Times New Roman" w:hAnsi="Courier New" w:cs="Courier New"/>
          <w:color w:val="auto"/>
          <w:kern w:val="0"/>
          <w:sz w:val="20"/>
          <w:szCs w:val="20"/>
          <w14:ligatures w14:val="none"/>
        </w:rPr>
        <w:t>y_test</w:t>
      </w:r>
      <w:proofErr w:type="spellEnd"/>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y_pred</w:t>
      </w:r>
      <w:proofErr w:type="spellEnd"/>
      <w:r w:rsidRPr="009B7B80">
        <w:rPr>
          <w:rFonts w:ascii="Courier New" w:eastAsia="Times New Roman" w:hAnsi="Courier New" w:cs="Courier New"/>
          <w:color w:val="auto"/>
          <w:kern w:val="0"/>
          <w:sz w:val="20"/>
          <w:szCs w:val="20"/>
          <w14:ligatures w14:val="none"/>
        </w:rPr>
        <w:t>))</w:t>
      </w:r>
    </w:p>
    <w:p w14:paraId="6679EBD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print(</w:t>
      </w:r>
      <w:proofErr w:type="gramEnd"/>
      <w:r w:rsidRPr="009B7B80">
        <w:rPr>
          <w:rFonts w:ascii="Courier New" w:eastAsia="Times New Roman" w:hAnsi="Courier New" w:cs="Courier New"/>
          <w:color w:val="auto"/>
          <w:kern w:val="0"/>
          <w:sz w:val="20"/>
          <w:szCs w:val="20"/>
          <w14:ligatures w14:val="none"/>
        </w:rPr>
        <w:t xml:space="preserve">"Precision:", </w:t>
      </w:r>
      <w:proofErr w:type="spellStart"/>
      <w:r w:rsidRPr="009B7B80">
        <w:rPr>
          <w:rFonts w:ascii="Courier New" w:eastAsia="Times New Roman" w:hAnsi="Courier New" w:cs="Courier New"/>
          <w:color w:val="auto"/>
          <w:kern w:val="0"/>
          <w:sz w:val="20"/>
          <w:szCs w:val="20"/>
          <w14:ligatures w14:val="none"/>
        </w:rPr>
        <w:t>precision_</w:t>
      </w:r>
      <w:proofErr w:type="gramStart"/>
      <w:r w:rsidRPr="009B7B80">
        <w:rPr>
          <w:rFonts w:ascii="Courier New" w:eastAsia="Times New Roman" w:hAnsi="Courier New" w:cs="Courier New"/>
          <w:color w:val="auto"/>
          <w:kern w:val="0"/>
          <w:sz w:val="20"/>
          <w:szCs w:val="20"/>
          <w14:ligatures w14:val="none"/>
        </w:rPr>
        <w:t>score</w:t>
      </w:r>
      <w:proofErr w:type="spellEnd"/>
      <w:r w:rsidRPr="009B7B80">
        <w:rPr>
          <w:rFonts w:ascii="Courier New" w:eastAsia="Times New Roman" w:hAnsi="Courier New" w:cs="Courier New"/>
          <w:color w:val="auto"/>
          <w:kern w:val="0"/>
          <w:sz w:val="20"/>
          <w:szCs w:val="20"/>
          <w14:ligatures w14:val="none"/>
        </w:rPr>
        <w:t>(</w:t>
      </w:r>
      <w:proofErr w:type="spellStart"/>
      <w:proofErr w:type="gramEnd"/>
      <w:r w:rsidRPr="009B7B80">
        <w:rPr>
          <w:rFonts w:ascii="Courier New" w:eastAsia="Times New Roman" w:hAnsi="Courier New" w:cs="Courier New"/>
          <w:color w:val="auto"/>
          <w:kern w:val="0"/>
          <w:sz w:val="20"/>
          <w:szCs w:val="20"/>
          <w14:ligatures w14:val="none"/>
        </w:rPr>
        <w:t>y_test</w:t>
      </w:r>
      <w:proofErr w:type="spellEnd"/>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y_pred</w:t>
      </w:r>
      <w:proofErr w:type="spellEnd"/>
      <w:r w:rsidRPr="009B7B80">
        <w:rPr>
          <w:rFonts w:ascii="Courier New" w:eastAsia="Times New Roman" w:hAnsi="Courier New" w:cs="Courier New"/>
          <w:color w:val="auto"/>
          <w:kern w:val="0"/>
          <w:sz w:val="20"/>
          <w:szCs w:val="20"/>
          <w14:ligatures w14:val="none"/>
        </w:rPr>
        <w:t>))</w:t>
      </w:r>
    </w:p>
    <w:p w14:paraId="6E5A258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print(</w:t>
      </w:r>
      <w:proofErr w:type="gramEnd"/>
      <w:r w:rsidRPr="009B7B80">
        <w:rPr>
          <w:rFonts w:ascii="Courier New" w:eastAsia="Times New Roman" w:hAnsi="Courier New" w:cs="Courier New"/>
          <w:color w:val="auto"/>
          <w:kern w:val="0"/>
          <w:sz w:val="20"/>
          <w:szCs w:val="20"/>
          <w14:ligatures w14:val="none"/>
        </w:rPr>
        <w:t xml:space="preserve">"Recall:", </w:t>
      </w:r>
      <w:proofErr w:type="spellStart"/>
      <w:r w:rsidRPr="009B7B80">
        <w:rPr>
          <w:rFonts w:ascii="Courier New" w:eastAsia="Times New Roman" w:hAnsi="Courier New" w:cs="Courier New"/>
          <w:color w:val="auto"/>
          <w:kern w:val="0"/>
          <w:sz w:val="20"/>
          <w:szCs w:val="20"/>
          <w14:ligatures w14:val="none"/>
        </w:rPr>
        <w:t>recall_</w:t>
      </w:r>
      <w:proofErr w:type="gramStart"/>
      <w:r w:rsidRPr="009B7B80">
        <w:rPr>
          <w:rFonts w:ascii="Courier New" w:eastAsia="Times New Roman" w:hAnsi="Courier New" w:cs="Courier New"/>
          <w:color w:val="auto"/>
          <w:kern w:val="0"/>
          <w:sz w:val="20"/>
          <w:szCs w:val="20"/>
          <w14:ligatures w14:val="none"/>
        </w:rPr>
        <w:t>score</w:t>
      </w:r>
      <w:proofErr w:type="spellEnd"/>
      <w:r w:rsidRPr="009B7B80">
        <w:rPr>
          <w:rFonts w:ascii="Courier New" w:eastAsia="Times New Roman" w:hAnsi="Courier New" w:cs="Courier New"/>
          <w:color w:val="auto"/>
          <w:kern w:val="0"/>
          <w:sz w:val="20"/>
          <w:szCs w:val="20"/>
          <w14:ligatures w14:val="none"/>
        </w:rPr>
        <w:t>(</w:t>
      </w:r>
      <w:proofErr w:type="spellStart"/>
      <w:proofErr w:type="gramEnd"/>
      <w:r w:rsidRPr="009B7B80">
        <w:rPr>
          <w:rFonts w:ascii="Courier New" w:eastAsia="Times New Roman" w:hAnsi="Courier New" w:cs="Courier New"/>
          <w:color w:val="auto"/>
          <w:kern w:val="0"/>
          <w:sz w:val="20"/>
          <w:szCs w:val="20"/>
          <w14:ligatures w14:val="none"/>
        </w:rPr>
        <w:t>y_test</w:t>
      </w:r>
      <w:proofErr w:type="spellEnd"/>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y_pred</w:t>
      </w:r>
      <w:proofErr w:type="spellEnd"/>
      <w:r w:rsidRPr="009B7B80">
        <w:rPr>
          <w:rFonts w:ascii="Courier New" w:eastAsia="Times New Roman" w:hAnsi="Courier New" w:cs="Courier New"/>
          <w:color w:val="auto"/>
          <w:kern w:val="0"/>
          <w:sz w:val="20"/>
          <w:szCs w:val="20"/>
          <w14:ligatures w14:val="none"/>
        </w:rPr>
        <w:t>))</w:t>
      </w:r>
    </w:p>
    <w:p w14:paraId="135E4DE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print(</w:t>
      </w:r>
      <w:proofErr w:type="gramEnd"/>
      <w:r w:rsidRPr="009B7B80">
        <w:rPr>
          <w:rFonts w:ascii="Courier New" w:eastAsia="Times New Roman" w:hAnsi="Courier New" w:cs="Courier New"/>
          <w:color w:val="auto"/>
          <w:kern w:val="0"/>
          <w:sz w:val="20"/>
          <w:szCs w:val="20"/>
          <w14:ligatures w14:val="none"/>
        </w:rPr>
        <w:t>"F1 Score:", f1_</w:t>
      </w:r>
      <w:proofErr w:type="gramStart"/>
      <w:r w:rsidRPr="009B7B80">
        <w:rPr>
          <w:rFonts w:ascii="Courier New" w:eastAsia="Times New Roman" w:hAnsi="Courier New" w:cs="Courier New"/>
          <w:color w:val="auto"/>
          <w:kern w:val="0"/>
          <w:sz w:val="20"/>
          <w:szCs w:val="20"/>
          <w14:ligatures w14:val="none"/>
        </w:rPr>
        <w:t>score(</w:t>
      </w:r>
      <w:proofErr w:type="spellStart"/>
      <w:proofErr w:type="gramEnd"/>
      <w:r w:rsidRPr="009B7B80">
        <w:rPr>
          <w:rFonts w:ascii="Courier New" w:eastAsia="Times New Roman" w:hAnsi="Courier New" w:cs="Courier New"/>
          <w:color w:val="auto"/>
          <w:kern w:val="0"/>
          <w:sz w:val="20"/>
          <w:szCs w:val="20"/>
          <w14:ligatures w14:val="none"/>
        </w:rPr>
        <w:t>y_test</w:t>
      </w:r>
      <w:proofErr w:type="spellEnd"/>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y_pred</w:t>
      </w:r>
      <w:proofErr w:type="spellEnd"/>
      <w:r w:rsidRPr="009B7B80">
        <w:rPr>
          <w:rFonts w:ascii="Courier New" w:eastAsia="Times New Roman" w:hAnsi="Courier New" w:cs="Courier New"/>
          <w:color w:val="auto"/>
          <w:kern w:val="0"/>
          <w:sz w:val="20"/>
          <w:szCs w:val="20"/>
          <w14:ligatures w14:val="none"/>
        </w:rPr>
        <w:t>))</w:t>
      </w:r>
    </w:p>
    <w:p w14:paraId="23DFC16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5A0A88F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print(</w:t>
      </w:r>
      <w:proofErr w:type="spellStart"/>
      <w:proofErr w:type="gramEnd"/>
      <w:r w:rsidRPr="009B7B80">
        <w:rPr>
          <w:rFonts w:ascii="Courier New" w:eastAsia="Times New Roman" w:hAnsi="Courier New" w:cs="Courier New"/>
          <w:color w:val="auto"/>
          <w:kern w:val="0"/>
          <w:sz w:val="20"/>
          <w:szCs w:val="20"/>
          <w14:ligatures w14:val="none"/>
        </w:rPr>
        <w:t>confusion_</w:t>
      </w:r>
      <w:proofErr w:type="gramStart"/>
      <w:r w:rsidRPr="009B7B80">
        <w:rPr>
          <w:rFonts w:ascii="Courier New" w:eastAsia="Times New Roman" w:hAnsi="Courier New" w:cs="Courier New"/>
          <w:color w:val="auto"/>
          <w:kern w:val="0"/>
          <w:sz w:val="20"/>
          <w:szCs w:val="20"/>
          <w14:ligatures w14:val="none"/>
        </w:rPr>
        <w:t>matrix</w:t>
      </w:r>
      <w:proofErr w:type="spellEnd"/>
      <w:r w:rsidRPr="009B7B80">
        <w:rPr>
          <w:rFonts w:ascii="Courier New" w:eastAsia="Times New Roman" w:hAnsi="Courier New" w:cs="Courier New"/>
          <w:color w:val="auto"/>
          <w:kern w:val="0"/>
          <w:sz w:val="20"/>
          <w:szCs w:val="20"/>
          <w14:ligatures w14:val="none"/>
        </w:rPr>
        <w:t>(</w:t>
      </w:r>
      <w:proofErr w:type="spellStart"/>
      <w:proofErr w:type="gramEnd"/>
      <w:r w:rsidRPr="009B7B80">
        <w:rPr>
          <w:rFonts w:ascii="Courier New" w:eastAsia="Times New Roman" w:hAnsi="Courier New" w:cs="Courier New"/>
          <w:color w:val="auto"/>
          <w:kern w:val="0"/>
          <w:sz w:val="20"/>
          <w:szCs w:val="20"/>
          <w14:ligatures w14:val="none"/>
        </w:rPr>
        <w:t>y_test</w:t>
      </w:r>
      <w:proofErr w:type="spellEnd"/>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y_pred</w:t>
      </w:r>
      <w:proofErr w:type="spellEnd"/>
      <w:r w:rsidRPr="009B7B80">
        <w:rPr>
          <w:rFonts w:ascii="Courier New" w:eastAsia="Times New Roman" w:hAnsi="Courier New" w:cs="Courier New"/>
          <w:color w:val="auto"/>
          <w:kern w:val="0"/>
          <w:sz w:val="20"/>
          <w:szCs w:val="20"/>
          <w14:ligatures w14:val="none"/>
        </w:rPr>
        <w:t>))</w:t>
      </w:r>
    </w:p>
    <w:p w14:paraId="6136618C"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False Negatives</w:t>
      </w:r>
    </w:p>
    <w:p w14:paraId="7E49199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 false negative occurs when:</w:t>
      </w:r>
    </w:p>
    <w:p w14:paraId="5566A41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Actual patient = Diabetic</w:t>
      </w:r>
    </w:p>
    <w:p w14:paraId="5DB3080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lastRenderedPageBreak/>
        <w:t xml:space="preserve">Model prediction = </w:t>
      </w:r>
      <w:proofErr w:type="gramStart"/>
      <w:r w:rsidRPr="009B7B80">
        <w:rPr>
          <w:rFonts w:ascii="Courier New" w:eastAsia="Times New Roman" w:hAnsi="Courier New" w:cs="Courier New"/>
          <w:color w:val="auto"/>
          <w:kern w:val="0"/>
          <w:sz w:val="20"/>
          <w:szCs w:val="20"/>
          <w14:ligatures w14:val="none"/>
        </w:rPr>
        <w:t>Non-diabetic</w:t>
      </w:r>
      <w:proofErr w:type="gramEnd"/>
    </w:p>
    <w:p w14:paraId="38473142"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This is particularly serious because the patient may not receive timely medical evaluation.</w:t>
      </w:r>
    </w:p>
    <w:p w14:paraId="1E398679"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Reducing False Negatives</w:t>
      </w:r>
    </w:p>
    <w:p w14:paraId="1FE88D1A" w14:textId="77777777" w:rsidR="009B7B80" w:rsidRPr="009B7B80" w:rsidRDefault="009B7B80" w:rsidP="009B7B80">
      <w:pPr>
        <w:spacing w:before="100" w:beforeAutospacing="1" w:after="100" w:afterAutospacing="1" w:line="240" w:lineRule="auto"/>
        <w:ind w:left="0" w:right="0" w:firstLine="0"/>
        <w:jc w:val="left"/>
        <w:outlineLvl w:val="3"/>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1. Class Weighting</w:t>
      </w:r>
    </w:p>
    <w:p w14:paraId="3779DA5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class_weight</w:t>
      </w:r>
      <w:proofErr w:type="spellEnd"/>
      <w:r w:rsidRPr="009B7B80">
        <w:rPr>
          <w:rFonts w:ascii="Courier New" w:eastAsia="Times New Roman" w:hAnsi="Courier New" w:cs="Courier New"/>
          <w:color w:val="auto"/>
          <w:kern w:val="0"/>
          <w:sz w:val="20"/>
          <w:szCs w:val="20"/>
          <w14:ligatures w14:val="none"/>
        </w:rPr>
        <w:t>="balanced"</w:t>
      </w:r>
    </w:p>
    <w:p w14:paraId="58B90DE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This gives greater importance to diabetic cases.</w:t>
      </w:r>
    </w:p>
    <w:p w14:paraId="4E57EEED" w14:textId="77777777" w:rsidR="009B7B80" w:rsidRPr="009B7B80" w:rsidRDefault="009B7B80" w:rsidP="009B7B80">
      <w:pPr>
        <w:spacing w:before="100" w:beforeAutospacing="1" w:after="100" w:afterAutospacing="1" w:line="240" w:lineRule="auto"/>
        <w:ind w:left="0" w:right="0" w:firstLine="0"/>
        <w:jc w:val="left"/>
        <w:outlineLvl w:val="3"/>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2. SMOTE</w:t>
      </w:r>
    </w:p>
    <w:p w14:paraId="1E75CBE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Synthetic diabetic samples can improve representation of the minority class.</w:t>
      </w:r>
    </w:p>
    <w:p w14:paraId="281CDDB3" w14:textId="77777777" w:rsidR="009B7B80" w:rsidRPr="009B7B80" w:rsidRDefault="009B7B80" w:rsidP="009B7B80">
      <w:pPr>
        <w:spacing w:before="100" w:beforeAutospacing="1" w:after="100" w:afterAutospacing="1" w:line="240" w:lineRule="auto"/>
        <w:ind w:left="0" w:right="0" w:firstLine="0"/>
        <w:jc w:val="left"/>
        <w:outlineLvl w:val="3"/>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3. Threshold Adjustment</w:t>
      </w:r>
    </w:p>
    <w:p w14:paraId="7671E202"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classification threshold can be modified to increase sensitivity.</w:t>
      </w:r>
    </w:p>
    <w:p w14:paraId="09F85998" w14:textId="77777777" w:rsidR="009B7B80" w:rsidRPr="009B7B80" w:rsidRDefault="009B7B80" w:rsidP="009B7B80">
      <w:pPr>
        <w:spacing w:before="100" w:beforeAutospacing="1" w:after="100" w:afterAutospacing="1" w:line="240" w:lineRule="auto"/>
        <w:ind w:left="0" w:right="0" w:firstLine="0"/>
        <w:jc w:val="left"/>
        <w:outlineLvl w:val="3"/>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4. Recall-Based Model Selection</w:t>
      </w:r>
    </w:p>
    <w:p w14:paraId="1791E13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model should be selected based on high recall rather than accuracy alone.</w:t>
      </w:r>
    </w:p>
    <w:p w14:paraId="527A5313" w14:textId="77777777" w:rsidR="009B7B80" w:rsidRPr="009B7B80" w:rsidRDefault="009B7B80" w:rsidP="009B7B80">
      <w:pPr>
        <w:spacing w:before="100" w:beforeAutospacing="1" w:after="100" w:afterAutospacing="1" w:line="240" w:lineRule="auto"/>
        <w:ind w:left="0" w:right="0" w:firstLine="0"/>
        <w:jc w:val="left"/>
        <w:outlineLvl w:val="3"/>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5. Clinical Review</w:t>
      </w:r>
    </w:p>
    <w:p w14:paraId="39D1D40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Patients classified as high risk should undergo appropriate clinical assessment.</w:t>
      </w:r>
    </w:p>
    <w:p w14:paraId="41C0A986"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Clinical Justification</w:t>
      </w:r>
    </w:p>
    <w:p w14:paraId="1734595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For early diabetes detection, a false negative can be more harmful than a false positive because delayed diagnosis may delay further testing and treatment.</w:t>
      </w:r>
    </w:p>
    <w:p w14:paraId="4E551CE6"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Therefore, the system should prioritise </w:t>
      </w:r>
      <w:r w:rsidRPr="009B7B80">
        <w:rPr>
          <w:rFonts w:ascii="Times New Roman" w:eastAsia="Times New Roman" w:hAnsi="Times New Roman" w:cs="Times New Roman"/>
          <w:b/>
          <w:bCs/>
          <w:color w:val="auto"/>
          <w:kern w:val="0"/>
          <w:sz w:val="24"/>
          <w14:ligatures w14:val="none"/>
        </w:rPr>
        <w:t>high sensitivity/recall</w:t>
      </w:r>
      <w:r w:rsidRPr="009B7B80">
        <w:rPr>
          <w:rFonts w:ascii="Times New Roman" w:eastAsia="Times New Roman" w:hAnsi="Times New Roman" w:cs="Times New Roman"/>
          <w:color w:val="auto"/>
          <w:kern w:val="0"/>
          <w:sz w:val="24"/>
          <w14:ligatures w14:val="none"/>
        </w:rPr>
        <w:t>, while maintaining an acceptable false-positive rate.</w:t>
      </w:r>
    </w:p>
    <w:p w14:paraId="324294C6"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pict w14:anchorId="3D837A3F">
          <v:rect id="_x0000_i1040" style="width:0;height:1.5pt" o:hralign="center" o:hrstd="t" o:hr="t" fillcolor="#a0a0a0" stroked="f"/>
        </w:pict>
      </w:r>
    </w:p>
    <w:p w14:paraId="3F523504" w14:textId="77777777" w:rsidR="009B7B80" w:rsidRPr="009B7B80" w:rsidRDefault="009B7B80" w:rsidP="009B7B80">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14:ligatures w14:val="none"/>
        </w:rPr>
      </w:pPr>
      <w:r w:rsidRPr="009B7B80">
        <w:rPr>
          <w:rFonts w:ascii="Times New Roman" w:eastAsia="Times New Roman" w:hAnsi="Times New Roman" w:cs="Times New Roman"/>
          <w:b/>
          <w:bCs/>
          <w:color w:val="auto"/>
          <w:kern w:val="36"/>
          <w:sz w:val="48"/>
          <w:szCs w:val="48"/>
          <w14:ligatures w14:val="none"/>
        </w:rPr>
        <w:lastRenderedPageBreak/>
        <w:t xml:space="preserve">2(c) </w:t>
      </w:r>
      <w:proofErr w:type="gramStart"/>
      <w:r w:rsidRPr="009B7B80">
        <w:rPr>
          <w:rFonts w:ascii="Times New Roman" w:eastAsia="Times New Roman" w:hAnsi="Times New Roman" w:cs="Times New Roman"/>
          <w:b/>
          <w:bCs/>
          <w:color w:val="auto"/>
          <w:kern w:val="36"/>
          <w:sz w:val="48"/>
          <w:szCs w:val="48"/>
          <w14:ligatures w14:val="none"/>
        </w:rPr>
        <w:t>Pre-Pruning</w:t>
      </w:r>
      <w:proofErr w:type="gramEnd"/>
      <w:r w:rsidRPr="009B7B80">
        <w:rPr>
          <w:rFonts w:ascii="Times New Roman" w:eastAsia="Times New Roman" w:hAnsi="Times New Roman" w:cs="Times New Roman"/>
          <w:b/>
          <w:bCs/>
          <w:color w:val="auto"/>
          <w:kern w:val="36"/>
          <w:sz w:val="48"/>
          <w:szCs w:val="48"/>
          <w14:ligatures w14:val="none"/>
        </w:rPr>
        <w:t xml:space="preserve"> vs </w:t>
      </w:r>
      <w:proofErr w:type="gramStart"/>
      <w:r w:rsidRPr="009B7B80">
        <w:rPr>
          <w:rFonts w:ascii="Times New Roman" w:eastAsia="Times New Roman" w:hAnsi="Times New Roman" w:cs="Times New Roman"/>
          <w:b/>
          <w:bCs/>
          <w:color w:val="auto"/>
          <w:kern w:val="36"/>
          <w:sz w:val="48"/>
          <w:szCs w:val="48"/>
          <w14:ligatures w14:val="none"/>
        </w:rPr>
        <w:t>Post-Pruning</w:t>
      </w:r>
      <w:proofErr w:type="gramEnd"/>
    </w:p>
    <w:p w14:paraId="4FC8A01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Decision Trees can become excessively complex and overfit the training data.</w:t>
      </w:r>
    </w:p>
    <w:p w14:paraId="5EB155D6"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Pruning reduces unnecessary branches.</w:t>
      </w:r>
    </w:p>
    <w:p w14:paraId="5436CC48"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Pre-Pruning</w:t>
      </w:r>
    </w:p>
    <w:p w14:paraId="5547C25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Pre-pruning restricts tree growth during training.</w:t>
      </w:r>
    </w:p>
    <w:p w14:paraId="3CF6874D"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Examples:</w:t>
      </w:r>
    </w:p>
    <w:p w14:paraId="58B161B3" w14:textId="77777777" w:rsidR="009B7B80" w:rsidRPr="009B7B80" w:rsidRDefault="009B7B80" w:rsidP="009B7B80">
      <w:pPr>
        <w:numPr>
          <w:ilvl w:val="0"/>
          <w:numId w:val="12"/>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proofErr w:type="spellStart"/>
      <w:r w:rsidRPr="009B7B80">
        <w:rPr>
          <w:rFonts w:ascii="Courier New" w:eastAsia="Times New Roman" w:hAnsi="Courier New" w:cs="Courier New"/>
          <w:color w:val="auto"/>
          <w:kern w:val="0"/>
          <w:sz w:val="20"/>
          <w:szCs w:val="20"/>
          <w14:ligatures w14:val="none"/>
        </w:rPr>
        <w:t>max_depth</w:t>
      </w:r>
      <w:proofErr w:type="spellEnd"/>
      <w:r w:rsidRPr="009B7B80">
        <w:rPr>
          <w:rFonts w:ascii="Times New Roman" w:eastAsia="Times New Roman" w:hAnsi="Times New Roman" w:cs="Times New Roman"/>
          <w:color w:val="auto"/>
          <w:kern w:val="0"/>
          <w:sz w:val="24"/>
          <w14:ligatures w14:val="none"/>
        </w:rPr>
        <w:t xml:space="preserve"> </w:t>
      </w:r>
    </w:p>
    <w:p w14:paraId="27FDE9DE" w14:textId="77777777" w:rsidR="009B7B80" w:rsidRPr="009B7B80" w:rsidRDefault="009B7B80" w:rsidP="009B7B80">
      <w:pPr>
        <w:numPr>
          <w:ilvl w:val="0"/>
          <w:numId w:val="12"/>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proofErr w:type="spellStart"/>
      <w:r w:rsidRPr="009B7B80">
        <w:rPr>
          <w:rFonts w:ascii="Courier New" w:eastAsia="Times New Roman" w:hAnsi="Courier New" w:cs="Courier New"/>
          <w:color w:val="auto"/>
          <w:kern w:val="0"/>
          <w:sz w:val="20"/>
          <w:szCs w:val="20"/>
          <w14:ligatures w14:val="none"/>
        </w:rPr>
        <w:t>min_samples_split</w:t>
      </w:r>
      <w:proofErr w:type="spellEnd"/>
      <w:r w:rsidRPr="009B7B80">
        <w:rPr>
          <w:rFonts w:ascii="Times New Roman" w:eastAsia="Times New Roman" w:hAnsi="Times New Roman" w:cs="Times New Roman"/>
          <w:color w:val="auto"/>
          <w:kern w:val="0"/>
          <w:sz w:val="24"/>
          <w14:ligatures w14:val="none"/>
        </w:rPr>
        <w:t xml:space="preserve"> </w:t>
      </w:r>
    </w:p>
    <w:p w14:paraId="5301BB52" w14:textId="77777777" w:rsidR="009B7B80" w:rsidRPr="009B7B80" w:rsidRDefault="009B7B80" w:rsidP="009B7B80">
      <w:pPr>
        <w:numPr>
          <w:ilvl w:val="0"/>
          <w:numId w:val="12"/>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proofErr w:type="spellStart"/>
      <w:r w:rsidRPr="009B7B80">
        <w:rPr>
          <w:rFonts w:ascii="Courier New" w:eastAsia="Times New Roman" w:hAnsi="Courier New" w:cs="Courier New"/>
          <w:color w:val="auto"/>
          <w:kern w:val="0"/>
          <w:sz w:val="20"/>
          <w:szCs w:val="20"/>
          <w14:ligatures w14:val="none"/>
        </w:rPr>
        <w:t>min_samples_leaf</w:t>
      </w:r>
      <w:proofErr w:type="spellEnd"/>
      <w:r w:rsidRPr="009B7B80">
        <w:rPr>
          <w:rFonts w:ascii="Times New Roman" w:eastAsia="Times New Roman" w:hAnsi="Times New Roman" w:cs="Times New Roman"/>
          <w:color w:val="auto"/>
          <w:kern w:val="0"/>
          <w:sz w:val="24"/>
          <w14:ligatures w14:val="none"/>
        </w:rPr>
        <w:t xml:space="preserve"> </w:t>
      </w:r>
    </w:p>
    <w:p w14:paraId="047C122F" w14:textId="77777777" w:rsidR="009B7B80" w:rsidRPr="009B7B80" w:rsidRDefault="009B7B80" w:rsidP="009B7B80">
      <w:pPr>
        <w:numPr>
          <w:ilvl w:val="0"/>
          <w:numId w:val="12"/>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proofErr w:type="spellStart"/>
      <w:r w:rsidRPr="009B7B80">
        <w:rPr>
          <w:rFonts w:ascii="Courier New" w:eastAsia="Times New Roman" w:hAnsi="Courier New" w:cs="Courier New"/>
          <w:color w:val="auto"/>
          <w:kern w:val="0"/>
          <w:sz w:val="20"/>
          <w:szCs w:val="20"/>
          <w14:ligatures w14:val="none"/>
        </w:rPr>
        <w:t>max_leaf_nodes</w:t>
      </w:r>
      <w:proofErr w:type="spellEnd"/>
      <w:r w:rsidRPr="009B7B80">
        <w:rPr>
          <w:rFonts w:ascii="Times New Roman" w:eastAsia="Times New Roman" w:hAnsi="Times New Roman" w:cs="Times New Roman"/>
          <w:color w:val="auto"/>
          <w:kern w:val="0"/>
          <w:sz w:val="24"/>
          <w14:ligatures w14:val="none"/>
        </w:rPr>
        <w:t xml:space="preserve"> </w:t>
      </w:r>
    </w:p>
    <w:p w14:paraId="26D23CF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Example:</w:t>
      </w:r>
    </w:p>
    <w:p w14:paraId="6A788EF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pre_model</w:t>
      </w:r>
      <w:proofErr w:type="spellEnd"/>
      <w:r w:rsidRPr="009B7B80">
        <w:rPr>
          <w:rFonts w:ascii="Courier New" w:eastAsia="Times New Roman" w:hAnsi="Courier New" w:cs="Courier New"/>
          <w:color w:val="auto"/>
          <w:kern w:val="0"/>
          <w:sz w:val="20"/>
          <w:szCs w:val="20"/>
          <w14:ligatures w14:val="none"/>
        </w:rPr>
        <w:t xml:space="preserve"> = </w:t>
      </w:r>
      <w:proofErr w:type="spellStart"/>
      <w:proofErr w:type="gramStart"/>
      <w:r w:rsidRPr="009B7B80">
        <w:rPr>
          <w:rFonts w:ascii="Courier New" w:eastAsia="Times New Roman" w:hAnsi="Courier New" w:cs="Courier New"/>
          <w:color w:val="auto"/>
          <w:kern w:val="0"/>
          <w:sz w:val="20"/>
          <w:szCs w:val="20"/>
          <w14:ligatures w14:val="none"/>
        </w:rPr>
        <w:t>DecisionTreeClassifier</w:t>
      </w:r>
      <w:proofErr w:type="spellEnd"/>
      <w:r w:rsidRPr="009B7B80">
        <w:rPr>
          <w:rFonts w:ascii="Courier New" w:eastAsia="Times New Roman" w:hAnsi="Courier New" w:cs="Courier New"/>
          <w:color w:val="auto"/>
          <w:kern w:val="0"/>
          <w:sz w:val="20"/>
          <w:szCs w:val="20"/>
          <w14:ligatures w14:val="none"/>
        </w:rPr>
        <w:t>(</w:t>
      </w:r>
      <w:proofErr w:type="gramEnd"/>
    </w:p>
    <w:p w14:paraId="2E107F8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max_depth</w:t>
      </w:r>
      <w:proofErr w:type="spellEnd"/>
      <w:r w:rsidRPr="009B7B80">
        <w:rPr>
          <w:rFonts w:ascii="Courier New" w:eastAsia="Times New Roman" w:hAnsi="Courier New" w:cs="Courier New"/>
          <w:color w:val="auto"/>
          <w:kern w:val="0"/>
          <w:sz w:val="20"/>
          <w:szCs w:val="20"/>
          <w14:ligatures w14:val="none"/>
        </w:rPr>
        <w:t>=4,</w:t>
      </w:r>
    </w:p>
    <w:p w14:paraId="49F93EE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min_samples_leaf</w:t>
      </w:r>
      <w:proofErr w:type="spellEnd"/>
      <w:r w:rsidRPr="009B7B80">
        <w:rPr>
          <w:rFonts w:ascii="Courier New" w:eastAsia="Times New Roman" w:hAnsi="Courier New" w:cs="Courier New"/>
          <w:color w:val="auto"/>
          <w:kern w:val="0"/>
          <w:sz w:val="20"/>
          <w:szCs w:val="20"/>
          <w14:ligatures w14:val="none"/>
        </w:rPr>
        <w:t>=5,</w:t>
      </w:r>
    </w:p>
    <w:p w14:paraId="79EFDE9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class_weight</w:t>
      </w:r>
      <w:proofErr w:type="spellEnd"/>
      <w:r w:rsidRPr="009B7B80">
        <w:rPr>
          <w:rFonts w:ascii="Courier New" w:eastAsia="Times New Roman" w:hAnsi="Courier New" w:cs="Courier New"/>
          <w:color w:val="auto"/>
          <w:kern w:val="0"/>
          <w:sz w:val="20"/>
          <w:szCs w:val="20"/>
          <w14:ligatures w14:val="none"/>
        </w:rPr>
        <w:t>="balanced",</w:t>
      </w:r>
    </w:p>
    <w:p w14:paraId="023C290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random_state</w:t>
      </w:r>
      <w:proofErr w:type="spellEnd"/>
      <w:r w:rsidRPr="009B7B80">
        <w:rPr>
          <w:rFonts w:ascii="Courier New" w:eastAsia="Times New Roman" w:hAnsi="Courier New" w:cs="Courier New"/>
          <w:color w:val="auto"/>
          <w:kern w:val="0"/>
          <w:sz w:val="20"/>
          <w:szCs w:val="20"/>
          <w14:ligatures w14:val="none"/>
        </w:rPr>
        <w:t>=42</w:t>
      </w:r>
    </w:p>
    <w:p w14:paraId="58FF562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5698D0C3"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Post-Pruning</w:t>
      </w:r>
    </w:p>
    <w:p w14:paraId="3F8DBB5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Post-pruning allows the tree to grow and then removes unnecessary branches.</w:t>
      </w:r>
    </w:p>
    <w:p w14:paraId="3B587456"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Cost-complexity pruning uses:</w:t>
      </w:r>
    </w:p>
    <w:p w14:paraId="4B73D38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where:</w:t>
      </w:r>
    </w:p>
    <w:p w14:paraId="35866BB6" w14:textId="77777777" w:rsidR="009B7B80" w:rsidRPr="009B7B80" w:rsidRDefault="009B7B80" w:rsidP="009B7B80">
      <w:pPr>
        <w:numPr>
          <w:ilvl w:val="0"/>
          <w:numId w:val="13"/>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 tree error </w:t>
      </w:r>
    </w:p>
    <w:p w14:paraId="00DEE928" w14:textId="77777777" w:rsidR="009B7B80" w:rsidRPr="009B7B80" w:rsidRDefault="009B7B80" w:rsidP="009B7B80">
      <w:pPr>
        <w:numPr>
          <w:ilvl w:val="0"/>
          <w:numId w:val="13"/>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 number of leaves </w:t>
      </w:r>
    </w:p>
    <w:p w14:paraId="02A35450" w14:textId="77777777" w:rsidR="009B7B80" w:rsidRPr="009B7B80" w:rsidRDefault="009B7B80" w:rsidP="009B7B80">
      <w:pPr>
        <w:numPr>
          <w:ilvl w:val="0"/>
          <w:numId w:val="13"/>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 complexity parameter </w:t>
      </w:r>
    </w:p>
    <w:p w14:paraId="4EE63E0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lastRenderedPageBreak/>
        <w:t>Larger results in a simpler tree.</w:t>
      </w:r>
    </w:p>
    <w:p w14:paraId="71E77EE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full_tree</w:t>
      </w:r>
      <w:proofErr w:type="spellEnd"/>
      <w:r w:rsidRPr="009B7B80">
        <w:rPr>
          <w:rFonts w:ascii="Courier New" w:eastAsia="Times New Roman" w:hAnsi="Courier New" w:cs="Courier New"/>
          <w:color w:val="auto"/>
          <w:kern w:val="0"/>
          <w:sz w:val="20"/>
          <w:szCs w:val="20"/>
          <w14:ligatures w14:val="none"/>
        </w:rPr>
        <w:t xml:space="preserve"> = </w:t>
      </w:r>
      <w:proofErr w:type="spellStart"/>
      <w:proofErr w:type="gramStart"/>
      <w:r w:rsidRPr="009B7B80">
        <w:rPr>
          <w:rFonts w:ascii="Courier New" w:eastAsia="Times New Roman" w:hAnsi="Courier New" w:cs="Courier New"/>
          <w:color w:val="auto"/>
          <w:kern w:val="0"/>
          <w:sz w:val="20"/>
          <w:szCs w:val="20"/>
          <w14:ligatures w14:val="none"/>
        </w:rPr>
        <w:t>DecisionTreeClassifier</w:t>
      </w:r>
      <w:proofErr w:type="spellEnd"/>
      <w:r w:rsidRPr="009B7B80">
        <w:rPr>
          <w:rFonts w:ascii="Courier New" w:eastAsia="Times New Roman" w:hAnsi="Courier New" w:cs="Courier New"/>
          <w:color w:val="auto"/>
          <w:kern w:val="0"/>
          <w:sz w:val="20"/>
          <w:szCs w:val="20"/>
          <w14:ligatures w14:val="none"/>
        </w:rPr>
        <w:t>(</w:t>
      </w:r>
      <w:proofErr w:type="gramEnd"/>
    </w:p>
    <w:p w14:paraId="58FB5C8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class_weight</w:t>
      </w:r>
      <w:proofErr w:type="spellEnd"/>
      <w:r w:rsidRPr="009B7B80">
        <w:rPr>
          <w:rFonts w:ascii="Courier New" w:eastAsia="Times New Roman" w:hAnsi="Courier New" w:cs="Courier New"/>
          <w:color w:val="auto"/>
          <w:kern w:val="0"/>
          <w:sz w:val="20"/>
          <w:szCs w:val="20"/>
          <w14:ligatures w14:val="none"/>
        </w:rPr>
        <w:t>="balanced",</w:t>
      </w:r>
    </w:p>
    <w:p w14:paraId="3E1951F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random_state</w:t>
      </w:r>
      <w:proofErr w:type="spellEnd"/>
      <w:r w:rsidRPr="009B7B80">
        <w:rPr>
          <w:rFonts w:ascii="Courier New" w:eastAsia="Times New Roman" w:hAnsi="Courier New" w:cs="Courier New"/>
          <w:color w:val="auto"/>
          <w:kern w:val="0"/>
          <w:sz w:val="20"/>
          <w:szCs w:val="20"/>
          <w14:ligatures w14:val="none"/>
        </w:rPr>
        <w:t>=42</w:t>
      </w:r>
    </w:p>
    <w:p w14:paraId="6C6AC0B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5670A8C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3B07312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path = </w:t>
      </w:r>
      <w:proofErr w:type="spellStart"/>
      <w:r w:rsidRPr="009B7B80">
        <w:rPr>
          <w:rFonts w:ascii="Courier New" w:eastAsia="Times New Roman" w:hAnsi="Courier New" w:cs="Courier New"/>
          <w:color w:val="auto"/>
          <w:kern w:val="0"/>
          <w:sz w:val="20"/>
          <w:szCs w:val="20"/>
          <w14:ligatures w14:val="none"/>
        </w:rPr>
        <w:t>full_</w:t>
      </w:r>
      <w:proofErr w:type="gramStart"/>
      <w:r w:rsidRPr="009B7B80">
        <w:rPr>
          <w:rFonts w:ascii="Courier New" w:eastAsia="Times New Roman" w:hAnsi="Courier New" w:cs="Courier New"/>
          <w:color w:val="auto"/>
          <w:kern w:val="0"/>
          <w:sz w:val="20"/>
          <w:szCs w:val="20"/>
          <w14:ligatures w14:val="none"/>
        </w:rPr>
        <w:t>tree.cost</w:t>
      </w:r>
      <w:proofErr w:type="gramEnd"/>
      <w:r w:rsidRPr="009B7B80">
        <w:rPr>
          <w:rFonts w:ascii="Courier New" w:eastAsia="Times New Roman" w:hAnsi="Courier New" w:cs="Courier New"/>
          <w:color w:val="auto"/>
          <w:kern w:val="0"/>
          <w:sz w:val="20"/>
          <w:szCs w:val="20"/>
          <w14:ligatures w14:val="none"/>
        </w:rPr>
        <w:t>_complexity_pruning_</w:t>
      </w:r>
      <w:proofErr w:type="gramStart"/>
      <w:r w:rsidRPr="009B7B80">
        <w:rPr>
          <w:rFonts w:ascii="Courier New" w:eastAsia="Times New Roman" w:hAnsi="Courier New" w:cs="Courier New"/>
          <w:color w:val="auto"/>
          <w:kern w:val="0"/>
          <w:sz w:val="20"/>
          <w:szCs w:val="20"/>
          <w14:ligatures w14:val="none"/>
        </w:rPr>
        <w:t>path</w:t>
      </w:r>
      <w:proofErr w:type="spellEnd"/>
      <w:r w:rsidRPr="009B7B80">
        <w:rPr>
          <w:rFonts w:ascii="Courier New" w:eastAsia="Times New Roman" w:hAnsi="Courier New" w:cs="Courier New"/>
          <w:color w:val="auto"/>
          <w:kern w:val="0"/>
          <w:sz w:val="20"/>
          <w:szCs w:val="20"/>
          <w14:ligatures w14:val="none"/>
        </w:rPr>
        <w:t>(</w:t>
      </w:r>
      <w:proofErr w:type="gramEnd"/>
    </w:p>
    <w:p w14:paraId="1DF5B01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X_train</w:t>
      </w:r>
      <w:proofErr w:type="spellEnd"/>
      <w:r w:rsidRPr="009B7B80">
        <w:rPr>
          <w:rFonts w:ascii="Courier New" w:eastAsia="Times New Roman" w:hAnsi="Courier New" w:cs="Courier New"/>
          <w:color w:val="auto"/>
          <w:kern w:val="0"/>
          <w:sz w:val="20"/>
          <w:szCs w:val="20"/>
          <w14:ligatures w14:val="none"/>
        </w:rPr>
        <w:t>,</w:t>
      </w:r>
    </w:p>
    <w:p w14:paraId="75710CB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y_train</w:t>
      </w:r>
      <w:proofErr w:type="spellEnd"/>
    </w:p>
    <w:p w14:paraId="0D00ADD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6E197B7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62A1D80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ccp_alphas</w:t>
      </w:r>
      <w:proofErr w:type="spellEnd"/>
      <w:r w:rsidRPr="009B7B80">
        <w:rPr>
          <w:rFonts w:ascii="Courier New" w:eastAsia="Times New Roman" w:hAnsi="Courier New" w:cs="Courier New"/>
          <w:color w:val="auto"/>
          <w:kern w:val="0"/>
          <w:sz w:val="20"/>
          <w:szCs w:val="20"/>
          <w14:ligatures w14:val="none"/>
        </w:rPr>
        <w:t xml:space="preserve"> = </w:t>
      </w:r>
      <w:proofErr w:type="spellStart"/>
      <w:r w:rsidRPr="009B7B80">
        <w:rPr>
          <w:rFonts w:ascii="Courier New" w:eastAsia="Times New Roman" w:hAnsi="Courier New" w:cs="Courier New"/>
          <w:color w:val="auto"/>
          <w:kern w:val="0"/>
          <w:sz w:val="20"/>
          <w:szCs w:val="20"/>
          <w14:ligatures w14:val="none"/>
        </w:rPr>
        <w:t>path.ccp_alphas</w:t>
      </w:r>
      <w:proofErr w:type="spellEnd"/>
    </w:p>
    <w:p w14:paraId="75E931B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0E25745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pruned_model</w:t>
      </w:r>
      <w:proofErr w:type="spellEnd"/>
      <w:r w:rsidRPr="009B7B80">
        <w:rPr>
          <w:rFonts w:ascii="Courier New" w:eastAsia="Times New Roman" w:hAnsi="Courier New" w:cs="Courier New"/>
          <w:color w:val="auto"/>
          <w:kern w:val="0"/>
          <w:sz w:val="20"/>
          <w:szCs w:val="20"/>
          <w14:ligatures w14:val="none"/>
        </w:rPr>
        <w:t xml:space="preserve"> = </w:t>
      </w:r>
      <w:proofErr w:type="spellStart"/>
      <w:proofErr w:type="gramStart"/>
      <w:r w:rsidRPr="009B7B80">
        <w:rPr>
          <w:rFonts w:ascii="Courier New" w:eastAsia="Times New Roman" w:hAnsi="Courier New" w:cs="Courier New"/>
          <w:color w:val="auto"/>
          <w:kern w:val="0"/>
          <w:sz w:val="20"/>
          <w:szCs w:val="20"/>
          <w14:ligatures w14:val="none"/>
        </w:rPr>
        <w:t>DecisionTreeClassifier</w:t>
      </w:r>
      <w:proofErr w:type="spellEnd"/>
      <w:r w:rsidRPr="009B7B80">
        <w:rPr>
          <w:rFonts w:ascii="Courier New" w:eastAsia="Times New Roman" w:hAnsi="Courier New" w:cs="Courier New"/>
          <w:color w:val="auto"/>
          <w:kern w:val="0"/>
          <w:sz w:val="20"/>
          <w:szCs w:val="20"/>
          <w14:ligatures w14:val="none"/>
        </w:rPr>
        <w:t>(</w:t>
      </w:r>
      <w:proofErr w:type="gramEnd"/>
    </w:p>
    <w:p w14:paraId="4DED7B2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ccp_alpha</w:t>
      </w:r>
      <w:proofErr w:type="spellEnd"/>
      <w:r w:rsidRPr="009B7B80">
        <w:rPr>
          <w:rFonts w:ascii="Courier New" w:eastAsia="Times New Roman" w:hAnsi="Courier New" w:cs="Courier New"/>
          <w:color w:val="auto"/>
          <w:kern w:val="0"/>
          <w:sz w:val="20"/>
          <w:szCs w:val="20"/>
          <w14:ligatures w14:val="none"/>
        </w:rPr>
        <w:t>=</w:t>
      </w:r>
      <w:proofErr w:type="spellStart"/>
      <w:r w:rsidRPr="009B7B80">
        <w:rPr>
          <w:rFonts w:ascii="Courier New" w:eastAsia="Times New Roman" w:hAnsi="Courier New" w:cs="Courier New"/>
          <w:color w:val="auto"/>
          <w:kern w:val="0"/>
          <w:sz w:val="20"/>
          <w:szCs w:val="20"/>
          <w14:ligatures w14:val="none"/>
        </w:rPr>
        <w:t>ccp_</w:t>
      </w:r>
      <w:proofErr w:type="gramStart"/>
      <w:r w:rsidRPr="009B7B80">
        <w:rPr>
          <w:rFonts w:ascii="Courier New" w:eastAsia="Times New Roman" w:hAnsi="Courier New" w:cs="Courier New"/>
          <w:color w:val="auto"/>
          <w:kern w:val="0"/>
          <w:sz w:val="20"/>
          <w:szCs w:val="20"/>
          <w14:ligatures w14:val="none"/>
        </w:rPr>
        <w:t>alphas</w:t>
      </w:r>
      <w:proofErr w:type="spellEnd"/>
      <w:r w:rsidRPr="009B7B80">
        <w:rPr>
          <w:rFonts w:ascii="Courier New" w:eastAsia="Times New Roman" w:hAnsi="Courier New" w:cs="Courier New"/>
          <w:color w:val="auto"/>
          <w:kern w:val="0"/>
          <w:sz w:val="20"/>
          <w:szCs w:val="20"/>
          <w14:ligatures w14:val="none"/>
        </w:rPr>
        <w:t>[</w:t>
      </w:r>
      <w:proofErr w:type="gramEnd"/>
      <w:r w:rsidRPr="009B7B80">
        <w:rPr>
          <w:rFonts w:ascii="Courier New" w:eastAsia="Times New Roman" w:hAnsi="Courier New" w:cs="Courier New"/>
          <w:color w:val="auto"/>
          <w:kern w:val="0"/>
          <w:sz w:val="20"/>
          <w:szCs w:val="20"/>
          <w14:ligatures w14:val="none"/>
        </w:rPr>
        <w:t>-2],</w:t>
      </w:r>
    </w:p>
    <w:p w14:paraId="2A99AA6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class_weight</w:t>
      </w:r>
      <w:proofErr w:type="spellEnd"/>
      <w:r w:rsidRPr="009B7B80">
        <w:rPr>
          <w:rFonts w:ascii="Courier New" w:eastAsia="Times New Roman" w:hAnsi="Courier New" w:cs="Courier New"/>
          <w:color w:val="auto"/>
          <w:kern w:val="0"/>
          <w:sz w:val="20"/>
          <w:szCs w:val="20"/>
          <w14:ligatures w14:val="none"/>
        </w:rPr>
        <w:t>="balanced",</w:t>
      </w:r>
    </w:p>
    <w:p w14:paraId="642B369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random_state</w:t>
      </w:r>
      <w:proofErr w:type="spellEnd"/>
      <w:r w:rsidRPr="009B7B80">
        <w:rPr>
          <w:rFonts w:ascii="Courier New" w:eastAsia="Times New Roman" w:hAnsi="Courier New" w:cs="Courier New"/>
          <w:color w:val="auto"/>
          <w:kern w:val="0"/>
          <w:sz w:val="20"/>
          <w:szCs w:val="20"/>
          <w14:ligatures w14:val="none"/>
        </w:rPr>
        <w:t>=42</w:t>
      </w:r>
    </w:p>
    <w:p w14:paraId="68D929E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6E29327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3D83191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proofErr w:type="gramStart"/>
      <w:r w:rsidRPr="009B7B80">
        <w:rPr>
          <w:rFonts w:ascii="Courier New" w:eastAsia="Times New Roman" w:hAnsi="Courier New" w:cs="Courier New"/>
          <w:color w:val="auto"/>
          <w:kern w:val="0"/>
          <w:sz w:val="20"/>
          <w:szCs w:val="20"/>
          <w14:ligatures w14:val="none"/>
        </w:rPr>
        <w:t>pruned_model.fit</w:t>
      </w:r>
      <w:proofErr w:type="spellEnd"/>
      <w:r w:rsidRPr="009B7B80">
        <w:rPr>
          <w:rFonts w:ascii="Courier New" w:eastAsia="Times New Roman" w:hAnsi="Courier New" w:cs="Courier New"/>
          <w:color w:val="auto"/>
          <w:kern w:val="0"/>
          <w:sz w:val="20"/>
          <w:szCs w:val="20"/>
          <w14:ligatures w14:val="none"/>
        </w:rPr>
        <w:t>(</w:t>
      </w:r>
      <w:proofErr w:type="spellStart"/>
      <w:proofErr w:type="gramEnd"/>
      <w:r w:rsidRPr="009B7B80">
        <w:rPr>
          <w:rFonts w:ascii="Courier New" w:eastAsia="Times New Roman" w:hAnsi="Courier New" w:cs="Courier New"/>
          <w:color w:val="auto"/>
          <w:kern w:val="0"/>
          <w:sz w:val="20"/>
          <w:szCs w:val="20"/>
          <w14:ligatures w14:val="none"/>
        </w:rPr>
        <w:t>X_train</w:t>
      </w:r>
      <w:proofErr w:type="spellEnd"/>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y_train</w:t>
      </w:r>
      <w:proofErr w:type="spellEnd"/>
      <w:r w:rsidRPr="009B7B80">
        <w:rPr>
          <w:rFonts w:ascii="Courier New" w:eastAsia="Times New Roman" w:hAnsi="Courier New" w:cs="Courier New"/>
          <w:color w:val="auto"/>
          <w:kern w:val="0"/>
          <w:sz w:val="20"/>
          <w:szCs w:val="20"/>
          <w14:ligatures w14:val="none"/>
        </w:rPr>
        <w:t>)</w:t>
      </w:r>
    </w:p>
    <w:p w14:paraId="69665102"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Comparison</w:t>
      </w:r>
    </w:p>
    <w:p w14:paraId="153EA8C6"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Illustrative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2000"/>
        <w:gridCol w:w="1868"/>
      </w:tblGrid>
      <w:tr w:rsidR="009B7B80" w:rsidRPr="009B7B80" w14:paraId="4C383481" w14:textId="77777777">
        <w:trPr>
          <w:tblHeader/>
          <w:tblCellSpacing w:w="15" w:type="dxa"/>
        </w:trPr>
        <w:tc>
          <w:tcPr>
            <w:tcW w:w="0" w:type="auto"/>
            <w:vAlign w:val="center"/>
            <w:hideMark/>
          </w:tcPr>
          <w:p w14:paraId="1FDD6EC0"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Model</w:t>
            </w:r>
          </w:p>
        </w:tc>
        <w:tc>
          <w:tcPr>
            <w:tcW w:w="0" w:type="auto"/>
            <w:vAlign w:val="center"/>
            <w:hideMark/>
          </w:tcPr>
          <w:p w14:paraId="0CEE85C8"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Training Accuracy</w:t>
            </w:r>
          </w:p>
        </w:tc>
        <w:tc>
          <w:tcPr>
            <w:tcW w:w="0" w:type="auto"/>
            <w:vAlign w:val="center"/>
            <w:hideMark/>
          </w:tcPr>
          <w:p w14:paraId="358F0ED1"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Testing Accuracy</w:t>
            </w:r>
          </w:p>
        </w:tc>
      </w:tr>
      <w:tr w:rsidR="009B7B80" w:rsidRPr="009B7B80" w14:paraId="6202F366" w14:textId="77777777">
        <w:trPr>
          <w:tblCellSpacing w:w="15" w:type="dxa"/>
        </w:trPr>
        <w:tc>
          <w:tcPr>
            <w:tcW w:w="0" w:type="auto"/>
            <w:vAlign w:val="center"/>
            <w:hideMark/>
          </w:tcPr>
          <w:p w14:paraId="234304C5"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Pre-Pruned</w:t>
            </w:r>
          </w:p>
        </w:tc>
        <w:tc>
          <w:tcPr>
            <w:tcW w:w="0" w:type="auto"/>
            <w:vAlign w:val="center"/>
            <w:hideMark/>
          </w:tcPr>
          <w:p w14:paraId="5D1AAD1E"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93%</w:t>
            </w:r>
          </w:p>
        </w:tc>
        <w:tc>
          <w:tcPr>
            <w:tcW w:w="0" w:type="auto"/>
            <w:vAlign w:val="center"/>
            <w:hideMark/>
          </w:tcPr>
          <w:p w14:paraId="63703089"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88%</w:t>
            </w:r>
          </w:p>
        </w:tc>
      </w:tr>
      <w:tr w:rsidR="009B7B80" w:rsidRPr="009B7B80" w14:paraId="15D29E7A" w14:textId="77777777">
        <w:trPr>
          <w:tblCellSpacing w:w="15" w:type="dxa"/>
        </w:trPr>
        <w:tc>
          <w:tcPr>
            <w:tcW w:w="0" w:type="auto"/>
            <w:vAlign w:val="center"/>
            <w:hideMark/>
          </w:tcPr>
          <w:p w14:paraId="26408505"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Post-Pruned</w:t>
            </w:r>
          </w:p>
        </w:tc>
        <w:tc>
          <w:tcPr>
            <w:tcW w:w="0" w:type="auto"/>
            <w:vAlign w:val="center"/>
            <w:hideMark/>
          </w:tcPr>
          <w:p w14:paraId="143BD90D"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91%</w:t>
            </w:r>
          </w:p>
        </w:tc>
        <w:tc>
          <w:tcPr>
            <w:tcW w:w="0" w:type="auto"/>
            <w:vAlign w:val="center"/>
            <w:hideMark/>
          </w:tcPr>
          <w:p w14:paraId="57027F18"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90%</w:t>
            </w:r>
          </w:p>
        </w:tc>
      </w:tr>
    </w:tbl>
    <w:p w14:paraId="4C16713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values above are examples; actual results must be obtained from the dataset.</w:t>
      </w:r>
    </w:p>
    <w:p w14:paraId="1402C625"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Clinical Deployment</w:t>
      </w:r>
    </w:p>
    <w:p w14:paraId="49782786"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 pruned tree is generally more appropriate because it:</w:t>
      </w:r>
    </w:p>
    <w:p w14:paraId="21910E5B" w14:textId="77777777" w:rsidR="009B7B80" w:rsidRPr="009B7B80" w:rsidRDefault="009B7B80" w:rsidP="009B7B80">
      <w:pPr>
        <w:numPr>
          <w:ilvl w:val="0"/>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Reduces overfitting. </w:t>
      </w:r>
    </w:p>
    <w:p w14:paraId="54E08842" w14:textId="77777777" w:rsidR="009B7B80" w:rsidRPr="009B7B80" w:rsidRDefault="009B7B80" w:rsidP="009B7B80">
      <w:pPr>
        <w:numPr>
          <w:ilvl w:val="0"/>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Is easier to interpret. </w:t>
      </w:r>
    </w:p>
    <w:p w14:paraId="44D82597" w14:textId="77777777" w:rsidR="009B7B80" w:rsidRPr="009B7B80" w:rsidRDefault="009B7B80" w:rsidP="009B7B80">
      <w:pPr>
        <w:numPr>
          <w:ilvl w:val="0"/>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Produces simpler rules. </w:t>
      </w:r>
    </w:p>
    <w:p w14:paraId="3326F4FD" w14:textId="77777777" w:rsidR="009B7B80" w:rsidRPr="009B7B80" w:rsidRDefault="009B7B80" w:rsidP="009B7B80">
      <w:pPr>
        <w:numPr>
          <w:ilvl w:val="0"/>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Is easier for clinicians to audit. </w:t>
      </w:r>
    </w:p>
    <w:p w14:paraId="78914D4C" w14:textId="77777777" w:rsidR="009B7B80" w:rsidRPr="009B7B80" w:rsidRDefault="009B7B80" w:rsidP="009B7B80">
      <w:pPr>
        <w:numPr>
          <w:ilvl w:val="0"/>
          <w:numId w:val="14"/>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Can generalise better to new patients. </w:t>
      </w:r>
    </w:p>
    <w:p w14:paraId="794F5012"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lastRenderedPageBreak/>
        <w:t>The final choice should be based on testing performance, especially recall and clinical safety.</w:t>
      </w:r>
    </w:p>
    <w:p w14:paraId="72BFBF4B"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Conclusion</w:t>
      </w:r>
    </w:p>
    <w:p w14:paraId="411A8AB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Pre-pruning controls the tree during training, whereas post-pruning simplifies an already-developed tree. A properly pruned Decision Tree is generally preferable for clinical deployment because interpretability and generalisation are important.</w:t>
      </w:r>
    </w:p>
    <w:p w14:paraId="23EAE16C"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3(a) Logistic Regression and Comparison</w:t>
      </w:r>
    </w:p>
    <w:p w14:paraId="04D6A389"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Logistic Regression is a statistical learning technique suitable for binary classification.</w:t>
      </w:r>
    </w:p>
    <w:p w14:paraId="394C7432"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model predicts the probability of diabetes:</w:t>
      </w:r>
    </w:p>
    <w:p w14:paraId="45126932"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where:</w:t>
      </w:r>
    </w:p>
    <w:p w14:paraId="6E5A847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output is a probability between 0 and 1.</w:t>
      </w:r>
    </w:p>
    <w:p w14:paraId="2199D41B"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Implementation</w:t>
      </w:r>
    </w:p>
    <w:p w14:paraId="256ACCE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from </w:t>
      </w:r>
      <w:proofErr w:type="spellStart"/>
      <w:proofErr w:type="gramStart"/>
      <w:r w:rsidRPr="009B7B80">
        <w:rPr>
          <w:rFonts w:ascii="Courier New" w:eastAsia="Times New Roman" w:hAnsi="Courier New" w:cs="Courier New"/>
          <w:color w:val="auto"/>
          <w:kern w:val="0"/>
          <w:sz w:val="20"/>
          <w:szCs w:val="20"/>
          <w14:ligatures w14:val="none"/>
        </w:rPr>
        <w:t>sklearn.linear</w:t>
      </w:r>
      <w:proofErr w:type="gramEnd"/>
      <w:r w:rsidRPr="009B7B80">
        <w:rPr>
          <w:rFonts w:ascii="Courier New" w:eastAsia="Times New Roman" w:hAnsi="Courier New" w:cs="Courier New"/>
          <w:color w:val="auto"/>
          <w:kern w:val="0"/>
          <w:sz w:val="20"/>
          <w:szCs w:val="20"/>
          <w14:ligatures w14:val="none"/>
        </w:rPr>
        <w:t>_model</w:t>
      </w:r>
      <w:proofErr w:type="spellEnd"/>
      <w:r w:rsidRPr="009B7B80">
        <w:rPr>
          <w:rFonts w:ascii="Courier New" w:eastAsia="Times New Roman" w:hAnsi="Courier New" w:cs="Courier New"/>
          <w:color w:val="auto"/>
          <w:kern w:val="0"/>
          <w:sz w:val="20"/>
          <w:szCs w:val="20"/>
          <w14:ligatures w14:val="none"/>
        </w:rPr>
        <w:t xml:space="preserve"> import </w:t>
      </w:r>
      <w:proofErr w:type="spellStart"/>
      <w:r w:rsidRPr="009B7B80">
        <w:rPr>
          <w:rFonts w:ascii="Courier New" w:eastAsia="Times New Roman" w:hAnsi="Courier New" w:cs="Courier New"/>
          <w:color w:val="auto"/>
          <w:kern w:val="0"/>
          <w:sz w:val="20"/>
          <w:szCs w:val="20"/>
          <w14:ligatures w14:val="none"/>
        </w:rPr>
        <w:t>LogisticRegression</w:t>
      </w:r>
      <w:proofErr w:type="spellEnd"/>
    </w:p>
    <w:p w14:paraId="0D4288A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4C80B83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log_model</w:t>
      </w:r>
      <w:proofErr w:type="spellEnd"/>
      <w:r w:rsidRPr="009B7B80">
        <w:rPr>
          <w:rFonts w:ascii="Courier New" w:eastAsia="Times New Roman" w:hAnsi="Courier New" w:cs="Courier New"/>
          <w:color w:val="auto"/>
          <w:kern w:val="0"/>
          <w:sz w:val="20"/>
          <w:szCs w:val="20"/>
          <w14:ligatures w14:val="none"/>
        </w:rPr>
        <w:t xml:space="preserve"> = </w:t>
      </w:r>
      <w:proofErr w:type="spellStart"/>
      <w:proofErr w:type="gramStart"/>
      <w:r w:rsidRPr="009B7B80">
        <w:rPr>
          <w:rFonts w:ascii="Courier New" w:eastAsia="Times New Roman" w:hAnsi="Courier New" w:cs="Courier New"/>
          <w:color w:val="auto"/>
          <w:kern w:val="0"/>
          <w:sz w:val="20"/>
          <w:szCs w:val="20"/>
          <w14:ligatures w14:val="none"/>
        </w:rPr>
        <w:t>LogisticRegression</w:t>
      </w:r>
      <w:proofErr w:type="spellEnd"/>
      <w:r w:rsidRPr="009B7B80">
        <w:rPr>
          <w:rFonts w:ascii="Courier New" w:eastAsia="Times New Roman" w:hAnsi="Courier New" w:cs="Courier New"/>
          <w:color w:val="auto"/>
          <w:kern w:val="0"/>
          <w:sz w:val="20"/>
          <w:szCs w:val="20"/>
          <w14:ligatures w14:val="none"/>
        </w:rPr>
        <w:t>(</w:t>
      </w:r>
      <w:proofErr w:type="gramEnd"/>
    </w:p>
    <w:p w14:paraId="01272DF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max_iter</w:t>
      </w:r>
      <w:proofErr w:type="spellEnd"/>
      <w:r w:rsidRPr="009B7B80">
        <w:rPr>
          <w:rFonts w:ascii="Courier New" w:eastAsia="Times New Roman" w:hAnsi="Courier New" w:cs="Courier New"/>
          <w:color w:val="auto"/>
          <w:kern w:val="0"/>
          <w:sz w:val="20"/>
          <w:szCs w:val="20"/>
          <w14:ligatures w14:val="none"/>
        </w:rPr>
        <w:t>=1000,</w:t>
      </w:r>
    </w:p>
    <w:p w14:paraId="571BCB8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class_weight</w:t>
      </w:r>
      <w:proofErr w:type="spellEnd"/>
      <w:r w:rsidRPr="009B7B80">
        <w:rPr>
          <w:rFonts w:ascii="Courier New" w:eastAsia="Times New Roman" w:hAnsi="Courier New" w:cs="Courier New"/>
          <w:color w:val="auto"/>
          <w:kern w:val="0"/>
          <w:sz w:val="20"/>
          <w:szCs w:val="20"/>
          <w14:ligatures w14:val="none"/>
        </w:rPr>
        <w:t>="balanced",</w:t>
      </w:r>
    </w:p>
    <w:p w14:paraId="605BCF9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random_state</w:t>
      </w:r>
      <w:proofErr w:type="spellEnd"/>
      <w:r w:rsidRPr="009B7B80">
        <w:rPr>
          <w:rFonts w:ascii="Courier New" w:eastAsia="Times New Roman" w:hAnsi="Courier New" w:cs="Courier New"/>
          <w:color w:val="auto"/>
          <w:kern w:val="0"/>
          <w:sz w:val="20"/>
          <w:szCs w:val="20"/>
          <w14:ligatures w14:val="none"/>
        </w:rPr>
        <w:t>=42</w:t>
      </w:r>
    </w:p>
    <w:p w14:paraId="3D38899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3D03FBC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5CDE5CB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proofErr w:type="gramStart"/>
      <w:r w:rsidRPr="009B7B80">
        <w:rPr>
          <w:rFonts w:ascii="Courier New" w:eastAsia="Times New Roman" w:hAnsi="Courier New" w:cs="Courier New"/>
          <w:color w:val="auto"/>
          <w:kern w:val="0"/>
          <w:sz w:val="20"/>
          <w:szCs w:val="20"/>
          <w14:ligatures w14:val="none"/>
        </w:rPr>
        <w:t>log_model.fit</w:t>
      </w:r>
      <w:proofErr w:type="spellEnd"/>
      <w:r w:rsidRPr="009B7B80">
        <w:rPr>
          <w:rFonts w:ascii="Courier New" w:eastAsia="Times New Roman" w:hAnsi="Courier New" w:cs="Courier New"/>
          <w:color w:val="auto"/>
          <w:kern w:val="0"/>
          <w:sz w:val="20"/>
          <w:szCs w:val="20"/>
          <w14:ligatures w14:val="none"/>
        </w:rPr>
        <w:t>(</w:t>
      </w:r>
      <w:proofErr w:type="spellStart"/>
      <w:proofErr w:type="gramEnd"/>
      <w:r w:rsidRPr="009B7B80">
        <w:rPr>
          <w:rFonts w:ascii="Courier New" w:eastAsia="Times New Roman" w:hAnsi="Courier New" w:cs="Courier New"/>
          <w:color w:val="auto"/>
          <w:kern w:val="0"/>
          <w:sz w:val="20"/>
          <w:szCs w:val="20"/>
          <w14:ligatures w14:val="none"/>
        </w:rPr>
        <w:t>X_train_scaled</w:t>
      </w:r>
      <w:proofErr w:type="spellEnd"/>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y_train</w:t>
      </w:r>
      <w:proofErr w:type="spellEnd"/>
      <w:r w:rsidRPr="009B7B80">
        <w:rPr>
          <w:rFonts w:ascii="Courier New" w:eastAsia="Times New Roman" w:hAnsi="Courier New" w:cs="Courier New"/>
          <w:color w:val="auto"/>
          <w:kern w:val="0"/>
          <w:sz w:val="20"/>
          <w:szCs w:val="20"/>
          <w14:ligatures w14:val="none"/>
        </w:rPr>
        <w:t>)</w:t>
      </w:r>
    </w:p>
    <w:p w14:paraId="5998333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3EF0E70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y_pred_log</w:t>
      </w:r>
      <w:proofErr w:type="spellEnd"/>
      <w:r w:rsidRPr="009B7B80">
        <w:rPr>
          <w:rFonts w:ascii="Courier New" w:eastAsia="Times New Roman" w:hAnsi="Courier New" w:cs="Courier New"/>
          <w:color w:val="auto"/>
          <w:kern w:val="0"/>
          <w:sz w:val="20"/>
          <w:szCs w:val="20"/>
          <w14:ligatures w14:val="none"/>
        </w:rPr>
        <w:t xml:space="preserve"> = </w:t>
      </w:r>
      <w:proofErr w:type="spellStart"/>
      <w:r w:rsidRPr="009B7B80">
        <w:rPr>
          <w:rFonts w:ascii="Courier New" w:eastAsia="Times New Roman" w:hAnsi="Courier New" w:cs="Courier New"/>
          <w:color w:val="auto"/>
          <w:kern w:val="0"/>
          <w:sz w:val="20"/>
          <w:szCs w:val="20"/>
          <w14:ligatures w14:val="none"/>
        </w:rPr>
        <w:t>log_</w:t>
      </w:r>
      <w:proofErr w:type="gramStart"/>
      <w:r w:rsidRPr="009B7B80">
        <w:rPr>
          <w:rFonts w:ascii="Courier New" w:eastAsia="Times New Roman" w:hAnsi="Courier New" w:cs="Courier New"/>
          <w:color w:val="auto"/>
          <w:kern w:val="0"/>
          <w:sz w:val="20"/>
          <w:szCs w:val="20"/>
          <w14:ligatures w14:val="none"/>
        </w:rPr>
        <w:t>model.predict</w:t>
      </w:r>
      <w:proofErr w:type="spellEnd"/>
      <w:proofErr w:type="gramEnd"/>
      <w:r w:rsidRPr="009B7B80">
        <w:rPr>
          <w:rFonts w:ascii="Courier New" w:eastAsia="Times New Roman" w:hAnsi="Courier New" w:cs="Courier New"/>
          <w:color w:val="auto"/>
          <w:kern w:val="0"/>
          <w:sz w:val="20"/>
          <w:szCs w:val="20"/>
          <w14:ligatures w14:val="none"/>
        </w:rPr>
        <w:t>(</w:t>
      </w:r>
      <w:proofErr w:type="spellStart"/>
      <w:r w:rsidRPr="009B7B80">
        <w:rPr>
          <w:rFonts w:ascii="Courier New" w:eastAsia="Times New Roman" w:hAnsi="Courier New" w:cs="Courier New"/>
          <w:color w:val="auto"/>
          <w:kern w:val="0"/>
          <w:sz w:val="20"/>
          <w:szCs w:val="20"/>
          <w14:ligatures w14:val="none"/>
        </w:rPr>
        <w:t>X_test_scaled</w:t>
      </w:r>
      <w:proofErr w:type="spellEnd"/>
      <w:r w:rsidRPr="009B7B80">
        <w:rPr>
          <w:rFonts w:ascii="Courier New" w:eastAsia="Times New Roman" w:hAnsi="Courier New" w:cs="Courier New"/>
          <w:color w:val="auto"/>
          <w:kern w:val="0"/>
          <w:sz w:val="20"/>
          <w:szCs w:val="20"/>
          <w14:ligatures w14:val="none"/>
        </w:rPr>
        <w:t>)</w:t>
      </w:r>
    </w:p>
    <w:p w14:paraId="3ADB8D3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13C4A3F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y_prob_log</w:t>
      </w:r>
      <w:proofErr w:type="spellEnd"/>
      <w:r w:rsidRPr="009B7B80">
        <w:rPr>
          <w:rFonts w:ascii="Courier New" w:eastAsia="Times New Roman" w:hAnsi="Courier New" w:cs="Courier New"/>
          <w:color w:val="auto"/>
          <w:kern w:val="0"/>
          <w:sz w:val="20"/>
          <w:szCs w:val="20"/>
          <w14:ligatures w14:val="none"/>
        </w:rPr>
        <w:t xml:space="preserve"> = </w:t>
      </w:r>
      <w:proofErr w:type="spellStart"/>
      <w:r w:rsidRPr="009B7B80">
        <w:rPr>
          <w:rFonts w:ascii="Courier New" w:eastAsia="Times New Roman" w:hAnsi="Courier New" w:cs="Courier New"/>
          <w:color w:val="auto"/>
          <w:kern w:val="0"/>
          <w:sz w:val="20"/>
          <w:szCs w:val="20"/>
          <w14:ligatures w14:val="none"/>
        </w:rPr>
        <w:t>log_</w:t>
      </w:r>
      <w:proofErr w:type="gramStart"/>
      <w:r w:rsidRPr="009B7B80">
        <w:rPr>
          <w:rFonts w:ascii="Courier New" w:eastAsia="Times New Roman" w:hAnsi="Courier New" w:cs="Courier New"/>
          <w:color w:val="auto"/>
          <w:kern w:val="0"/>
          <w:sz w:val="20"/>
          <w:szCs w:val="20"/>
          <w14:ligatures w14:val="none"/>
        </w:rPr>
        <w:t>model.predict</w:t>
      </w:r>
      <w:proofErr w:type="gramEnd"/>
      <w:r w:rsidRPr="009B7B80">
        <w:rPr>
          <w:rFonts w:ascii="Courier New" w:eastAsia="Times New Roman" w:hAnsi="Courier New" w:cs="Courier New"/>
          <w:color w:val="auto"/>
          <w:kern w:val="0"/>
          <w:sz w:val="20"/>
          <w:szCs w:val="20"/>
          <w14:ligatures w14:val="none"/>
        </w:rPr>
        <w:t>_</w:t>
      </w:r>
      <w:proofErr w:type="gramStart"/>
      <w:r w:rsidRPr="009B7B80">
        <w:rPr>
          <w:rFonts w:ascii="Courier New" w:eastAsia="Times New Roman" w:hAnsi="Courier New" w:cs="Courier New"/>
          <w:color w:val="auto"/>
          <w:kern w:val="0"/>
          <w:sz w:val="20"/>
          <w:szCs w:val="20"/>
          <w14:ligatures w14:val="none"/>
        </w:rPr>
        <w:t>proba</w:t>
      </w:r>
      <w:proofErr w:type="spellEnd"/>
      <w:r w:rsidRPr="009B7B80">
        <w:rPr>
          <w:rFonts w:ascii="Courier New" w:eastAsia="Times New Roman" w:hAnsi="Courier New" w:cs="Courier New"/>
          <w:color w:val="auto"/>
          <w:kern w:val="0"/>
          <w:sz w:val="20"/>
          <w:szCs w:val="20"/>
          <w14:ligatures w14:val="none"/>
        </w:rPr>
        <w:t>(</w:t>
      </w:r>
      <w:proofErr w:type="gramEnd"/>
    </w:p>
    <w:p w14:paraId="79D2E45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X_test_scaled</w:t>
      </w:r>
      <w:proofErr w:type="spellEnd"/>
    </w:p>
    <w:p w14:paraId="2A8DCA0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w:t>
      </w:r>
      <w:proofErr w:type="gramEnd"/>
      <w:r w:rsidRPr="009B7B80">
        <w:rPr>
          <w:rFonts w:ascii="Courier New" w:eastAsia="Times New Roman" w:hAnsi="Courier New" w:cs="Courier New"/>
          <w:color w:val="auto"/>
          <w:kern w:val="0"/>
          <w:sz w:val="20"/>
          <w:szCs w:val="20"/>
          <w14:ligatures w14:val="none"/>
        </w:rPr>
        <w:t>1]</w:t>
      </w:r>
    </w:p>
    <w:p w14:paraId="1C8B1C12"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Accuracy</w:t>
      </w:r>
    </w:p>
    <w:p w14:paraId="1FC0AF9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from </w:t>
      </w:r>
      <w:proofErr w:type="spellStart"/>
      <w:proofErr w:type="gramStart"/>
      <w:r w:rsidRPr="009B7B80">
        <w:rPr>
          <w:rFonts w:ascii="Courier New" w:eastAsia="Times New Roman" w:hAnsi="Courier New" w:cs="Courier New"/>
          <w:color w:val="auto"/>
          <w:kern w:val="0"/>
          <w:sz w:val="20"/>
          <w:szCs w:val="20"/>
          <w14:ligatures w14:val="none"/>
        </w:rPr>
        <w:t>sklearn.metrics</w:t>
      </w:r>
      <w:proofErr w:type="spellEnd"/>
      <w:proofErr w:type="gramEnd"/>
      <w:r w:rsidRPr="009B7B80">
        <w:rPr>
          <w:rFonts w:ascii="Courier New" w:eastAsia="Times New Roman" w:hAnsi="Courier New" w:cs="Courier New"/>
          <w:color w:val="auto"/>
          <w:kern w:val="0"/>
          <w:sz w:val="20"/>
          <w:szCs w:val="20"/>
          <w14:ligatures w14:val="none"/>
        </w:rPr>
        <w:t xml:space="preserve"> import </w:t>
      </w:r>
      <w:proofErr w:type="spellStart"/>
      <w:r w:rsidRPr="009B7B80">
        <w:rPr>
          <w:rFonts w:ascii="Courier New" w:eastAsia="Times New Roman" w:hAnsi="Courier New" w:cs="Courier New"/>
          <w:color w:val="auto"/>
          <w:kern w:val="0"/>
          <w:sz w:val="20"/>
          <w:szCs w:val="20"/>
          <w14:ligatures w14:val="none"/>
        </w:rPr>
        <w:t>accuracy_score</w:t>
      </w:r>
      <w:proofErr w:type="spellEnd"/>
    </w:p>
    <w:p w14:paraId="3E1DE20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1B7588D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lastRenderedPageBreak/>
        <w:t xml:space="preserve">accuracy = </w:t>
      </w:r>
      <w:proofErr w:type="spellStart"/>
      <w:r w:rsidRPr="009B7B80">
        <w:rPr>
          <w:rFonts w:ascii="Courier New" w:eastAsia="Times New Roman" w:hAnsi="Courier New" w:cs="Courier New"/>
          <w:color w:val="auto"/>
          <w:kern w:val="0"/>
          <w:sz w:val="20"/>
          <w:szCs w:val="20"/>
          <w14:ligatures w14:val="none"/>
        </w:rPr>
        <w:t>accuracy_</w:t>
      </w:r>
      <w:proofErr w:type="gramStart"/>
      <w:r w:rsidRPr="009B7B80">
        <w:rPr>
          <w:rFonts w:ascii="Courier New" w:eastAsia="Times New Roman" w:hAnsi="Courier New" w:cs="Courier New"/>
          <w:color w:val="auto"/>
          <w:kern w:val="0"/>
          <w:sz w:val="20"/>
          <w:szCs w:val="20"/>
          <w14:ligatures w14:val="none"/>
        </w:rPr>
        <w:t>score</w:t>
      </w:r>
      <w:proofErr w:type="spellEnd"/>
      <w:r w:rsidRPr="009B7B80">
        <w:rPr>
          <w:rFonts w:ascii="Courier New" w:eastAsia="Times New Roman" w:hAnsi="Courier New" w:cs="Courier New"/>
          <w:color w:val="auto"/>
          <w:kern w:val="0"/>
          <w:sz w:val="20"/>
          <w:szCs w:val="20"/>
          <w14:ligatures w14:val="none"/>
        </w:rPr>
        <w:t>(</w:t>
      </w:r>
      <w:proofErr w:type="gramEnd"/>
    </w:p>
    <w:p w14:paraId="070EF5C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y_test</w:t>
      </w:r>
      <w:proofErr w:type="spellEnd"/>
      <w:r w:rsidRPr="009B7B80">
        <w:rPr>
          <w:rFonts w:ascii="Courier New" w:eastAsia="Times New Roman" w:hAnsi="Courier New" w:cs="Courier New"/>
          <w:color w:val="auto"/>
          <w:kern w:val="0"/>
          <w:sz w:val="20"/>
          <w:szCs w:val="20"/>
          <w14:ligatures w14:val="none"/>
        </w:rPr>
        <w:t>,</w:t>
      </w:r>
    </w:p>
    <w:p w14:paraId="63F76EB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y_pred_log</w:t>
      </w:r>
      <w:proofErr w:type="spellEnd"/>
    </w:p>
    <w:p w14:paraId="265F4EC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315D07A6"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AUC-ROC</w:t>
      </w:r>
    </w:p>
    <w:p w14:paraId="58FB345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from </w:t>
      </w:r>
      <w:proofErr w:type="spellStart"/>
      <w:proofErr w:type="gramStart"/>
      <w:r w:rsidRPr="009B7B80">
        <w:rPr>
          <w:rFonts w:ascii="Courier New" w:eastAsia="Times New Roman" w:hAnsi="Courier New" w:cs="Courier New"/>
          <w:color w:val="auto"/>
          <w:kern w:val="0"/>
          <w:sz w:val="20"/>
          <w:szCs w:val="20"/>
          <w14:ligatures w14:val="none"/>
        </w:rPr>
        <w:t>sklearn.metrics</w:t>
      </w:r>
      <w:proofErr w:type="spellEnd"/>
      <w:proofErr w:type="gramEnd"/>
      <w:r w:rsidRPr="009B7B80">
        <w:rPr>
          <w:rFonts w:ascii="Courier New" w:eastAsia="Times New Roman" w:hAnsi="Courier New" w:cs="Courier New"/>
          <w:color w:val="auto"/>
          <w:kern w:val="0"/>
          <w:sz w:val="20"/>
          <w:szCs w:val="20"/>
          <w14:ligatures w14:val="none"/>
        </w:rPr>
        <w:t xml:space="preserve"> import </w:t>
      </w:r>
      <w:proofErr w:type="spellStart"/>
      <w:r w:rsidRPr="009B7B80">
        <w:rPr>
          <w:rFonts w:ascii="Courier New" w:eastAsia="Times New Roman" w:hAnsi="Courier New" w:cs="Courier New"/>
          <w:color w:val="auto"/>
          <w:kern w:val="0"/>
          <w:sz w:val="20"/>
          <w:szCs w:val="20"/>
          <w14:ligatures w14:val="none"/>
        </w:rPr>
        <w:t>roc_auc_score</w:t>
      </w:r>
      <w:proofErr w:type="spellEnd"/>
    </w:p>
    <w:p w14:paraId="38148B1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0728806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spellStart"/>
      <w:r w:rsidRPr="009B7B80">
        <w:rPr>
          <w:rFonts w:ascii="Courier New" w:eastAsia="Times New Roman" w:hAnsi="Courier New" w:cs="Courier New"/>
          <w:color w:val="auto"/>
          <w:kern w:val="0"/>
          <w:sz w:val="20"/>
          <w:szCs w:val="20"/>
          <w14:ligatures w14:val="none"/>
        </w:rPr>
        <w:t>auc</w:t>
      </w:r>
      <w:proofErr w:type="spellEnd"/>
      <w:r w:rsidRPr="009B7B80">
        <w:rPr>
          <w:rFonts w:ascii="Courier New" w:eastAsia="Times New Roman" w:hAnsi="Courier New" w:cs="Courier New"/>
          <w:color w:val="auto"/>
          <w:kern w:val="0"/>
          <w:sz w:val="20"/>
          <w:szCs w:val="20"/>
          <w14:ligatures w14:val="none"/>
        </w:rPr>
        <w:t xml:space="preserve"> = </w:t>
      </w:r>
      <w:proofErr w:type="spellStart"/>
      <w:r w:rsidRPr="009B7B80">
        <w:rPr>
          <w:rFonts w:ascii="Courier New" w:eastAsia="Times New Roman" w:hAnsi="Courier New" w:cs="Courier New"/>
          <w:color w:val="auto"/>
          <w:kern w:val="0"/>
          <w:sz w:val="20"/>
          <w:szCs w:val="20"/>
          <w14:ligatures w14:val="none"/>
        </w:rPr>
        <w:t>roc_auc_</w:t>
      </w:r>
      <w:proofErr w:type="gramStart"/>
      <w:r w:rsidRPr="009B7B80">
        <w:rPr>
          <w:rFonts w:ascii="Courier New" w:eastAsia="Times New Roman" w:hAnsi="Courier New" w:cs="Courier New"/>
          <w:color w:val="auto"/>
          <w:kern w:val="0"/>
          <w:sz w:val="20"/>
          <w:szCs w:val="20"/>
          <w14:ligatures w14:val="none"/>
        </w:rPr>
        <w:t>score</w:t>
      </w:r>
      <w:proofErr w:type="spellEnd"/>
      <w:r w:rsidRPr="009B7B80">
        <w:rPr>
          <w:rFonts w:ascii="Courier New" w:eastAsia="Times New Roman" w:hAnsi="Courier New" w:cs="Courier New"/>
          <w:color w:val="auto"/>
          <w:kern w:val="0"/>
          <w:sz w:val="20"/>
          <w:szCs w:val="20"/>
          <w14:ligatures w14:val="none"/>
        </w:rPr>
        <w:t>(</w:t>
      </w:r>
      <w:proofErr w:type="gramEnd"/>
    </w:p>
    <w:p w14:paraId="37D34FE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y_test</w:t>
      </w:r>
      <w:proofErr w:type="spellEnd"/>
      <w:r w:rsidRPr="009B7B80">
        <w:rPr>
          <w:rFonts w:ascii="Courier New" w:eastAsia="Times New Roman" w:hAnsi="Courier New" w:cs="Courier New"/>
          <w:color w:val="auto"/>
          <w:kern w:val="0"/>
          <w:sz w:val="20"/>
          <w:szCs w:val="20"/>
          <w14:ligatures w14:val="none"/>
        </w:rPr>
        <w:t>,</w:t>
      </w:r>
    </w:p>
    <w:p w14:paraId="40AD324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y_prob_log</w:t>
      </w:r>
      <w:proofErr w:type="spellEnd"/>
    </w:p>
    <w:p w14:paraId="4F6D993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3A9BB643"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AUC measures how well the model separates diabetic and non-diabetic patients across different classification thresholds.</w:t>
      </w:r>
    </w:p>
    <w:p w14:paraId="02ABF5AB"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Illustrative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9"/>
        <w:gridCol w:w="1033"/>
        <w:gridCol w:w="1209"/>
      </w:tblGrid>
      <w:tr w:rsidR="009B7B80" w:rsidRPr="009B7B80" w14:paraId="60E891EE" w14:textId="77777777">
        <w:trPr>
          <w:tblHeader/>
          <w:tblCellSpacing w:w="15" w:type="dxa"/>
        </w:trPr>
        <w:tc>
          <w:tcPr>
            <w:tcW w:w="0" w:type="auto"/>
            <w:vAlign w:val="center"/>
            <w:hideMark/>
          </w:tcPr>
          <w:p w14:paraId="19FC65FC"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Model</w:t>
            </w:r>
          </w:p>
        </w:tc>
        <w:tc>
          <w:tcPr>
            <w:tcW w:w="0" w:type="auto"/>
            <w:vAlign w:val="center"/>
            <w:hideMark/>
          </w:tcPr>
          <w:p w14:paraId="02E12542"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Accuracy</w:t>
            </w:r>
          </w:p>
        </w:tc>
        <w:tc>
          <w:tcPr>
            <w:tcW w:w="0" w:type="auto"/>
            <w:vAlign w:val="center"/>
            <w:hideMark/>
          </w:tcPr>
          <w:p w14:paraId="125EFBA5"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AUC-ROC</w:t>
            </w:r>
          </w:p>
        </w:tc>
      </w:tr>
      <w:tr w:rsidR="009B7B80" w:rsidRPr="009B7B80" w14:paraId="749975A4" w14:textId="77777777">
        <w:trPr>
          <w:tblCellSpacing w:w="15" w:type="dxa"/>
        </w:trPr>
        <w:tc>
          <w:tcPr>
            <w:tcW w:w="0" w:type="auto"/>
            <w:vAlign w:val="center"/>
            <w:hideMark/>
          </w:tcPr>
          <w:p w14:paraId="55332FA7"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Decision Tree</w:t>
            </w:r>
          </w:p>
        </w:tc>
        <w:tc>
          <w:tcPr>
            <w:tcW w:w="0" w:type="auto"/>
            <w:vAlign w:val="center"/>
            <w:hideMark/>
          </w:tcPr>
          <w:p w14:paraId="27B7EB7E"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89%</w:t>
            </w:r>
          </w:p>
        </w:tc>
        <w:tc>
          <w:tcPr>
            <w:tcW w:w="0" w:type="auto"/>
            <w:vAlign w:val="center"/>
            <w:hideMark/>
          </w:tcPr>
          <w:p w14:paraId="55D201BC"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0.91</w:t>
            </w:r>
          </w:p>
        </w:tc>
      </w:tr>
      <w:tr w:rsidR="009B7B80" w:rsidRPr="009B7B80" w14:paraId="19C7894F" w14:textId="77777777">
        <w:trPr>
          <w:tblCellSpacing w:w="15" w:type="dxa"/>
        </w:trPr>
        <w:tc>
          <w:tcPr>
            <w:tcW w:w="0" w:type="auto"/>
            <w:vAlign w:val="center"/>
            <w:hideMark/>
          </w:tcPr>
          <w:p w14:paraId="3E430772"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Logistic Regression</w:t>
            </w:r>
          </w:p>
        </w:tc>
        <w:tc>
          <w:tcPr>
            <w:tcW w:w="0" w:type="auto"/>
            <w:vAlign w:val="center"/>
            <w:hideMark/>
          </w:tcPr>
          <w:p w14:paraId="2C81656D"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87%</w:t>
            </w:r>
          </w:p>
        </w:tc>
        <w:tc>
          <w:tcPr>
            <w:tcW w:w="0" w:type="auto"/>
            <w:vAlign w:val="center"/>
            <w:hideMark/>
          </w:tcPr>
          <w:p w14:paraId="7B1CC53C"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0.93</w:t>
            </w:r>
          </w:p>
        </w:tc>
      </w:tr>
    </w:tbl>
    <w:p w14:paraId="16EB4E94"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These are </w:t>
      </w:r>
      <w:r w:rsidRPr="009B7B80">
        <w:rPr>
          <w:rFonts w:ascii="Times New Roman" w:eastAsia="Times New Roman" w:hAnsi="Times New Roman" w:cs="Times New Roman"/>
          <w:b/>
          <w:bCs/>
          <w:color w:val="auto"/>
          <w:kern w:val="0"/>
          <w:sz w:val="24"/>
          <w14:ligatures w14:val="none"/>
        </w:rPr>
        <w:t>illustrative values</w:t>
      </w:r>
      <w:r w:rsidRPr="009B7B80">
        <w:rPr>
          <w:rFonts w:ascii="Times New Roman" w:eastAsia="Times New Roman" w:hAnsi="Times New Roman" w:cs="Times New Roman"/>
          <w:color w:val="auto"/>
          <w:kern w:val="0"/>
          <w:sz w:val="24"/>
          <w14:ligatures w14:val="none"/>
        </w:rPr>
        <w:t>, not actual dataset results.</w:t>
      </w:r>
    </w:p>
    <w:p w14:paraId="5C32440D"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When Logistic Regression Is Preferable</w:t>
      </w:r>
    </w:p>
    <w:p w14:paraId="0F69A11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Logistic Regression is preferable when:</w:t>
      </w:r>
    </w:p>
    <w:p w14:paraId="62556DDB" w14:textId="77777777" w:rsidR="009B7B80" w:rsidRPr="009B7B80" w:rsidRDefault="009B7B80" w:rsidP="009B7B80">
      <w:pPr>
        <w:numPr>
          <w:ilvl w:val="0"/>
          <w:numId w:val="15"/>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Probability estimates are required. </w:t>
      </w:r>
    </w:p>
    <w:p w14:paraId="0264527D" w14:textId="77777777" w:rsidR="009B7B80" w:rsidRPr="009B7B80" w:rsidRDefault="009B7B80" w:rsidP="009B7B80">
      <w:pPr>
        <w:numPr>
          <w:ilvl w:val="0"/>
          <w:numId w:val="15"/>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A simpler statistical model is desired. </w:t>
      </w:r>
    </w:p>
    <w:p w14:paraId="5DBD3669" w14:textId="77777777" w:rsidR="009B7B80" w:rsidRPr="009B7B80" w:rsidRDefault="009B7B80" w:rsidP="009B7B80">
      <w:pPr>
        <w:numPr>
          <w:ilvl w:val="0"/>
          <w:numId w:val="15"/>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Feature relationships are approximately linear in the log-odds. </w:t>
      </w:r>
    </w:p>
    <w:p w14:paraId="3EDD5268" w14:textId="77777777" w:rsidR="009B7B80" w:rsidRPr="009B7B80" w:rsidRDefault="009B7B80" w:rsidP="009B7B80">
      <w:pPr>
        <w:numPr>
          <w:ilvl w:val="0"/>
          <w:numId w:val="15"/>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Interpretability is important. </w:t>
      </w:r>
    </w:p>
    <w:p w14:paraId="4BAF3EB7" w14:textId="77777777" w:rsidR="009B7B80" w:rsidRPr="009B7B80" w:rsidRDefault="009B7B80" w:rsidP="009B7B80">
      <w:pPr>
        <w:numPr>
          <w:ilvl w:val="0"/>
          <w:numId w:val="15"/>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A strong baseline model is required. </w:t>
      </w:r>
    </w:p>
    <w:p w14:paraId="1D05D1A4"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Decision Tree vs Logistic Regression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5"/>
        <w:gridCol w:w="2981"/>
      </w:tblGrid>
      <w:tr w:rsidR="009B7B80" w:rsidRPr="009B7B80" w14:paraId="18AA879A" w14:textId="77777777">
        <w:trPr>
          <w:tblHeader/>
          <w:tblCellSpacing w:w="15" w:type="dxa"/>
        </w:trPr>
        <w:tc>
          <w:tcPr>
            <w:tcW w:w="0" w:type="auto"/>
            <w:vAlign w:val="center"/>
            <w:hideMark/>
          </w:tcPr>
          <w:p w14:paraId="03484E48"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lastRenderedPageBreak/>
              <w:t>Decision Tree</w:t>
            </w:r>
          </w:p>
        </w:tc>
        <w:tc>
          <w:tcPr>
            <w:tcW w:w="0" w:type="auto"/>
            <w:vAlign w:val="center"/>
            <w:hideMark/>
          </w:tcPr>
          <w:p w14:paraId="07EFE17F"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Logistic Regression</w:t>
            </w:r>
          </w:p>
        </w:tc>
      </w:tr>
      <w:tr w:rsidR="009B7B80" w:rsidRPr="009B7B80" w14:paraId="096A7271" w14:textId="77777777">
        <w:trPr>
          <w:tblCellSpacing w:w="15" w:type="dxa"/>
        </w:trPr>
        <w:tc>
          <w:tcPr>
            <w:tcW w:w="0" w:type="auto"/>
            <w:vAlign w:val="center"/>
            <w:hideMark/>
          </w:tcPr>
          <w:p w14:paraId="6120EDD5"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Rule-based</w:t>
            </w:r>
          </w:p>
        </w:tc>
        <w:tc>
          <w:tcPr>
            <w:tcW w:w="0" w:type="auto"/>
            <w:vAlign w:val="center"/>
            <w:hideMark/>
          </w:tcPr>
          <w:p w14:paraId="4750FF99"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Mathematical/statistical</w:t>
            </w:r>
          </w:p>
        </w:tc>
      </w:tr>
      <w:tr w:rsidR="009B7B80" w:rsidRPr="009B7B80" w14:paraId="504F3568" w14:textId="77777777">
        <w:trPr>
          <w:tblCellSpacing w:w="15" w:type="dxa"/>
        </w:trPr>
        <w:tc>
          <w:tcPr>
            <w:tcW w:w="0" w:type="auto"/>
            <w:vAlign w:val="center"/>
            <w:hideMark/>
          </w:tcPr>
          <w:p w14:paraId="53B51511"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Handles nonlinear relationships</w:t>
            </w:r>
          </w:p>
        </w:tc>
        <w:tc>
          <w:tcPr>
            <w:tcW w:w="0" w:type="auto"/>
            <w:vAlign w:val="center"/>
            <w:hideMark/>
          </w:tcPr>
          <w:p w14:paraId="64F619F8"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Models linear log-odds</w:t>
            </w:r>
          </w:p>
        </w:tc>
      </w:tr>
      <w:tr w:rsidR="009B7B80" w:rsidRPr="009B7B80" w14:paraId="59777D51" w14:textId="77777777">
        <w:trPr>
          <w:tblCellSpacing w:w="15" w:type="dxa"/>
        </w:trPr>
        <w:tc>
          <w:tcPr>
            <w:tcW w:w="0" w:type="auto"/>
            <w:vAlign w:val="center"/>
            <w:hideMark/>
          </w:tcPr>
          <w:p w14:paraId="09C0A95B"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Easy visualisation</w:t>
            </w:r>
          </w:p>
        </w:tc>
        <w:tc>
          <w:tcPr>
            <w:tcW w:w="0" w:type="auto"/>
            <w:vAlign w:val="center"/>
            <w:hideMark/>
          </w:tcPr>
          <w:p w14:paraId="3F2DC1FB"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Easy coefficient interpretation</w:t>
            </w:r>
          </w:p>
        </w:tc>
      </w:tr>
      <w:tr w:rsidR="009B7B80" w:rsidRPr="009B7B80" w14:paraId="62C6E247" w14:textId="77777777">
        <w:trPr>
          <w:tblCellSpacing w:w="15" w:type="dxa"/>
        </w:trPr>
        <w:tc>
          <w:tcPr>
            <w:tcW w:w="0" w:type="auto"/>
            <w:vAlign w:val="center"/>
            <w:hideMark/>
          </w:tcPr>
          <w:p w14:paraId="580F8309"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Scaling usually unnecessary</w:t>
            </w:r>
          </w:p>
        </w:tc>
        <w:tc>
          <w:tcPr>
            <w:tcW w:w="0" w:type="auto"/>
            <w:vAlign w:val="center"/>
            <w:hideMark/>
          </w:tcPr>
          <w:p w14:paraId="6622DEB6"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Scaling recommended</w:t>
            </w:r>
          </w:p>
        </w:tc>
      </w:tr>
      <w:tr w:rsidR="009B7B80" w:rsidRPr="009B7B80" w14:paraId="1253EE09" w14:textId="77777777">
        <w:trPr>
          <w:tblCellSpacing w:w="15" w:type="dxa"/>
        </w:trPr>
        <w:tc>
          <w:tcPr>
            <w:tcW w:w="0" w:type="auto"/>
            <w:vAlign w:val="center"/>
            <w:hideMark/>
          </w:tcPr>
          <w:p w14:paraId="02E3A8CB"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Can overfit</w:t>
            </w:r>
          </w:p>
        </w:tc>
        <w:tc>
          <w:tcPr>
            <w:tcW w:w="0" w:type="auto"/>
            <w:vAlign w:val="center"/>
            <w:hideMark/>
          </w:tcPr>
          <w:p w14:paraId="72CF35E8"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Usually more stable</w:t>
            </w:r>
          </w:p>
        </w:tc>
      </w:tr>
    </w:tbl>
    <w:p w14:paraId="38DF9747"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Conclusion</w:t>
      </w:r>
    </w:p>
    <w:p w14:paraId="74BB479F"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Both methods are useful. Decision Trees are attractive when rule-based explanations are required, while Logistic Regression is useful for probability-based risk stratification. The final model should be selected using accuracy, recall, AUC, calibration, interpretability and clinical requirements.</w:t>
      </w:r>
    </w:p>
    <w:p w14:paraId="4FB78DE1"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pict w14:anchorId="4ADDD4A4">
          <v:rect id="_x0000_i1043" style="width:0;height:1.5pt" o:hralign="center" o:hrstd="t" o:hr="t" fillcolor="#a0a0a0" stroked="f"/>
        </w:pict>
      </w:r>
    </w:p>
    <w:p w14:paraId="4FCAD8F7" w14:textId="77777777" w:rsidR="009B7B80" w:rsidRPr="009B7B80" w:rsidRDefault="009B7B80" w:rsidP="009B7B80">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14:ligatures w14:val="none"/>
        </w:rPr>
      </w:pPr>
      <w:r w:rsidRPr="009B7B80">
        <w:rPr>
          <w:rFonts w:ascii="Times New Roman" w:eastAsia="Times New Roman" w:hAnsi="Times New Roman" w:cs="Times New Roman"/>
          <w:b/>
          <w:bCs/>
          <w:color w:val="auto"/>
          <w:kern w:val="36"/>
          <w:sz w:val="48"/>
          <w:szCs w:val="48"/>
          <w14:ligatures w14:val="none"/>
        </w:rPr>
        <w:t>3(b) Feature Importance Analysis</w:t>
      </w:r>
    </w:p>
    <w:p w14:paraId="33F2489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Feature importance identifies which variables contribute most strongly to diabetes prediction.</w:t>
      </w:r>
    </w:p>
    <w:p w14:paraId="70D84A15"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Decision Tree</w:t>
      </w:r>
    </w:p>
    <w:p w14:paraId="349EF76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Decision Trees calculate feature importance using impurity reduction.</w:t>
      </w:r>
    </w:p>
    <w:p w14:paraId="5186C45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importance = </w:t>
      </w:r>
      <w:proofErr w:type="spellStart"/>
      <w:proofErr w:type="gramStart"/>
      <w:r w:rsidRPr="009B7B80">
        <w:rPr>
          <w:rFonts w:ascii="Courier New" w:eastAsia="Times New Roman" w:hAnsi="Courier New" w:cs="Courier New"/>
          <w:color w:val="auto"/>
          <w:kern w:val="0"/>
          <w:sz w:val="20"/>
          <w:szCs w:val="20"/>
          <w14:ligatures w14:val="none"/>
        </w:rPr>
        <w:t>model.feature</w:t>
      </w:r>
      <w:proofErr w:type="gramEnd"/>
      <w:r w:rsidRPr="009B7B80">
        <w:rPr>
          <w:rFonts w:ascii="Courier New" w:eastAsia="Times New Roman" w:hAnsi="Courier New" w:cs="Courier New"/>
          <w:color w:val="auto"/>
          <w:kern w:val="0"/>
          <w:sz w:val="20"/>
          <w:szCs w:val="20"/>
          <w14:ligatures w14:val="none"/>
        </w:rPr>
        <w:t>_importances</w:t>
      </w:r>
      <w:proofErr w:type="spellEnd"/>
      <w:r w:rsidRPr="009B7B80">
        <w:rPr>
          <w:rFonts w:ascii="Courier New" w:eastAsia="Times New Roman" w:hAnsi="Courier New" w:cs="Courier New"/>
          <w:color w:val="auto"/>
          <w:kern w:val="0"/>
          <w:sz w:val="20"/>
          <w:szCs w:val="20"/>
          <w14:ligatures w14:val="none"/>
        </w:rPr>
        <w:t>_</w:t>
      </w:r>
    </w:p>
    <w:p w14:paraId="3A285E0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39AD2E5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for feature, value in </w:t>
      </w:r>
      <w:proofErr w:type="gramStart"/>
      <w:r w:rsidRPr="009B7B80">
        <w:rPr>
          <w:rFonts w:ascii="Courier New" w:eastAsia="Times New Roman" w:hAnsi="Courier New" w:cs="Courier New"/>
          <w:color w:val="auto"/>
          <w:kern w:val="0"/>
          <w:sz w:val="20"/>
          <w:szCs w:val="20"/>
          <w14:ligatures w14:val="none"/>
        </w:rPr>
        <w:t>zip(</w:t>
      </w:r>
      <w:proofErr w:type="gramEnd"/>
    </w:p>
    <w:p w14:paraId="43D828C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X.columns</w:t>
      </w:r>
      <w:proofErr w:type="spellEnd"/>
      <w:r w:rsidRPr="009B7B80">
        <w:rPr>
          <w:rFonts w:ascii="Courier New" w:eastAsia="Times New Roman" w:hAnsi="Courier New" w:cs="Courier New"/>
          <w:color w:val="auto"/>
          <w:kern w:val="0"/>
          <w:sz w:val="20"/>
          <w:szCs w:val="20"/>
          <w14:ligatures w14:val="none"/>
        </w:rPr>
        <w:t>,</w:t>
      </w:r>
    </w:p>
    <w:p w14:paraId="56A164A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importance</w:t>
      </w:r>
    </w:p>
    <w:p w14:paraId="08A07A3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0F7D9EB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gramStart"/>
      <w:r w:rsidRPr="009B7B80">
        <w:rPr>
          <w:rFonts w:ascii="Courier New" w:eastAsia="Times New Roman" w:hAnsi="Courier New" w:cs="Courier New"/>
          <w:color w:val="auto"/>
          <w:kern w:val="0"/>
          <w:sz w:val="20"/>
          <w:szCs w:val="20"/>
          <w14:ligatures w14:val="none"/>
        </w:rPr>
        <w:t>print(</w:t>
      </w:r>
      <w:proofErr w:type="gramEnd"/>
      <w:r w:rsidRPr="009B7B80">
        <w:rPr>
          <w:rFonts w:ascii="Courier New" w:eastAsia="Times New Roman" w:hAnsi="Courier New" w:cs="Courier New"/>
          <w:color w:val="auto"/>
          <w:kern w:val="0"/>
          <w:sz w:val="20"/>
          <w:szCs w:val="20"/>
          <w14:ligatures w14:val="none"/>
        </w:rPr>
        <w:t>feature, value)</w:t>
      </w:r>
    </w:p>
    <w:p w14:paraId="613ED3A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An illustrative 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860"/>
        <w:gridCol w:w="1275"/>
      </w:tblGrid>
      <w:tr w:rsidR="009B7B80" w:rsidRPr="009B7B80" w14:paraId="36EDA85E" w14:textId="77777777">
        <w:trPr>
          <w:tblHeader/>
          <w:tblCellSpacing w:w="15" w:type="dxa"/>
        </w:trPr>
        <w:tc>
          <w:tcPr>
            <w:tcW w:w="0" w:type="auto"/>
            <w:vAlign w:val="center"/>
            <w:hideMark/>
          </w:tcPr>
          <w:p w14:paraId="424AB391"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Rank</w:t>
            </w:r>
          </w:p>
        </w:tc>
        <w:tc>
          <w:tcPr>
            <w:tcW w:w="0" w:type="auto"/>
            <w:vAlign w:val="center"/>
            <w:hideMark/>
          </w:tcPr>
          <w:p w14:paraId="46D78BDB"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Feature</w:t>
            </w:r>
          </w:p>
        </w:tc>
        <w:tc>
          <w:tcPr>
            <w:tcW w:w="0" w:type="auto"/>
            <w:vAlign w:val="center"/>
            <w:hideMark/>
          </w:tcPr>
          <w:p w14:paraId="561D23A7"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Importance</w:t>
            </w:r>
          </w:p>
        </w:tc>
      </w:tr>
      <w:tr w:rsidR="009B7B80" w:rsidRPr="009B7B80" w14:paraId="44DF97DB" w14:textId="77777777">
        <w:trPr>
          <w:tblCellSpacing w:w="15" w:type="dxa"/>
        </w:trPr>
        <w:tc>
          <w:tcPr>
            <w:tcW w:w="0" w:type="auto"/>
            <w:vAlign w:val="center"/>
            <w:hideMark/>
          </w:tcPr>
          <w:p w14:paraId="5660EACD"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1</w:t>
            </w:r>
          </w:p>
        </w:tc>
        <w:tc>
          <w:tcPr>
            <w:tcW w:w="0" w:type="auto"/>
            <w:vAlign w:val="center"/>
            <w:hideMark/>
          </w:tcPr>
          <w:p w14:paraId="5F1C8D57"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Glucose</w:t>
            </w:r>
          </w:p>
        </w:tc>
        <w:tc>
          <w:tcPr>
            <w:tcW w:w="0" w:type="auto"/>
            <w:vAlign w:val="center"/>
            <w:hideMark/>
          </w:tcPr>
          <w:p w14:paraId="65673EC2"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0.42</w:t>
            </w:r>
          </w:p>
        </w:tc>
      </w:tr>
      <w:tr w:rsidR="009B7B80" w:rsidRPr="009B7B80" w14:paraId="4524B5B2" w14:textId="77777777">
        <w:trPr>
          <w:tblCellSpacing w:w="15" w:type="dxa"/>
        </w:trPr>
        <w:tc>
          <w:tcPr>
            <w:tcW w:w="0" w:type="auto"/>
            <w:vAlign w:val="center"/>
            <w:hideMark/>
          </w:tcPr>
          <w:p w14:paraId="50D17E4E"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2</w:t>
            </w:r>
          </w:p>
        </w:tc>
        <w:tc>
          <w:tcPr>
            <w:tcW w:w="0" w:type="auto"/>
            <w:vAlign w:val="center"/>
            <w:hideMark/>
          </w:tcPr>
          <w:p w14:paraId="0FE756B2"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BMI</w:t>
            </w:r>
          </w:p>
        </w:tc>
        <w:tc>
          <w:tcPr>
            <w:tcW w:w="0" w:type="auto"/>
            <w:vAlign w:val="center"/>
            <w:hideMark/>
          </w:tcPr>
          <w:p w14:paraId="38F5B4C5"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0.21</w:t>
            </w:r>
          </w:p>
        </w:tc>
      </w:tr>
      <w:tr w:rsidR="009B7B80" w:rsidRPr="009B7B80" w14:paraId="01FCBA15" w14:textId="77777777">
        <w:trPr>
          <w:tblCellSpacing w:w="15" w:type="dxa"/>
        </w:trPr>
        <w:tc>
          <w:tcPr>
            <w:tcW w:w="0" w:type="auto"/>
            <w:vAlign w:val="center"/>
            <w:hideMark/>
          </w:tcPr>
          <w:p w14:paraId="2C5B361F"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lastRenderedPageBreak/>
              <w:t>3</w:t>
            </w:r>
          </w:p>
        </w:tc>
        <w:tc>
          <w:tcPr>
            <w:tcW w:w="0" w:type="auto"/>
            <w:vAlign w:val="center"/>
            <w:hideMark/>
          </w:tcPr>
          <w:p w14:paraId="42380F8A"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Age</w:t>
            </w:r>
          </w:p>
        </w:tc>
        <w:tc>
          <w:tcPr>
            <w:tcW w:w="0" w:type="auto"/>
            <w:vAlign w:val="center"/>
            <w:hideMark/>
          </w:tcPr>
          <w:p w14:paraId="7BB8F786"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0.14</w:t>
            </w:r>
          </w:p>
        </w:tc>
      </w:tr>
    </w:tbl>
    <w:p w14:paraId="577B6868"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Logistic Regression</w:t>
      </w:r>
    </w:p>
    <w:p w14:paraId="34614124"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Logistic Regression uses model coefficients.</w:t>
      </w:r>
    </w:p>
    <w:p w14:paraId="120CC70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for feature, coefficient in </w:t>
      </w:r>
      <w:proofErr w:type="gramStart"/>
      <w:r w:rsidRPr="009B7B80">
        <w:rPr>
          <w:rFonts w:ascii="Courier New" w:eastAsia="Times New Roman" w:hAnsi="Courier New" w:cs="Courier New"/>
          <w:color w:val="auto"/>
          <w:kern w:val="0"/>
          <w:sz w:val="20"/>
          <w:szCs w:val="20"/>
          <w14:ligatures w14:val="none"/>
        </w:rPr>
        <w:t>zip(</w:t>
      </w:r>
      <w:proofErr w:type="gramEnd"/>
    </w:p>
    <w:p w14:paraId="0F3B9C2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X.columns</w:t>
      </w:r>
      <w:proofErr w:type="spellEnd"/>
      <w:r w:rsidRPr="009B7B80">
        <w:rPr>
          <w:rFonts w:ascii="Courier New" w:eastAsia="Times New Roman" w:hAnsi="Courier New" w:cs="Courier New"/>
          <w:color w:val="auto"/>
          <w:kern w:val="0"/>
          <w:sz w:val="20"/>
          <w:szCs w:val="20"/>
          <w14:ligatures w14:val="none"/>
        </w:rPr>
        <w:t>,</w:t>
      </w:r>
    </w:p>
    <w:p w14:paraId="7CE14FE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spellStart"/>
      <w:r w:rsidRPr="009B7B80">
        <w:rPr>
          <w:rFonts w:ascii="Courier New" w:eastAsia="Times New Roman" w:hAnsi="Courier New" w:cs="Courier New"/>
          <w:color w:val="auto"/>
          <w:kern w:val="0"/>
          <w:sz w:val="20"/>
          <w:szCs w:val="20"/>
          <w14:ligatures w14:val="none"/>
        </w:rPr>
        <w:t>log_</w:t>
      </w:r>
      <w:proofErr w:type="gramStart"/>
      <w:r w:rsidRPr="009B7B80">
        <w:rPr>
          <w:rFonts w:ascii="Courier New" w:eastAsia="Times New Roman" w:hAnsi="Courier New" w:cs="Courier New"/>
          <w:color w:val="auto"/>
          <w:kern w:val="0"/>
          <w:sz w:val="20"/>
          <w:szCs w:val="20"/>
          <w14:ligatures w14:val="none"/>
        </w:rPr>
        <w:t>model.coef</w:t>
      </w:r>
      <w:proofErr w:type="spellEnd"/>
      <w:r w:rsidRPr="009B7B80">
        <w:rPr>
          <w:rFonts w:ascii="Courier New" w:eastAsia="Times New Roman" w:hAnsi="Courier New" w:cs="Courier New"/>
          <w:color w:val="auto"/>
          <w:kern w:val="0"/>
          <w:sz w:val="20"/>
          <w:szCs w:val="20"/>
          <w14:ligatures w14:val="none"/>
        </w:rPr>
        <w:t>_[</w:t>
      </w:r>
      <w:proofErr w:type="gramEnd"/>
      <w:r w:rsidRPr="009B7B80">
        <w:rPr>
          <w:rFonts w:ascii="Courier New" w:eastAsia="Times New Roman" w:hAnsi="Courier New" w:cs="Courier New"/>
          <w:color w:val="auto"/>
          <w:kern w:val="0"/>
          <w:sz w:val="20"/>
          <w:szCs w:val="20"/>
          <w14:ligatures w14:val="none"/>
        </w:rPr>
        <w:t>0]</w:t>
      </w:r>
    </w:p>
    <w:p w14:paraId="6AC2B69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4AE4AEA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roofErr w:type="gramStart"/>
      <w:r w:rsidRPr="009B7B80">
        <w:rPr>
          <w:rFonts w:ascii="Courier New" w:eastAsia="Times New Roman" w:hAnsi="Courier New" w:cs="Courier New"/>
          <w:color w:val="auto"/>
          <w:kern w:val="0"/>
          <w:sz w:val="20"/>
          <w:szCs w:val="20"/>
          <w14:ligatures w14:val="none"/>
        </w:rPr>
        <w:t>print(</w:t>
      </w:r>
      <w:proofErr w:type="gramEnd"/>
      <w:r w:rsidRPr="009B7B80">
        <w:rPr>
          <w:rFonts w:ascii="Courier New" w:eastAsia="Times New Roman" w:hAnsi="Courier New" w:cs="Courier New"/>
          <w:color w:val="auto"/>
          <w:kern w:val="0"/>
          <w:sz w:val="20"/>
          <w:szCs w:val="20"/>
          <w14:ligatures w14:val="none"/>
        </w:rPr>
        <w:t>feature, coefficient)</w:t>
      </w:r>
    </w:p>
    <w:p w14:paraId="420E168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Because the features should be standardised before comparing coefficient magnitudes, the absolute coefficient values can be used to estimate relative importance.</w:t>
      </w:r>
    </w:p>
    <w:p w14:paraId="318370F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Illustrative ranking: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875"/>
      </w:tblGrid>
      <w:tr w:rsidR="009B7B80" w:rsidRPr="009B7B80" w14:paraId="0B2CA8B1" w14:textId="77777777">
        <w:trPr>
          <w:tblHeader/>
          <w:tblCellSpacing w:w="15" w:type="dxa"/>
        </w:trPr>
        <w:tc>
          <w:tcPr>
            <w:tcW w:w="0" w:type="auto"/>
            <w:vAlign w:val="center"/>
            <w:hideMark/>
          </w:tcPr>
          <w:p w14:paraId="1A929758"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Rank</w:t>
            </w:r>
          </w:p>
        </w:tc>
        <w:tc>
          <w:tcPr>
            <w:tcW w:w="0" w:type="auto"/>
            <w:vAlign w:val="center"/>
            <w:hideMark/>
          </w:tcPr>
          <w:p w14:paraId="04C4C0FF"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Feature</w:t>
            </w:r>
          </w:p>
        </w:tc>
      </w:tr>
      <w:tr w:rsidR="009B7B80" w:rsidRPr="009B7B80" w14:paraId="46304250" w14:textId="77777777">
        <w:trPr>
          <w:tblCellSpacing w:w="15" w:type="dxa"/>
        </w:trPr>
        <w:tc>
          <w:tcPr>
            <w:tcW w:w="0" w:type="auto"/>
            <w:vAlign w:val="center"/>
            <w:hideMark/>
          </w:tcPr>
          <w:p w14:paraId="4B504EAA"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1</w:t>
            </w:r>
          </w:p>
        </w:tc>
        <w:tc>
          <w:tcPr>
            <w:tcW w:w="0" w:type="auto"/>
            <w:vAlign w:val="center"/>
            <w:hideMark/>
          </w:tcPr>
          <w:p w14:paraId="62E6AAB8"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Glucose</w:t>
            </w:r>
          </w:p>
        </w:tc>
      </w:tr>
      <w:tr w:rsidR="009B7B80" w:rsidRPr="009B7B80" w14:paraId="67EDF224" w14:textId="77777777">
        <w:trPr>
          <w:tblCellSpacing w:w="15" w:type="dxa"/>
        </w:trPr>
        <w:tc>
          <w:tcPr>
            <w:tcW w:w="0" w:type="auto"/>
            <w:vAlign w:val="center"/>
            <w:hideMark/>
          </w:tcPr>
          <w:p w14:paraId="446CDF5D"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2</w:t>
            </w:r>
          </w:p>
        </w:tc>
        <w:tc>
          <w:tcPr>
            <w:tcW w:w="0" w:type="auto"/>
            <w:vAlign w:val="center"/>
            <w:hideMark/>
          </w:tcPr>
          <w:p w14:paraId="1FC1C6A2"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BMI</w:t>
            </w:r>
          </w:p>
        </w:tc>
      </w:tr>
      <w:tr w:rsidR="009B7B80" w:rsidRPr="009B7B80" w14:paraId="589D6FCD" w14:textId="77777777">
        <w:trPr>
          <w:tblCellSpacing w:w="15" w:type="dxa"/>
        </w:trPr>
        <w:tc>
          <w:tcPr>
            <w:tcW w:w="0" w:type="auto"/>
            <w:vAlign w:val="center"/>
            <w:hideMark/>
          </w:tcPr>
          <w:p w14:paraId="2E6F3F3F"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3</w:t>
            </w:r>
          </w:p>
        </w:tc>
        <w:tc>
          <w:tcPr>
            <w:tcW w:w="0" w:type="auto"/>
            <w:vAlign w:val="center"/>
            <w:hideMark/>
          </w:tcPr>
          <w:p w14:paraId="7CDA2A80"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Age</w:t>
            </w:r>
          </w:p>
        </w:tc>
      </w:tr>
    </w:tbl>
    <w:p w14:paraId="2AD6FCB1"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Do They Agree?</w:t>
      </w:r>
    </w:p>
    <w:p w14:paraId="14A8D763"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In this example, both models identify:</w:t>
      </w:r>
    </w:p>
    <w:p w14:paraId="2C5BB693" w14:textId="77777777" w:rsidR="009B7B80" w:rsidRPr="009B7B80" w:rsidRDefault="009B7B80" w:rsidP="009B7B80">
      <w:pPr>
        <w:numPr>
          <w:ilvl w:val="0"/>
          <w:numId w:val="16"/>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Glucose </w:t>
      </w:r>
    </w:p>
    <w:p w14:paraId="5577F56D" w14:textId="77777777" w:rsidR="009B7B80" w:rsidRPr="009B7B80" w:rsidRDefault="009B7B80" w:rsidP="009B7B80">
      <w:pPr>
        <w:numPr>
          <w:ilvl w:val="0"/>
          <w:numId w:val="16"/>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BMI </w:t>
      </w:r>
    </w:p>
    <w:p w14:paraId="760F3022" w14:textId="77777777" w:rsidR="009B7B80" w:rsidRPr="009B7B80" w:rsidRDefault="009B7B80" w:rsidP="009B7B80">
      <w:pPr>
        <w:numPr>
          <w:ilvl w:val="0"/>
          <w:numId w:val="16"/>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Age </w:t>
      </w:r>
    </w:p>
    <w:p w14:paraId="3FB68AE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as the top three predictors.</w:t>
      </w:r>
    </w:p>
    <w:p w14:paraId="58FA9D66"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This agreement indicates that these variables contain strong predictive information.</w:t>
      </w:r>
    </w:p>
    <w:p w14:paraId="21752CB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However, the rankings may differ when the actual dataset is used.</w:t>
      </w:r>
    </w:p>
    <w:p w14:paraId="27416071"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lastRenderedPageBreak/>
        <w:t>Reason for Possible Differences</w:t>
      </w:r>
    </w:p>
    <w:p w14:paraId="121DA17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Decision Trees search for threshold-based splits.</w:t>
      </w:r>
    </w:p>
    <w:p w14:paraId="15C8714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Logistic Regression estimates a statistical relationship between the feature and diabetes probability.</w:t>
      </w:r>
    </w:p>
    <w:p w14:paraId="45AF88B7"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For example:</w:t>
      </w:r>
    </w:p>
    <w:p w14:paraId="7A1CA3F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Decision Tree:</w:t>
      </w:r>
    </w:p>
    <w:p w14:paraId="37CBA34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Glucose &gt; threshold → Diabetes risk increases</w:t>
      </w:r>
    </w:p>
    <w:p w14:paraId="1A44E05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
    <w:p w14:paraId="5F5F773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Logistic Regression:</w:t>
      </w:r>
    </w:p>
    <w:p w14:paraId="6C6D84B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Higher glucose → Probability of diabetes increases</w:t>
      </w:r>
    </w:p>
    <w:p w14:paraId="40897DD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Therefore, the models may rank features differently.</w:t>
      </w:r>
    </w:p>
    <w:p w14:paraId="75AD18EF"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Important Point</w:t>
      </w:r>
    </w:p>
    <w:p w14:paraId="0CA290BF"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Feature importance does not prove causation.</w:t>
      </w:r>
    </w:p>
    <w:p w14:paraId="5397B60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If glucose is the most important predictor, it means it is highly useful for prediction. It does not mean that the machine-learning model has proved a causal relationship.</w:t>
      </w:r>
    </w:p>
    <w:p w14:paraId="7E2FA8D9"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Conclusion</w:t>
      </w:r>
    </w:p>
    <w:p w14:paraId="056D796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Comparing feature importance from two different models provides better understanding of the dataset. Agreement between models strengthens confidence that the variables are useful predictors, while differences reveal how different algorithms capture different relationships.</w:t>
      </w:r>
    </w:p>
    <w:p w14:paraId="53D745E6"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pict w14:anchorId="3B337FBB">
          <v:rect id="_x0000_i1044" style="width:0;height:1.5pt" o:hralign="center" o:hrstd="t" o:hr="t" fillcolor="#a0a0a0" stroked="f"/>
        </w:pict>
      </w:r>
    </w:p>
    <w:p w14:paraId="04A16E76" w14:textId="77777777" w:rsidR="009B7B80" w:rsidRPr="009B7B80" w:rsidRDefault="009B7B80" w:rsidP="009B7B80">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14:ligatures w14:val="none"/>
        </w:rPr>
      </w:pPr>
      <w:r w:rsidRPr="009B7B80">
        <w:rPr>
          <w:rFonts w:ascii="Times New Roman" w:eastAsia="Times New Roman" w:hAnsi="Times New Roman" w:cs="Times New Roman"/>
          <w:b/>
          <w:bCs/>
          <w:color w:val="auto"/>
          <w:kern w:val="36"/>
          <w:sz w:val="48"/>
          <w:szCs w:val="48"/>
          <w14:ligatures w14:val="none"/>
        </w:rPr>
        <w:t>TASK 4: REINFORCEMENT LEARNING FOR TREATMENT RECOMMENDATION</w:t>
      </w:r>
    </w:p>
    <w:p w14:paraId="4017598B"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4(a) MDP Model</w:t>
      </w:r>
    </w:p>
    <w:p w14:paraId="5AD2F792"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The treatment recommendation problem can be modelled as a </w:t>
      </w:r>
      <w:r w:rsidRPr="009B7B80">
        <w:rPr>
          <w:rFonts w:ascii="Times New Roman" w:eastAsia="Times New Roman" w:hAnsi="Times New Roman" w:cs="Times New Roman"/>
          <w:b/>
          <w:bCs/>
          <w:color w:val="auto"/>
          <w:kern w:val="0"/>
          <w:sz w:val="24"/>
          <w14:ligatures w14:val="none"/>
        </w:rPr>
        <w:t>Markov Decision Process (MDP)</w:t>
      </w:r>
      <w:r w:rsidRPr="009B7B80">
        <w:rPr>
          <w:rFonts w:ascii="Times New Roman" w:eastAsia="Times New Roman" w:hAnsi="Times New Roman" w:cs="Times New Roman"/>
          <w:color w:val="auto"/>
          <w:kern w:val="0"/>
          <w:sz w:val="24"/>
          <w14:ligatures w14:val="none"/>
        </w:rPr>
        <w:t>.</w:t>
      </w:r>
    </w:p>
    <w:p w14:paraId="6A708037"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lastRenderedPageBreak/>
        <w:t>An MDP contains:</w:t>
      </w:r>
    </w:p>
    <w:p w14:paraId="78F3B88F" w14:textId="77777777" w:rsidR="009B7B80" w:rsidRPr="009B7B80" w:rsidRDefault="009B7B80" w:rsidP="009B7B80">
      <w:pPr>
        <w:numPr>
          <w:ilvl w:val="0"/>
          <w:numId w:val="17"/>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States </w:t>
      </w:r>
    </w:p>
    <w:p w14:paraId="38FC4C72" w14:textId="77777777" w:rsidR="009B7B80" w:rsidRPr="009B7B80" w:rsidRDefault="009B7B80" w:rsidP="009B7B80">
      <w:pPr>
        <w:numPr>
          <w:ilvl w:val="0"/>
          <w:numId w:val="17"/>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Actions </w:t>
      </w:r>
    </w:p>
    <w:p w14:paraId="420D8D0D" w14:textId="77777777" w:rsidR="009B7B80" w:rsidRPr="009B7B80" w:rsidRDefault="009B7B80" w:rsidP="009B7B80">
      <w:pPr>
        <w:numPr>
          <w:ilvl w:val="0"/>
          <w:numId w:val="17"/>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Rewards </w:t>
      </w:r>
    </w:p>
    <w:p w14:paraId="1CE90B2F" w14:textId="77777777" w:rsidR="009B7B80" w:rsidRPr="009B7B80" w:rsidRDefault="009B7B80" w:rsidP="009B7B80">
      <w:pPr>
        <w:numPr>
          <w:ilvl w:val="0"/>
          <w:numId w:val="17"/>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Transition dynamics </w:t>
      </w:r>
    </w:p>
    <w:p w14:paraId="335ECD49"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1. States</w:t>
      </w:r>
    </w:p>
    <w:p w14:paraId="56F640B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States represent different patient health conditions.</w:t>
      </w:r>
    </w:p>
    <w:p w14:paraId="401E569F"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For example:</w:t>
      </w:r>
    </w:p>
    <w:p w14:paraId="66EDE1E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S0 = Low Risk</w:t>
      </w:r>
    </w:p>
    <w:p w14:paraId="4F01754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S1 = Moderate Risk</w:t>
      </w:r>
    </w:p>
    <w:p w14:paraId="05FDDEE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S2 = High Risk</w:t>
      </w:r>
    </w:p>
    <w:p w14:paraId="775CBB7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S3 = Poorly Controlled</w:t>
      </w:r>
    </w:p>
    <w:p w14:paraId="3B9016D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S4 = Controlled</w:t>
      </w:r>
    </w:p>
    <w:p w14:paraId="21C873C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state may be determined using:</w:t>
      </w:r>
    </w:p>
    <w:p w14:paraId="220F161A" w14:textId="77777777" w:rsidR="009B7B80" w:rsidRPr="009B7B80" w:rsidRDefault="009B7B80" w:rsidP="009B7B80">
      <w:pPr>
        <w:numPr>
          <w:ilvl w:val="0"/>
          <w:numId w:val="18"/>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Glucose level </w:t>
      </w:r>
    </w:p>
    <w:p w14:paraId="37CFB7BE" w14:textId="77777777" w:rsidR="009B7B80" w:rsidRPr="009B7B80" w:rsidRDefault="009B7B80" w:rsidP="009B7B80">
      <w:pPr>
        <w:numPr>
          <w:ilvl w:val="0"/>
          <w:numId w:val="18"/>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BMI </w:t>
      </w:r>
    </w:p>
    <w:p w14:paraId="36C8B4C3" w14:textId="77777777" w:rsidR="009B7B80" w:rsidRPr="009B7B80" w:rsidRDefault="009B7B80" w:rsidP="009B7B80">
      <w:pPr>
        <w:numPr>
          <w:ilvl w:val="0"/>
          <w:numId w:val="18"/>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Blood pressure </w:t>
      </w:r>
    </w:p>
    <w:p w14:paraId="4CCB7448" w14:textId="77777777" w:rsidR="009B7B80" w:rsidRPr="009B7B80" w:rsidRDefault="009B7B80" w:rsidP="009B7B80">
      <w:pPr>
        <w:numPr>
          <w:ilvl w:val="0"/>
          <w:numId w:val="18"/>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Cholesterol </w:t>
      </w:r>
    </w:p>
    <w:p w14:paraId="3438C706" w14:textId="77777777" w:rsidR="009B7B80" w:rsidRPr="009B7B80" w:rsidRDefault="009B7B80" w:rsidP="009B7B80">
      <w:pPr>
        <w:numPr>
          <w:ilvl w:val="0"/>
          <w:numId w:val="18"/>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Diabetes status </w:t>
      </w:r>
    </w:p>
    <w:p w14:paraId="0137F4FE" w14:textId="77777777" w:rsidR="009B7B80" w:rsidRPr="009B7B80" w:rsidRDefault="009B7B80" w:rsidP="009B7B80">
      <w:pPr>
        <w:numPr>
          <w:ilvl w:val="0"/>
          <w:numId w:val="18"/>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Previous treatment response </w:t>
      </w:r>
    </w:p>
    <w:p w14:paraId="5ABE7682"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2. Actions</w:t>
      </w:r>
    </w:p>
    <w:p w14:paraId="57D548F2"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available actions are:</w:t>
      </w:r>
    </w:p>
    <w:p w14:paraId="2C5C4A8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A0 = Diet</w:t>
      </w:r>
    </w:p>
    <w:p w14:paraId="6BA4C68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A1 = Exercise</w:t>
      </w:r>
    </w:p>
    <w:p w14:paraId="2B60476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A2 = Medication</w:t>
      </w:r>
    </w:p>
    <w:p w14:paraId="27A06D6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A3 = Monitor</w:t>
      </w:r>
    </w:p>
    <w:p w14:paraId="50929FC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RL agent chooses an action based on the current patient state.</w:t>
      </w:r>
    </w:p>
    <w:p w14:paraId="24076896"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lastRenderedPageBreak/>
        <w:t>3. Reward Function</w:t>
      </w:r>
    </w:p>
    <w:p w14:paraId="4B44022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reward represents the outcome of the selected action.</w:t>
      </w:r>
    </w:p>
    <w:p w14:paraId="0B1487B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8"/>
        <w:gridCol w:w="889"/>
      </w:tblGrid>
      <w:tr w:rsidR="009B7B80" w:rsidRPr="009B7B80" w14:paraId="1E300751" w14:textId="77777777">
        <w:trPr>
          <w:tblHeader/>
          <w:tblCellSpacing w:w="15" w:type="dxa"/>
        </w:trPr>
        <w:tc>
          <w:tcPr>
            <w:tcW w:w="0" w:type="auto"/>
            <w:vAlign w:val="center"/>
            <w:hideMark/>
          </w:tcPr>
          <w:p w14:paraId="2DA630C6"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Outcome</w:t>
            </w:r>
          </w:p>
        </w:tc>
        <w:tc>
          <w:tcPr>
            <w:tcW w:w="0" w:type="auto"/>
            <w:vAlign w:val="center"/>
            <w:hideMark/>
          </w:tcPr>
          <w:p w14:paraId="5BA9DA7E"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Reward</w:t>
            </w:r>
          </w:p>
        </w:tc>
      </w:tr>
      <w:tr w:rsidR="009B7B80" w:rsidRPr="009B7B80" w14:paraId="7E65FD36" w14:textId="77777777">
        <w:trPr>
          <w:tblCellSpacing w:w="15" w:type="dxa"/>
        </w:trPr>
        <w:tc>
          <w:tcPr>
            <w:tcW w:w="0" w:type="auto"/>
            <w:vAlign w:val="center"/>
            <w:hideMark/>
          </w:tcPr>
          <w:p w14:paraId="33956559"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Significant improvement</w:t>
            </w:r>
          </w:p>
        </w:tc>
        <w:tc>
          <w:tcPr>
            <w:tcW w:w="0" w:type="auto"/>
            <w:vAlign w:val="center"/>
            <w:hideMark/>
          </w:tcPr>
          <w:p w14:paraId="055DE6A5"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+10</w:t>
            </w:r>
          </w:p>
        </w:tc>
      </w:tr>
      <w:tr w:rsidR="009B7B80" w:rsidRPr="009B7B80" w14:paraId="06F5014D" w14:textId="77777777">
        <w:trPr>
          <w:tblCellSpacing w:w="15" w:type="dxa"/>
        </w:trPr>
        <w:tc>
          <w:tcPr>
            <w:tcW w:w="0" w:type="auto"/>
            <w:vAlign w:val="center"/>
            <w:hideMark/>
          </w:tcPr>
          <w:p w14:paraId="29B00671"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Moderate improvement</w:t>
            </w:r>
          </w:p>
        </w:tc>
        <w:tc>
          <w:tcPr>
            <w:tcW w:w="0" w:type="auto"/>
            <w:vAlign w:val="center"/>
            <w:hideMark/>
          </w:tcPr>
          <w:p w14:paraId="60F3E069"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+5</w:t>
            </w:r>
          </w:p>
        </w:tc>
      </w:tr>
      <w:tr w:rsidR="009B7B80" w:rsidRPr="009B7B80" w14:paraId="59DA3824" w14:textId="77777777">
        <w:trPr>
          <w:tblCellSpacing w:w="15" w:type="dxa"/>
        </w:trPr>
        <w:tc>
          <w:tcPr>
            <w:tcW w:w="0" w:type="auto"/>
            <w:vAlign w:val="center"/>
            <w:hideMark/>
          </w:tcPr>
          <w:p w14:paraId="003FA2B2"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No major change</w:t>
            </w:r>
          </w:p>
        </w:tc>
        <w:tc>
          <w:tcPr>
            <w:tcW w:w="0" w:type="auto"/>
            <w:vAlign w:val="center"/>
            <w:hideMark/>
          </w:tcPr>
          <w:p w14:paraId="2451313A"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w:t>
            </w:r>
          </w:p>
        </w:tc>
      </w:tr>
      <w:tr w:rsidR="009B7B80" w:rsidRPr="009B7B80" w14:paraId="4B94902F" w14:textId="77777777">
        <w:trPr>
          <w:tblCellSpacing w:w="15" w:type="dxa"/>
        </w:trPr>
        <w:tc>
          <w:tcPr>
            <w:tcW w:w="0" w:type="auto"/>
            <w:vAlign w:val="center"/>
            <w:hideMark/>
          </w:tcPr>
          <w:p w14:paraId="23A89C8A"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Health deterioration</w:t>
            </w:r>
          </w:p>
        </w:tc>
        <w:tc>
          <w:tcPr>
            <w:tcW w:w="0" w:type="auto"/>
            <w:vAlign w:val="center"/>
            <w:hideMark/>
          </w:tcPr>
          <w:p w14:paraId="168A1D59"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-5</w:t>
            </w:r>
          </w:p>
        </w:tc>
      </w:tr>
      <w:tr w:rsidR="009B7B80" w:rsidRPr="009B7B80" w14:paraId="23F3DA8C" w14:textId="77777777">
        <w:trPr>
          <w:tblCellSpacing w:w="15" w:type="dxa"/>
        </w:trPr>
        <w:tc>
          <w:tcPr>
            <w:tcW w:w="0" w:type="auto"/>
            <w:vAlign w:val="center"/>
            <w:hideMark/>
          </w:tcPr>
          <w:p w14:paraId="1D6C4566"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Unsafe outcome</w:t>
            </w:r>
          </w:p>
        </w:tc>
        <w:tc>
          <w:tcPr>
            <w:tcW w:w="0" w:type="auto"/>
            <w:vAlign w:val="center"/>
            <w:hideMark/>
          </w:tcPr>
          <w:p w14:paraId="5DAF2A3A"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-10</w:t>
            </w:r>
          </w:p>
        </w:tc>
      </w:tr>
    </w:tbl>
    <w:p w14:paraId="5D1400C7"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reward encourages the agent to select actions that produce positive long-term health outcomes.</w:t>
      </w:r>
    </w:p>
    <w:p w14:paraId="636EBCEA"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4. Transition Dynamics</w:t>
      </w:r>
    </w:p>
    <w:p w14:paraId="2A52490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Transition dynamics describe how the patient's health state changes after an action.</w:t>
      </w:r>
    </w:p>
    <w:p w14:paraId="31C97514"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For example:</w:t>
      </w:r>
    </w:p>
    <w:p w14:paraId="189D55B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High Risk</w:t>
      </w:r>
    </w:p>
    <w:p w14:paraId="66ECF71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2BD0D38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Exercise</w:t>
      </w:r>
    </w:p>
    <w:p w14:paraId="054F9A2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59DA18F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Moderate Risk</w:t>
      </w:r>
    </w:p>
    <w:p w14:paraId="1EFCC886"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or:</w:t>
      </w:r>
    </w:p>
    <w:p w14:paraId="62A57BC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Moderate Risk</w:t>
      </w:r>
    </w:p>
    <w:p w14:paraId="018A0C2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2801415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Diet</w:t>
      </w:r>
    </w:p>
    <w:p w14:paraId="53343BC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15E7690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Controlled</w:t>
      </w:r>
    </w:p>
    <w:p w14:paraId="69B5E8A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Mathematically:</w:t>
      </w:r>
    </w:p>
    <w:p w14:paraId="02AAE26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represents the probability of moving from state to state after </w:t>
      </w:r>
      <w:proofErr w:type="gramStart"/>
      <w:r w:rsidRPr="009B7B80">
        <w:rPr>
          <w:rFonts w:ascii="Times New Roman" w:eastAsia="Times New Roman" w:hAnsi="Times New Roman" w:cs="Times New Roman"/>
          <w:color w:val="auto"/>
          <w:kern w:val="0"/>
          <w:sz w:val="24"/>
          <w14:ligatures w14:val="none"/>
        </w:rPr>
        <w:t>action .</w:t>
      </w:r>
      <w:proofErr w:type="gramEnd"/>
    </w:p>
    <w:p w14:paraId="70BB4DF2"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lastRenderedPageBreak/>
        <w:t>MDP Structure</w:t>
      </w:r>
    </w:p>
    <w:p w14:paraId="5CAA2B4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Patient Health State</w:t>
      </w:r>
    </w:p>
    <w:p w14:paraId="074B6F5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73FBB5B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RL Agent</w:t>
      </w:r>
    </w:p>
    <w:p w14:paraId="1A78495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13A33AB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Treatment Action</w:t>
      </w:r>
    </w:p>
    <w:p w14:paraId="780F843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064F619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Health Outcome</w:t>
      </w:r>
    </w:p>
    <w:p w14:paraId="2E5F6ED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1E2CF70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Reward</w:t>
      </w:r>
    </w:p>
    <w:p w14:paraId="3E0E23E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3F845CF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New Patient State</w:t>
      </w:r>
    </w:p>
    <w:p w14:paraId="53F02A5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3F95B3B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Next Decision</w:t>
      </w:r>
    </w:p>
    <w:p w14:paraId="6D1D027E"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Justification</w:t>
      </w:r>
    </w:p>
    <w:p w14:paraId="0CF59BC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MDP is suitable because treatment is a </w:t>
      </w:r>
      <w:r w:rsidRPr="009B7B80">
        <w:rPr>
          <w:rFonts w:ascii="Times New Roman" w:eastAsia="Times New Roman" w:hAnsi="Times New Roman" w:cs="Times New Roman"/>
          <w:b/>
          <w:bCs/>
          <w:color w:val="auto"/>
          <w:kern w:val="0"/>
          <w:sz w:val="24"/>
          <w14:ligatures w14:val="none"/>
        </w:rPr>
        <w:t>sequential decision-making problem</w:t>
      </w:r>
      <w:r w:rsidRPr="009B7B80">
        <w:rPr>
          <w:rFonts w:ascii="Times New Roman" w:eastAsia="Times New Roman" w:hAnsi="Times New Roman" w:cs="Times New Roman"/>
          <w:color w:val="auto"/>
          <w:kern w:val="0"/>
          <w:sz w:val="24"/>
          <w14:ligatures w14:val="none"/>
        </w:rPr>
        <w:t>. The patient's health changes over time, and today's action can influence future health conditions.</w:t>
      </w:r>
    </w:p>
    <w:p w14:paraId="4564F7E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However, in a real medical system, RL recommendations must be controlled by clinical safety rules and healthcare professionals.</w:t>
      </w:r>
    </w:p>
    <w:p w14:paraId="4D86587E"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pict w14:anchorId="41B7EED8">
          <v:rect id="_x0000_i1045" style="width:0;height:1.5pt" o:hralign="center" o:hrstd="t" o:hr="t" fillcolor="#a0a0a0" stroked="f"/>
        </w:pict>
      </w:r>
    </w:p>
    <w:p w14:paraId="35FDA6E0" w14:textId="77777777" w:rsidR="009B7B80" w:rsidRPr="009B7B80" w:rsidRDefault="009B7B80" w:rsidP="009B7B80">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14:ligatures w14:val="none"/>
        </w:rPr>
      </w:pPr>
      <w:r w:rsidRPr="009B7B80">
        <w:rPr>
          <w:rFonts w:ascii="Times New Roman" w:eastAsia="Times New Roman" w:hAnsi="Times New Roman" w:cs="Times New Roman"/>
          <w:b/>
          <w:bCs/>
          <w:color w:val="auto"/>
          <w:kern w:val="36"/>
          <w:sz w:val="48"/>
          <w:szCs w:val="48"/>
          <w14:ligatures w14:val="none"/>
        </w:rPr>
        <w:t>4(b) Q-Learning and Q-Table Updates</w:t>
      </w:r>
    </w:p>
    <w:p w14:paraId="5EF7B5B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Q-Learning is a model-free reinforcement-learning algorithm.</w:t>
      </w:r>
    </w:p>
    <w:p w14:paraId="60022AB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The Q-value represents the expected future reward of taking action in </w:t>
      </w:r>
      <w:proofErr w:type="gramStart"/>
      <w:r w:rsidRPr="009B7B80">
        <w:rPr>
          <w:rFonts w:ascii="Times New Roman" w:eastAsia="Times New Roman" w:hAnsi="Times New Roman" w:cs="Times New Roman"/>
          <w:color w:val="auto"/>
          <w:kern w:val="0"/>
          <w:sz w:val="24"/>
          <w14:ligatures w14:val="none"/>
        </w:rPr>
        <w:t>state .</w:t>
      </w:r>
      <w:proofErr w:type="gramEnd"/>
    </w:p>
    <w:p w14:paraId="4E2E2332"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update equation is:</w:t>
      </w:r>
    </w:p>
    <w:p w14:paraId="5B09182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where:</w:t>
      </w:r>
    </w:p>
    <w:p w14:paraId="06F01B43" w14:textId="77777777" w:rsidR="009B7B80" w:rsidRPr="009B7B80" w:rsidRDefault="009B7B80" w:rsidP="009B7B80">
      <w:pPr>
        <w:numPr>
          <w:ilvl w:val="0"/>
          <w:numId w:val="19"/>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 learning rate </w:t>
      </w:r>
    </w:p>
    <w:p w14:paraId="44528852" w14:textId="77777777" w:rsidR="009B7B80" w:rsidRPr="009B7B80" w:rsidRDefault="009B7B80" w:rsidP="009B7B80">
      <w:pPr>
        <w:numPr>
          <w:ilvl w:val="0"/>
          <w:numId w:val="19"/>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 discount factor </w:t>
      </w:r>
    </w:p>
    <w:p w14:paraId="2D44875C" w14:textId="77777777" w:rsidR="009B7B80" w:rsidRPr="009B7B80" w:rsidRDefault="009B7B80" w:rsidP="009B7B80">
      <w:pPr>
        <w:numPr>
          <w:ilvl w:val="0"/>
          <w:numId w:val="19"/>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 reward </w:t>
      </w:r>
    </w:p>
    <w:p w14:paraId="39099888" w14:textId="77777777" w:rsidR="009B7B80" w:rsidRPr="009B7B80" w:rsidRDefault="009B7B80" w:rsidP="009B7B80">
      <w:pPr>
        <w:numPr>
          <w:ilvl w:val="0"/>
          <w:numId w:val="19"/>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lastRenderedPageBreak/>
        <w:t xml:space="preserve">= next state </w:t>
      </w:r>
    </w:p>
    <w:p w14:paraId="402D7784"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Assume:</w:t>
      </w:r>
    </w:p>
    <w:p w14:paraId="2B4EE23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Initially:</w:t>
      </w:r>
    </w:p>
    <w:p w14:paraId="0C48201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All Q-values = 0</w:t>
      </w:r>
    </w:p>
    <w:p w14:paraId="46048F63"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Update 1</w:t>
      </w:r>
    </w:p>
    <w:p w14:paraId="37FDB22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Suppose:</w:t>
      </w:r>
    </w:p>
    <w:p w14:paraId="1AA8D00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State = High Risk</w:t>
      </w:r>
    </w:p>
    <w:p w14:paraId="5940423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Action = Diet</w:t>
      </w:r>
    </w:p>
    <w:p w14:paraId="1138933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Reward = +5</w:t>
      </w:r>
    </w:p>
    <w:p w14:paraId="4273918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Next State = Moderate Risk</w:t>
      </w:r>
    </w:p>
    <w:p w14:paraId="66A2898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Maximum next Q = 2</w:t>
      </w:r>
    </w:p>
    <w:p w14:paraId="04832E0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Then:</w:t>
      </w:r>
    </w:p>
    <w:p w14:paraId="3789938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Therefore:</w:t>
      </w:r>
    </w:p>
    <w:p w14:paraId="33EDFC8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Q(</w:t>
      </w:r>
      <w:proofErr w:type="gramEnd"/>
      <w:r w:rsidRPr="009B7B80">
        <w:rPr>
          <w:rFonts w:ascii="Courier New" w:eastAsia="Times New Roman" w:hAnsi="Courier New" w:cs="Courier New"/>
          <w:color w:val="auto"/>
          <w:kern w:val="0"/>
          <w:sz w:val="20"/>
          <w:szCs w:val="20"/>
          <w14:ligatures w14:val="none"/>
        </w:rPr>
        <w:t>High Risk, Diet) = 0.68</w:t>
      </w:r>
    </w:p>
    <w:p w14:paraId="4BFDE0B8"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Update 2</w:t>
      </w:r>
    </w:p>
    <w:p w14:paraId="65A2E196"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Suppose:</w:t>
      </w:r>
    </w:p>
    <w:p w14:paraId="34B5232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State = Moderate Risk</w:t>
      </w:r>
    </w:p>
    <w:p w14:paraId="2412DCC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Action = Exercise</w:t>
      </w:r>
    </w:p>
    <w:p w14:paraId="02AC5B9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Reward = +5</w:t>
      </w:r>
    </w:p>
    <w:p w14:paraId="29428A8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Maximum next Q = 1.5</w:t>
      </w:r>
    </w:p>
    <w:p w14:paraId="78C8E1E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Then:</w:t>
      </w:r>
    </w:p>
    <w:p w14:paraId="4D8FB76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Therefore:</w:t>
      </w:r>
    </w:p>
    <w:p w14:paraId="1D7CE6A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Q(</w:t>
      </w:r>
      <w:proofErr w:type="gramEnd"/>
      <w:r w:rsidRPr="009B7B80">
        <w:rPr>
          <w:rFonts w:ascii="Courier New" w:eastAsia="Times New Roman" w:hAnsi="Courier New" w:cs="Courier New"/>
          <w:color w:val="auto"/>
          <w:kern w:val="0"/>
          <w:sz w:val="20"/>
          <w:szCs w:val="20"/>
          <w14:ligatures w14:val="none"/>
        </w:rPr>
        <w:t>Moderate Risk, Exercise) = 0.635</w:t>
      </w:r>
    </w:p>
    <w:p w14:paraId="5BAA7461"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lastRenderedPageBreak/>
        <w:t>Update 3</w:t>
      </w:r>
    </w:p>
    <w:p w14:paraId="353F9EE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Suppose:</w:t>
      </w:r>
    </w:p>
    <w:p w14:paraId="64BFF2C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State = Poorly Controlled</w:t>
      </w:r>
    </w:p>
    <w:p w14:paraId="32D2E8C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Action = Medication</w:t>
      </w:r>
    </w:p>
    <w:p w14:paraId="603A1F7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Reward = +10</w:t>
      </w:r>
    </w:p>
    <w:p w14:paraId="30D6295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Maximum next Q = 3</w:t>
      </w:r>
    </w:p>
    <w:p w14:paraId="22FDCEC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Then:</w:t>
      </w:r>
    </w:p>
    <w:p w14:paraId="7DF22A5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Therefore:</w:t>
      </w:r>
    </w:p>
    <w:p w14:paraId="4E4E3B9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Q(</w:t>
      </w:r>
      <w:proofErr w:type="gramEnd"/>
      <w:r w:rsidRPr="009B7B80">
        <w:rPr>
          <w:rFonts w:ascii="Courier New" w:eastAsia="Times New Roman" w:hAnsi="Courier New" w:cs="Courier New"/>
          <w:color w:val="auto"/>
          <w:kern w:val="0"/>
          <w:sz w:val="20"/>
          <w:szCs w:val="20"/>
          <w14:ligatures w14:val="none"/>
        </w:rPr>
        <w:t>Poorly Controlled, Medication) = 1.27</w:t>
      </w:r>
    </w:p>
    <w:p w14:paraId="2A510BDD"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Q-Table</w:t>
      </w:r>
    </w:p>
    <w:p w14:paraId="0240E85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An illustrative Q-table: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487"/>
        <w:gridCol w:w="927"/>
        <w:gridCol w:w="1220"/>
        <w:gridCol w:w="929"/>
      </w:tblGrid>
      <w:tr w:rsidR="009B7B80" w:rsidRPr="009B7B80" w14:paraId="4E217A31" w14:textId="77777777">
        <w:trPr>
          <w:tblHeader/>
          <w:tblCellSpacing w:w="15" w:type="dxa"/>
        </w:trPr>
        <w:tc>
          <w:tcPr>
            <w:tcW w:w="0" w:type="auto"/>
            <w:vAlign w:val="center"/>
            <w:hideMark/>
          </w:tcPr>
          <w:p w14:paraId="0F1F11C7"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State</w:t>
            </w:r>
          </w:p>
        </w:tc>
        <w:tc>
          <w:tcPr>
            <w:tcW w:w="0" w:type="auto"/>
            <w:vAlign w:val="center"/>
            <w:hideMark/>
          </w:tcPr>
          <w:p w14:paraId="35F9B88B"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Diet</w:t>
            </w:r>
          </w:p>
        </w:tc>
        <w:tc>
          <w:tcPr>
            <w:tcW w:w="0" w:type="auto"/>
            <w:vAlign w:val="center"/>
            <w:hideMark/>
          </w:tcPr>
          <w:p w14:paraId="48296E48"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Exercise</w:t>
            </w:r>
          </w:p>
        </w:tc>
        <w:tc>
          <w:tcPr>
            <w:tcW w:w="0" w:type="auto"/>
            <w:vAlign w:val="center"/>
            <w:hideMark/>
          </w:tcPr>
          <w:p w14:paraId="7878AC6D"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Medication</w:t>
            </w:r>
          </w:p>
        </w:tc>
        <w:tc>
          <w:tcPr>
            <w:tcW w:w="0" w:type="auto"/>
            <w:vAlign w:val="center"/>
            <w:hideMark/>
          </w:tcPr>
          <w:p w14:paraId="487BBD7F"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Monitor</w:t>
            </w:r>
          </w:p>
        </w:tc>
      </w:tr>
      <w:tr w:rsidR="009B7B80" w:rsidRPr="009B7B80" w14:paraId="4B0AE843" w14:textId="77777777">
        <w:trPr>
          <w:tblCellSpacing w:w="15" w:type="dxa"/>
        </w:trPr>
        <w:tc>
          <w:tcPr>
            <w:tcW w:w="0" w:type="auto"/>
            <w:vAlign w:val="center"/>
            <w:hideMark/>
          </w:tcPr>
          <w:p w14:paraId="75598775"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Low Risk</w:t>
            </w:r>
          </w:p>
        </w:tc>
        <w:tc>
          <w:tcPr>
            <w:tcW w:w="0" w:type="auto"/>
            <w:vAlign w:val="center"/>
            <w:hideMark/>
          </w:tcPr>
          <w:p w14:paraId="06AE95A8"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0.20</w:t>
            </w:r>
          </w:p>
        </w:tc>
        <w:tc>
          <w:tcPr>
            <w:tcW w:w="0" w:type="auto"/>
            <w:vAlign w:val="center"/>
            <w:hideMark/>
          </w:tcPr>
          <w:p w14:paraId="72B01523"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0.35</w:t>
            </w:r>
          </w:p>
        </w:tc>
        <w:tc>
          <w:tcPr>
            <w:tcW w:w="0" w:type="auto"/>
            <w:vAlign w:val="center"/>
            <w:hideMark/>
          </w:tcPr>
          <w:p w14:paraId="6827C803"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-0.10</w:t>
            </w:r>
          </w:p>
        </w:tc>
        <w:tc>
          <w:tcPr>
            <w:tcW w:w="0" w:type="auto"/>
            <w:vAlign w:val="center"/>
            <w:hideMark/>
          </w:tcPr>
          <w:p w14:paraId="5931154C"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0.60</w:t>
            </w:r>
          </w:p>
        </w:tc>
      </w:tr>
      <w:tr w:rsidR="009B7B80" w:rsidRPr="009B7B80" w14:paraId="7443EFBF" w14:textId="77777777">
        <w:trPr>
          <w:tblCellSpacing w:w="15" w:type="dxa"/>
        </w:trPr>
        <w:tc>
          <w:tcPr>
            <w:tcW w:w="0" w:type="auto"/>
            <w:vAlign w:val="center"/>
            <w:hideMark/>
          </w:tcPr>
          <w:p w14:paraId="7C7D4281"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Moderate Risk</w:t>
            </w:r>
          </w:p>
        </w:tc>
        <w:tc>
          <w:tcPr>
            <w:tcW w:w="0" w:type="auto"/>
            <w:vAlign w:val="center"/>
            <w:hideMark/>
          </w:tcPr>
          <w:p w14:paraId="6C6D4BD7"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0.68</w:t>
            </w:r>
          </w:p>
        </w:tc>
        <w:tc>
          <w:tcPr>
            <w:tcW w:w="0" w:type="auto"/>
            <w:vAlign w:val="center"/>
            <w:hideMark/>
          </w:tcPr>
          <w:p w14:paraId="38037669"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0.635</w:t>
            </w:r>
          </w:p>
        </w:tc>
        <w:tc>
          <w:tcPr>
            <w:tcW w:w="0" w:type="auto"/>
            <w:vAlign w:val="center"/>
            <w:hideMark/>
          </w:tcPr>
          <w:p w14:paraId="77E264FF"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0.30</w:t>
            </w:r>
          </w:p>
        </w:tc>
        <w:tc>
          <w:tcPr>
            <w:tcW w:w="0" w:type="auto"/>
            <w:vAlign w:val="center"/>
            <w:hideMark/>
          </w:tcPr>
          <w:p w14:paraId="43497616"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0.15</w:t>
            </w:r>
          </w:p>
        </w:tc>
      </w:tr>
      <w:tr w:rsidR="009B7B80" w:rsidRPr="009B7B80" w14:paraId="3A180D56" w14:textId="77777777">
        <w:trPr>
          <w:tblCellSpacing w:w="15" w:type="dxa"/>
        </w:trPr>
        <w:tc>
          <w:tcPr>
            <w:tcW w:w="0" w:type="auto"/>
            <w:vAlign w:val="center"/>
            <w:hideMark/>
          </w:tcPr>
          <w:p w14:paraId="6D5176B5"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High Risk</w:t>
            </w:r>
          </w:p>
        </w:tc>
        <w:tc>
          <w:tcPr>
            <w:tcW w:w="0" w:type="auto"/>
            <w:vAlign w:val="center"/>
            <w:hideMark/>
          </w:tcPr>
          <w:p w14:paraId="6943F590"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0.90</w:t>
            </w:r>
          </w:p>
        </w:tc>
        <w:tc>
          <w:tcPr>
            <w:tcW w:w="0" w:type="auto"/>
            <w:vAlign w:val="center"/>
            <w:hideMark/>
          </w:tcPr>
          <w:p w14:paraId="6F30803C"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0.75</w:t>
            </w:r>
          </w:p>
        </w:tc>
        <w:tc>
          <w:tcPr>
            <w:tcW w:w="0" w:type="auto"/>
            <w:vAlign w:val="center"/>
            <w:hideMark/>
          </w:tcPr>
          <w:p w14:paraId="32B45F5B"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0.60</w:t>
            </w:r>
          </w:p>
        </w:tc>
        <w:tc>
          <w:tcPr>
            <w:tcW w:w="0" w:type="auto"/>
            <w:vAlign w:val="center"/>
            <w:hideMark/>
          </w:tcPr>
          <w:p w14:paraId="4CBAECB7"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0.20</w:t>
            </w:r>
          </w:p>
        </w:tc>
      </w:tr>
      <w:tr w:rsidR="009B7B80" w:rsidRPr="009B7B80" w14:paraId="139238F6" w14:textId="77777777">
        <w:trPr>
          <w:tblCellSpacing w:w="15" w:type="dxa"/>
        </w:trPr>
        <w:tc>
          <w:tcPr>
            <w:tcW w:w="0" w:type="auto"/>
            <w:vAlign w:val="center"/>
            <w:hideMark/>
          </w:tcPr>
          <w:p w14:paraId="47C46273"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Poorly Controlled</w:t>
            </w:r>
          </w:p>
        </w:tc>
        <w:tc>
          <w:tcPr>
            <w:tcW w:w="0" w:type="auto"/>
            <w:vAlign w:val="center"/>
            <w:hideMark/>
          </w:tcPr>
          <w:p w14:paraId="5401B72F"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0.40</w:t>
            </w:r>
          </w:p>
        </w:tc>
        <w:tc>
          <w:tcPr>
            <w:tcW w:w="0" w:type="auto"/>
            <w:vAlign w:val="center"/>
            <w:hideMark/>
          </w:tcPr>
          <w:p w14:paraId="60DD6502"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0.55</w:t>
            </w:r>
          </w:p>
        </w:tc>
        <w:tc>
          <w:tcPr>
            <w:tcW w:w="0" w:type="auto"/>
            <w:vAlign w:val="center"/>
            <w:hideMark/>
          </w:tcPr>
          <w:p w14:paraId="2878DCE3"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1.27</w:t>
            </w:r>
          </w:p>
        </w:tc>
        <w:tc>
          <w:tcPr>
            <w:tcW w:w="0" w:type="auto"/>
            <w:vAlign w:val="center"/>
            <w:hideMark/>
          </w:tcPr>
          <w:p w14:paraId="3FBEBE2A"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-0.20</w:t>
            </w:r>
          </w:p>
        </w:tc>
      </w:tr>
      <w:tr w:rsidR="009B7B80" w:rsidRPr="009B7B80" w14:paraId="0EFB5482" w14:textId="77777777">
        <w:trPr>
          <w:tblCellSpacing w:w="15" w:type="dxa"/>
        </w:trPr>
        <w:tc>
          <w:tcPr>
            <w:tcW w:w="0" w:type="auto"/>
            <w:vAlign w:val="center"/>
            <w:hideMark/>
          </w:tcPr>
          <w:p w14:paraId="6B9FF7D4"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Controlled</w:t>
            </w:r>
          </w:p>
        </w:tc>
        <w:tc>
          <w:tcPr>
            <w:tcW w:w="0" w:type="auto"/>
            <w:vAlign w:val="center"/>
            <w:hideMark/>
          </w:tcPr>
          <w:p w14:paraId="72F35E46"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0.10</w:t>
            </w:r>
          </w:p>
        </w:tc>
        <w:tc>
          <w:tcPr>
            <w:tcW w:w="0" w:type="auto"/>
            <w:vAlign w:val="center"/>
            <w:hideMark/>
          </w:tcPr>
          <w:p w14:paraId="7D7490BF"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0.20</w:t>
            </w:r>
          </w:p>
        </w:tc>
        <w:tc>
          <w:tcPr>
            <w:tcW w:w="0" w:type="auto"/>
            <w:vAlign w:val="center"/>
            <w:hideMark/>
          </w:tcPr>
          <w:p w14:paraId="7BE1F02F"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0.15</w:t>
            </w:r>
          </w:p>
        </w:tc>
        <w:tc>
          <w:tcPr>
            <w:tcW w:w="0" w:type="auto"/>
            <w:vAlign w:val="center"/>
            <w:hideMark/>
          </w:tcPr>
          <w:p w14:paraId="25C84492"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0.80</w:t>
            </w:r>
          </w:p>
        </w:tc>
      </w:tr>
    </w:tbl>
    <w:p w14:paraId="5AE5ACEE"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Five Episodes</w:t>
      </w:r>
    </w:p>
    <w:p w14:paraId="38281F0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algorithm should run for at least five patient episodes:</w:t>
      </w:r>
    </w:p>
    <w:p w14:paraId="763AE69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Episode 1 → Exploration</w:t>
      </w:r>
    </w:p>
    <w:p w14:paraId="4CAE398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Episode 2 → Q-value updates</w:t>
      </w:r>
    </w:p>
    <w:p w14:paraId="52E0D85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Episode 3 → Improved decisions</w:t>
      </w:r>
    </w:p>
    <w:p w14:paraId="16D755B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Episode 4 → More exploitation</w:t>
      </w:r>
    </w:p>
    <w:p w14:paraId="5E0059D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Episode 5 → Policy refinement</w:t>
      </w:r>
    </w:p>
    <w:p w14:paraId="4E82AF4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In practice, more episodes would normally be required for stable learning.</w:t>
      </w:r>
    </w:p>
    <w:p w14:paraId="068BC091"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lastRenderedPageBreak/>
        <w:t>Convergence Criterion</w:t>
      </w:r>
    </w:p>
    <w:p w14:paraId="3A6738DE"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 suitable convergence criterion is:</w:t>
      </w:r>
    </w:p>
    <w:p w14:paraId="24FD6D59"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Maximum change in Q-values &lt; 0.001 for several consecutive episodes.</w:t>
      </w:r>
    </w:p>
    <w:p w14:paraId="2958BADD"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Another criterion is that the learned policy remains unchanged for a predefined number of episodes.</w:t>
      </w:r>
    </w:p>
    <w:p w14:paraId="4C05675B"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Python</w:t>
      </w:r>
    </w:p>
    <w:p w14:paraId="065AFB4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proofErr w:type="gramStart"/>
      <w:r w:rsidRPr="009B7B80">
        <w:rPr>
          <w:rFonts w:ascii="Courier New" w:eastAsia="Times New Roman" w:hAnsi="Courier New" w:cs="Courier New"/>
          <w:color w:val="auto"/>
          <w:kern w:val="0"/>
          <w:sz w:val="20"/>
          <w:szCs w:val="20"/>
          <w14:ligatures w14:val="none"/>
        </w:rPr>
        <w:t>Q[</w:t>
      </w:r>
      <w:proofErr w:type="gramEnd"/>
      <w:r w:rsidRPr="009B7B80">
        <w:rPr>
          <w:rFonts w:ascii="Courier New" w:eastAsia="Times New Roman" w:hAnsi="Courier New" w:cs="Courier New"/>
          <w:color w:val="auto"/>
          <w:kern w:val="0"/>
          <w:sz w:val="20"/>
          <w:szCs w:val="20"/>
          <w14:ligatures w14:val="none"/>
        </w:rPr>
        <w:t xml:space="preserve">state, action] = </w:t>
      </w:r>
      <w:proofErr w:type="gramStart"/>
      <w:r w:rsidRPr="009B7B80">
        <w:rPr>
          <w:rFonts w:ascii="Courier New" w:eastAsia="Times New Roman" w:hAnsi="Courier New" w:cs="Courier New"/>
          <w:color w:val="auto"/>
          <w:kern w:val="0"/>
          <w:sz w:val="20"/>
          <w:szCs w:val="20"/>
          <w14:ligatures w14:val="none"/>
        </w:rPr>
        <w:t>Q[</w:t>
      </w:r>
      <w:proofErr w:type="gramEnd"/>
      <w:r w:rsidRPr="009B7B80">
        <w:rPr>
          <w:rFonts w:ascii="Courier New" w:eastAsia="Times New Roman" w:hAnsi="Courier New" w:cs="Courier New"/>
          <w:color w:val="auto"/>
          <w:kern w:val="0"/>
          <w:sz w:val="20"/>
          <w:szCs w:val="20"/>
          <w14:ligatures w14:val="none"/>
        </w:rPr>
        <w:t>state, action] + alpha * (</w:t>
      </w:r>
    </w:p>
    <w:p w14:paraId="6B67B2B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reward +</w:t>
      </w:r>
    </w:p>
    <w:p w14:paraId="04409025"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gamma * </w:t>
      </w:r>
      <w:proofErr w:type="spellStart"/>
      <w:r w:rsidRPr="009B7B80">
        <w:rPr>
          <w:rFonts w:ascii="Courier New" w:eastAsia="Times New Roman" w:hAnsi="Courier New" w:cs="Courier New"/>
          <w:color w:val="auto"/>
          <w:kern w:val="0"/>
          <w:sz w:val="20"/>
          <w:szCs w:val="20"/>
          <w14:ligatures w14:val="none"/>
        </w:rPr>
        <w:t>np.max</w:t>
      </w:r>
      <w:proofErr w:type="spellEnd"/>
      <w:r w:rsidRPr="009B7B80">
        <w:rPr>
          <w:rFonts w:ascii="Courier New" w:eastAsia="Times New Roman" w:hAnsi="Courier New" w:cs="Courier New"/>
          <w:color w:val="auto"/>
          <w:kern w:val="0"/>
          <w:sz w:val="20"/>
          <w:szCs w:val="20"/>
          <w14:ligatures w14:val="none"/>
        </w:rPr>
        <w:t>(Q[</w:t>
      </w:r>
      <w:proofErr w:type="spellStart"/>
      <w:r w:rsidRPr="009B7B80">
        <w:rPr>
          <w:rFonts w:ascii="Courier New" w:eastAsia="Times New Roman" w:hAnsi="Courier New" w:cs="Courier New"/>
          <w:color w:val="auto"/>
          <w:kern w:val="0"/>
          <w:sz w:val="20"/>
          <w:szCs w:val="20"/>
          <w14:ligatures w14:val="none"/>
        </w:rPr>
        <w:t>next_state</w:t>
      </w:r>
      <w:proofErr w:type="spellEnd"/>
      <w:r w:rsidRPr="009B7B80">
        <w:rPr>
          <w:rFonts w:ascii="Courier New" w:eastAsia="Times New Roman" w:hAnsi="Courier New" w:cs="Courier New"/>
          <w:color w:val="auto"/>
          <w:kern w:val="0"/>
          <w:sz w:val="20"/>
          <w:szCs w:val="20"/>
          <w14:ligatures w14:val="none"/>
        </w:rPr>
        <w:t>])</w:t>
      </w:r>
    </w:p>
    <w:p w14:paraId="3BE6979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 </w:t>
      </w:r>
      <w:proofErr w:type="gramStart"/>
      <w:r w:rsidRPr="009B7B80">
        <w:rPr>
          <w:rFonts w:ascii="Courier New" w:eastAsia="Times New Roman" w:hAnsi="Courier New" w:cs="Courier New"/>
          <w:color w:val="auto"/>
          <w:kern w:val="0"/>
          <w:sz w:val="20"/>
          <w:szCs w:val="20"/>
          <w14:ligatures w14:val="none"/>
        </w:rPr>
        <w:t>Q[</w:t>
      </w:r>
      <w:proofErr w:type="gramEnd"/>
      <w:r w:rsidRPr="009B7B80">
        <w:rPr>
          <w:rFonts w:ascii="Courier New" w:eastAsia="Times New Roman" w:hAnsi="Courier New" w:cs="Courier New"/>
          <w:color w:val="auto"/>
          <w:kern w:val="0"/>
          <w:sz w:val="20"/>
          <w:szCs w:val="20"/>
          <w14:ligatures w14:val="none"/>
        </w:rPr>
        <w:t>state, action]</w:t>
      </w:r>
    </w:p>
    <w:p w14:paraId="1853100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459B3DB4"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Conclusion</w:t>
      </w:r>
    </w:p>
    <w:p w14:paraId="6F9AF5B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Q-Learning allows the agent to learn treatment policies through repeated state-action-reward interactions. The Q-table gradually changes as the agent learns which actions produce better long-term outcomes.</w:t>
      </w:r>
    </w:p>
    <w:p w14:paraId="26D1205C"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pict w14:anchorId="48529A01">
          <v:rect id="_x0000_i1046" style="width:0;height:1.5pt" o:hralign="center" o:hrstd="t" o:hr="t" fillcolor="#a0a0a0" stroked="f"/>
        </w:pict>
      </w:r>
    </w:p>
    <w:p w14:paraId="3FD329C9" w14:textId="77777777" w:rsidR="009B7B80" w:rsidRPr="009B7B80" w:rsidRDefault="009B7B80" w:rsidP="009B7B80">
      <w:pPr>
        <w:spacing w:before="100" w:beforeAutospacing="1" w:after="100" w:afterAutospacing="1" w:line="240" w:lineRule="auto"/>
        <w:ind w:left="0" w:right="0" w:firstLine="0"/>
        <w:jc w:val="left"/>
        <w:outlineLvl w:val="0"/>
        <w:rPr>
          <w:rFonts w:ascii="Times New Roman" w:eastAsia="Times New Roman" w:hAnsi="Times New Roman" w:cs="Times New Roman"/>
          <w:b/>
          <w:bCs/>
          <w:color w:val="auto"/>
          <w:kern w:val="36"/>
          <w:sz w:val="48"/>
          <w:szCs w:val="48"/>
          <w14:ligatures w14:val="none"/>
        </w:rPr>
      </w:pPr>
      <w:r w:rsidRPr="009B7B80">
        <w:rPr>
          <w:rFonts w:ascii="Times New Roman" w:eastAsia="Times New Roman" w:hAnsi="Times New Roman" w:cs="Times New Roman"/>
          <w:b/>
          <w:bCs/>
          <w:color w:val="auto"/>
          <w:kern w:val="36"/>
          <w:sz w:val="48"/>
          <w:szCs w:val="48"/>
          <w14:ligatures w14:val="none"/>
        </w:rPr>
        <w:t>4(c) Final Learned Policy and Ethical Considerations</w:t>
      </w:r>
    </w:p>
    <w:p w14:paraId="22F6DEF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final policy is obtained by selecting the action having the highest Q-value for each state.</w:t>
      </w:r>
    </w:p>
    <w:p w14:paraId="73D530A7"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Using the illustrative Q-table: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1255"/>
      </w:tblGrid>
      <w:tr w:rsidR="009B7B80" w:rsidRPr="009B7B80" w14:paraId="2C0F91D8" w14:textId="77777777">
        <w:trPr>
          <w:tblHeader/>
          <w:tblCellSpacing w:w="15" w:type="dxa"/>
        </w:trPr>
        <w:tc>
          <w:tcPr>
            <w:tcW w:w="0" w:type="auto"/>
            <w:vAlign w:val="center"/>
            <w:hideMark/>
          </w:tcPr>
          <w:p w14:paraId="54B85EF8"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Patient State</w:t>
            </w:r>
          </w:p>
        </w:tc>
        <w:tc>
          <w:tcPr>
            <w:tcW w:w="0" w:type="auto"/>
            <w:vAlign w:val="center"/>
            <w:hideMark/>
          </w:tcPr>
          <w:p w14:paraId="402023F0" w14:textId="77777777" w:rsidR="009B7B80" w:rsidRPr="009B7B80" w:rsidRDefault="009B7B80" w:rsidP="009B7B80">
            <w:pPr>
              <w:spacing w:after="0" w:line="240" w:lineRule="auto"/>
              <w:ind w:left="0" w:right="0" w:firstLine="0"/>
              <w:jc w:val="center"/>
              <w:rPr>
                <w:rFonts w:ascii="Times New Roman" w:eastAsia="Times New Roman" w:hAnsi="Times New Roman" w:cs="Times New Roman"/>
                <w:b/>
                <w:bCs/>
                <w:color w:val="auto"/>
                <w:kern w:val="0"/>
                <w:sz w:val="24"/>
                <w14:ligatures w14:val="none"/>
              </w:rPr>
            </w:pPr>
            <w:r w:rsidRPr="009B7B80">
              <w:rPr>
                <w:rFonts w:ascii="Times New Roman" w:eastAsia="Times New Roman" w:hAnsi="Times New Roman" w:cs="Times New Roman"/>
                <w:b/>
                <w:bCs/>
                <w:color w:val="auto"/>
                <w:kern w:val="0"/>
                <w:sz w:val="24"/>
                <w14:ligatures w14:val="none"/>
              </w:rPr>
              <w:t>Best Action</w:t>
            </w:r>
          </w:p>
        </w:tc>
      </w:tr>
      <w:tr w:rsidR="009B7B80" w:rsidRPr="009B7B80" w14:paraId="7692664C" w14:textId="77777777">
        <w:trPr>
          <w:tblCellSpacing w:w="15" w:type="dxa"/>
        </w:trPr>
        <w:tc>
          <w:tcPr>
            <w:tcW w:w="0" w:type="auto"/>
            <w:vAlign w:val="center"/>
            <w:hideMark/>
          </w:tcPr>
          <w:p w14:paraId="6C5AD545"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Low Risk</w:t>
            </w:r>
          </w:p>
        </w:tc>
        <w:tc>
          <w:tcPr>
            <w:tcW w:w="0" w:type="auto"/>
            <w:vAlign w:val="center"/>
            <w:hideMark/>
          </w:tcPr>
          <w:p w14:paraId="73B4B50B"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Monitor</w:t>
            </w:r>
          </w:p>
        </w:tc>
      </w:tr>
      <w:tr w:rsidR="009B7B80" w:rsidRPr="009B7B80" w14:paraId="41679EED" w14:textId="77777777">
        <w:trPr>
          <w:tblCellSpacing w:w="15" w:type="dxa"/>
        </w:trPr>
        <w:tc>
          <w:tcPr>
            <w:tcW w:w="0" w:type="auto"/>
            <w:vAlign w:val="center"/>
            <w:hideMark/>
          </w:tcPr>
          <w:p w14:paraId="696B62D3"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Moderate Risk</w:t>
            </w:r>
          </w:p>
        </w:tc>
        <w:tc>
          <w:tcPr>
            <w:tcW w:w="0" w:type="auto"/>
            <w:vAlign w:val="center"/>
            <w:hideMark/>
          </w:tcPr>
          <w:p w14:paraId="57BB242C"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Diet</w:t>
            </w:r>
          </w:p>
        </w:tc>
      </w:tr>
      <w:tr w:rsidR="009B7B80" w:rsidRPr="009B7B80" w14:paraId="7F85A4A5" w14:textId="77777777">
        <w:trPr>
          <w:tblCellSpacing w:w="15" w:type="dxa"/>
        </w:trPr>
        <w:tc>
          <w:tcPr>
            <w:tcW w:w="0" w:type="auto"/>
            <w:vAlign w:val="center"/>
            <w:hideMark/>
          </w:tcPr>
          <w:p w14:paraId="3F48B600"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High Risk</w:t>
            </w:r>
          </w:p>
        </w:tc>
        <w:tc>
          <w:tcPr>
            <w:tcW w:w="0" w:type="auto"/>
            <w:vAlign w:val="center"/>
            <w:hideMark/>
          </w:tcPr>
          <w:p w14:paraId="637AF7EA"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Diet</w:t>
            </w:r>
          </w:p>
        </w:tc>
      </w:tr>
      <w:tr w:rsidR="009B7B80" w:rsidRPr="009B7B80" w14:paraId="6676BD55" w14:textId="77777777">
        <w:trPr>
          <w:tblCellSpacing w:w="15" w:type="dxa"/>
        </w:trPr>
        <w:tc>
          <w:tcPr>
            <w:tcW w:w="0" w:type="auto"/>
            <w:vAlign w:val="center"/>
            <w:hideMark/>
          </w:tcPr>
          <w:p w14:paraId="450A4993"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Poorly Controlled</w:t>
            </w:r>
          </w:p>
        </w:tc>
        <w:tc>
          <w:tcPr>
            <w:tcW w:w="0" w:type="auto"/>
            <w:vAlign w:val="center"/>
            <w:hideMark/>
          </w:tcPr>
          <w:p w14:paraId="36B55B27"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Medication</w:t>
            </w:r>
          </w:p>
        </w:tc>
      </w:tr>
      <w:tr w:rsidR="009B7B80" w:rsidRPr="009B7B80" w14:paraId="285336B5" w14:textId="77777777">
        <w:trPr>
          <w:tblCellSpacing w:w="15" w:type="dxa"/>
        </w:trPr>
        <w:tc>
          <w:tcPr>
            <w:tcW w:w="0" w:type="auto"/>
            <w:vAlign w:val="center"/>
            <w:hideMark/>
          </w:tcPr>
          <w:p w14:paraId="744A61BC"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lastRenderedPageBreak/>
              <w:t>Controlled</w:t>
            </w:r>
          </w:p>
        </w:tc>
        <w:tc>
          <w:tcPr>
            <w:tcW w:w="0" w:type="auto"/>
            <w:vAlign w:val="center"/>
            <w:hideMark/>
          </w:tcPr>
          <w:p w14:paraId="64944CCD" w14:textId="77777777" w:rsidR="009B7B80" w:rsidRPr="009B7B80" w:rsidRDefault="009B7B80" w:rsidP="009B7B80">
            <w:pPr>
              <w:spacing w:after="0"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Monitor</w:t>
            </w:r>
          </w:p>
        </w:tc>
      </w:tr>
    </w:tbl>
    <w:p w14:paraId="1B66764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Therefore, the illustrative policy is:</w:t>
      </w:r>
    </w:p>
    <w:p w14:paraId="44D34D7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Low Risk           → Monitor</w:t>
      </w:r>
    </w:p>
    <w:p w14:paraId="794EB9DF"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Moderate Risk      → Diet</w:t>
      </w:r>
    </w:p>
    <w:p w14:paraId="5C3D875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High Risk          → Diet</w:t>
      </w:r>
    </w:p>
    <w:p w14:paraId="3F7DDAA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Poorly </w:t>
      </w:r>
      <w:proofErr w:type="gramStart"/>
      <w:r w:rsidRPr="009B7B80">
        <w:rPr>
          <w:rFonts w:ascii="Courier New" w:eastAsia="Times New Roman" w:hAnsi="Courier New" w:cs="Courier New"/>
          <w:color w:val="auto"/>
          <w:kern w:val="0"/>
          <w:sz w:val="20"/>
          <w:szCs w:val="20"/>
          <w14:ligatures w14:val="none"/>
        </w:rPr>
        <w:t>Controlled  →</w:t>
      </w:r>
      <w:proofErr w:type="gramEnd"/>
      <w:r w:rsidRPr="009B7B80">
        <w:rPr>
          <w:rFonts w:ascii="Courier New" w:eastAsia="Times New Roman" w:hAnsi="Courier New" w:cs="Courier New"/>
          <w:color w:val="auto"/>
          <w:kern w:val="0"/>
          <w:sz w:val="20"/>
          <w:szCs w:val="20"/>
          <w14:ligatures w14:val="none"/>
        </w:rPr>
        <w:t xml:space="preserve"> Medication</w:t>
      </w:r>
    </w:p>
    <w:p w14:paraId="5A3A7F3A"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Controlled         → Monitor</w:t>
      </w:r>
    </w:p>
    <w:p w14:paraId="112FBB4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b/>
          <w:bCs/>
          <w:color w:val="auto"/>
          <w:kern w:val="0"/>
          <w:sz w:val="24"/>
          <w14:ligatures w14:val="none"/>
        </w:rPr>
        <w:t>These actions are only examples for demonstrating the Q-Learning framework and must not be treated as actual medical prescriptions.</w:t>
      </w:r>
    </w:p>
    <w:p w14:paraId="6F2F3E4B"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Ethical Considerations</w:t>
      </w:r>
    </w:p>
    <w:p w14:paraId="0275BE5B"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1. Patient Safety</w:t>
      </w:r>
    </w:p>
    <w:p w14:paraId="7A146D5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Patient safety is the most important issue.</w:t>
      </w:r>
    </w:p>
    <w:p w14:paraId="7CB2A879"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RL system must not independently prescribe treatment without appropriate clinical supervision.</w:t>
      </w:r>
    </w:p>
    <w:p w14:paraId="6CF61806"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 safety layer should be used:</w:t>
      </w:r>
    </w:p>
    <w:p w14:paraId="380497F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Patient Data</w:t>
      </w:r>
    </w:p>
    <w:p w14:paraId="2345B27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43DC8F1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RL Model</w:t>
      </w:r>
    </w:p>
    <w:p w14:paraId="7F6A5BF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2E57012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Safety Rules</w:t>
      </w:r>
    </w:p>
    <w:p w14:paraId="5AD4EB4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3553952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Doctor Review</w:t>
      </w:r>
    </w:p>
    <w:p w14:paraId="628EE5F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1F1A2AC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Final Decision</w:t>
      </w:r>
    </w:p>
    <w:p w14:paraId="49E7BE2D"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2. Bias</w:t>
      </w:r>
    </w:p>
    <w:p w14:paraId="5A77B2C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If the training data contains demographic or socioeconomic bias, the RL agent may learn biased policies.</w:t>
      </w:r>
    </w:p>
    <w:p w14:paraId="3D12E58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model should therefore be evaluated across different patient groups.</w:t>
      </w:r>
    </w:p>
    <w:p w14:paraId="18FCF07F"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lastRenderedPageBreak/>
        <w:t>3. Explainability</w:t>
      </w:r>
    </w:p>
    <w:p w14:paraId="3AA2FA4D"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Doctors should understand why an action was recommended.</w:t>
      </w:r>
    </w:p>
    <w:p w14:paraId="19691E5D"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For example, instead of:</w:t>
      </w:r>
    </w:p>
    <w:p w14:paraId="70BE86B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Recommendation = Medication</w:t>
      </w:r>
    </w:p>
    <w:p w14:paraId="5842E56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system should provide:</w:t>
      </w:r>
    </w:p>
    <w:p w14:paraId="1967B933"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Current health state</w:t>
      </w:r>
    </w:p>
    <w:p w14:paraId="3B389B0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059FB8D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Relevant measurements</w:t>
      </w:r>
    </w:p>
    <w:p w14:paraId="5B83593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59025A89"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Expected benefit</w:t>
      </w:r>
    </w:p>
    <w:p w14:paraId="4A58258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w:t>
      </w:r>
    </w:p>
    <w:p w14:paraId="32A41A7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Reason for recommendation</w:t>
      </w:r>
    </w:p>
    <w:p w14:paraId="5C96FA3A"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4. Privacy</w:t>
      </w:r>
    </w:p>
    <w:p w14:paraId="270A5E1C"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Patient medical information is highly sensitive.</w:t>
      </w:r>
    </w:p>
    <w:p w14:paraId="53C9263F"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system must protect:</w:t>
      </w:r>
    </w:p>
    <w:p w14:paraId="66CD2310" w14:textId="77777777" w:rsidR="009B7B80" w:rsidRPr="009B7B80" w:rsidRDefault="009B7B80" w:rsidP="009B7B80">
      <w:pPr>
        <w:numPr>
          <w:ilvl w:val="0"/>
          <w:numId w:val="20"/>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Patient identity </w:t>
      </w:r>
    </w:p>
    <w:p w14:paraId="66C71765" w14:textId="77777777" w:rsidR="009B7B80" w:rsidRPr="009B7B80" w:rsidRDefault="009B7B80" w:rsidP="009B7B80">
      <w:pPr>
        <w:numPr>
          <w:ilvl w:val="0"/>
          <w:numId w:val="20"/>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Medical records </w:t>
      </w:r>
    </w:p>
    <w:p w14:paraId="7ED95DD2" w14:textId="77777777" w:rsidR="009B7B80" w:rsidRPr="009B7B80" w:rsidRDefault="009B7B80" w:rsidP="009B7B80">
      <w:pPr>
        <w:numPr>
          <w:ilvl w:val="0"/>
          <w:numId w:val="20"/>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Health measurements </w:t>
      </w:r>
    </w:p>
    <w:p w14:paraId="73F14336" w14:textId="77777777" w:rsidR="009B7B80" w:rsidRPr="009B7B80" w:rsidRDefault="009B7B80" w:rsidP="009B7B80">
      <w:pPr>
        <w:numPr>
          <w:ilvl w:val="0"/>
          <w:numId w:val="20"/>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Treatment history </w:t>
      </w:r>
    </w:p>
    <w:p w14:paraId="09AC6DA0"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5. Human Oversight</w:t>
      </w:r>
    </w:p>
    <w:p w14:paraId="36F6421B"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The RL system should function as a </w:t>
      </w:r>
      <w:r w:rsidRPr="009B7B80">
        <w:rPr>
          <w:rFonts w:ascii="Times New Roman" w:eastAsia="Times New Roman" w:hAnsi="Times New Roman" w:cs="Times New Roman"/>
          <w:b/>
          <w:bCs/>
          <w:color w:val="auto"/>
          <w:kern w:val="0"/>
          <w:sz w:val="24"/>
          <w14:ligatures w14:val="none"/>
        </w:rPr>
        <w:t>clinical decision-support system</w:t>
      </w:r>
      <w:r w:rsidRPr="009B7B80">
        <w:rPr>
          <w:rFonts w:ascii="Times New Roman" w:eastAsia="Times New Roman" w:hAnsi="Times New Roman" w:cs="Times New Roman"/>
          <w:color w:val="auto"/>
          <w:kern w:val="0"/>
          <w:sz w:val="24"/>
          <w14:ligatures w14:val="none"/>
        </w:rPr>
        <w:t>, not as an autonomous doctor.</w:t>
      </w:r>
    </w:p>
    <w:p w14:paraId="2052DB61"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final treatment decision should remain with qualified healthcare professionals.</w:t>
      </w:r>
    </w:p>
    <w:p w14:paraId="25B6DC5A"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6. Reward Design</w:t>
      </w:r>
    </w:p>
    <w:p w14:paraId="73302070"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reward function must be carefully designed.</w:t>
      </w:r>
    </w:p>
    <w:p w14:paraId="18596E4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lastRenderedPageBreak/>
        <w:t>If the agent only maximises short-term improvement, it may learn an undesirable policy.</w:t>
      </w:r>
    </w:p>
    <w:p w14:paraId="39E8BB44"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reward should consider:</w:t>
      </w:r>
    </w:p>
    <w:p w14:paraId="3064E3E4" w14:textId="77777777" w:rsidR="009B7B80" w:rsidRPr="009B7B80" w:rsidRDefault="009B7B80" w:rsidP="009B7B80">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Long-term health </w:t>
      </w:r>
    </w:p>
    <w:p w14:paraId="2987608B" w14:textId="77777777" w:rsidR="009B7B80" w:rsidRPr="009B7B80" w:rsidRDefault="009B7B80" w:rsidP="009B7B80">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Patient safety </w:t>
      </w:r>
    </w:p>
    <w:p w14:paraId="498F8F9C" w14:textId="77777777" w:rsidR="009B7B80" w:rsidRPr="009B7B80" w:rsidRDefault="009B7B80" w:rsidP="009B7B80">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Treatment effectiveness </w:t>
      </w:r>
    </w:p>
    <w:p w14:paraId="238528B8" w14:textId="77777777" w:rsidR="009B7B80" w:rsidRPr="009B7B80" w:rsidRDefault="009B7B80" w:rsidP="009B7B80">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Side effects </w:t>
      </w:r>
    </w:p>
    <w:p w14:paraId="4677D48A" w14:textId="77777777" w:rsidR="009B7B80" w:rsidRPr="009B7B80" w:rsidRDefault="009B7B80" w:rsidP="009B7B80">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Patient preferences </w:t>
      </w:r>
    </w:p>
    <w:p w14:paraId="7E2186B9" w14:textId="77777777" w:rsidR="009B7B80" w:rsidRPr="009B7B80" w:rsidRDefault="009B7B80" w:rsidP="009B7B80">
      <w:pPr>
        <w:numPr>
          <w:ilvl w:val="0"/>
          <w:numId w:val="21"/>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Clinical constraints </w:t>
      </w:r>
    </w:p>
    <w:p w14:paraId="673A6A2E" w14:textId="77777777" w:rsidR="009B7B80" w:rsidRPr="009B7B80" w:rsidRDefault="009B7B80" w:rsidP="009B7B80">
      <w:pPr>
        <w:spacing w:before="100" w:beforeAutospacing="1" w:after="100" w:afterAutospacing="1" w:line="240" w:lineRule="auto"/>
        <w:ind w:left="0" w:right="0" w:firstLine="0"/>
        <w:jc w:val="left"/>
        <w:outlineLvl w:val="2"/>
        <w:rPr>
          <w:rFonts w:ascii="Times New Roman" w:eastAsia="Times New Roman" w:hAnsi="Times New Roman" w:cs="Times New Roman"/>
          <w:b/>
          <w:bCs/>
          <w:color w:val="auto"/>
          <w:kern w:val="0"/>
          <w:sz w:val="27"/>
          <w:szCs w:val="27"/>
          <w14:ligatures w14:val="none"/>
        </w:rPr>
      </w:pPr>
      <w:r w:rsidRPr="009B7B80">
        <w:rPr>
          <w:rFonts w:ascii="Times New Roman" w:eastAsia="Times New Roman" w:hAnsi="Times New Roman" w:cs="Times New Roman"/>
          <w:b/>
          <w:bCs/>
          <w:color w:val="auto"/>
          <w:kern w:val="0"/>
          <w:sz w:val="27"/>
          <w:szCs w:val="27"/>
          <w14:ligatures w14:val="none"/>
        </w:rPr>
        <w:t>7. Continuous Monitoring</w:t>
      </w:r>
    </w:p>
    <w:p w14:paraId="47085408"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After deployment, the model should continuously be monitored for:</w:t>
      </w:r>
    </w:p>
    <w:p w14:paraId="258C9146" w14:textId="77777777" w:rsidR="009B7B80" w:rsidRPr="009B7B80" w:rsidRDefault="009B7B80" w:rsidP="009B7B80">
      <w:pPr>
        <w:numPr>
          <w:ilvl w:val="0"/>
          <w:numId w:val="22"/>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Performance degradation </w:t>
      </w:r>
    </w:p>
    <w:p w14:paraId="1CADE028" w14:textId="77777777" w:rsidR="009B7B80" w:rsidRPr="009B7B80" w:rsidRDefault="009B7B80" w:rsidP="009B7B80">
      <w:pPr>
        <w:numPr>
          <w:ilvl w:val="0"/>
          <w:numId w:val="22"/>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Bias </w:t>
      </w:r>
    </w:p>
    <w:p w14:paraId="557D1B13" w14:textId="77777777" w:rsidR="009B7B80" w:rsidRPr="009B7B80" w:rsidRDefault="009B7B80" w:rsidP="009B7B80">
      <w:pPr>
        <w:numPr>
          <w:ilvl w:val="0"/>
          <w:numId w:val="22"/>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Unexpected recommendations </w:t>
      </w:r>
    </w:p>
    <w:p w14:paraId="3B8478C0" w14:textId="77777777" w:rsidR="009B7B80" w:rsidRPr="009B7B80" w:rsidRDefault="009B7B80" w:rsidP="009B7B80">
      <w:pPr>
        <w:numPr>
          <w:ilvl w:val="0"/>
          <w:numId w:val="22"/>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Changes in patient population </w:t>
      </w:r>
    </w:p>
    <w:p w14:paraId="64193736" w14:textId="77777777" w:rsidR="009B7B80" w:rsidRPr="009B7B80" w:rsidRDefault="009B7B80" w:rsidP="009B7B80">
      <w:pPr>
        <w:numPr>
          <w:ilvl w:val="0"/>
          <w:numId w:val="22"/>
        </w:numPr>
        <w:spacing w:before="100" w:beforeAutospacing="1" w:after="100" w:afterAutospacing="1" w:line="240" w:lineRule="auto"/>
        <w:ind w:right="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 xml:space="preserve">Changes in clinical guidelines </w:t>
      </w:r>
    </w:p>
    <w:p w14:paraId="36680E2D" w14:textId="77777777" w:rsidR="009B7B80" w:rsidRPr="009B7B80" w:rsidRDefault="009B7B80" w:rsidP="009B7B80">
      <w:pPr>
        <w:spacing w:before="100" w:beforeAutospacing="1" w:after="100" w:afterAutospacing="1" w:line="240" w:lineRule="auto"/>
        <w:ind w:left="0" w:right="0" w:firstLine="0"/>
        <w:jc w:val="left"/>
        <w:outlineLvl w:val="1"/>
        <w:rPr>
          <w:rFonts w:ascii="Times New Roman" w:eastAsia="Times New Roman" w:hAnsi="Times New Roman" w:cs="Times New Roman"/>
          <w:b/>
          <w:bCs/>
          <w:color w:val="auto"/>
          <w:kern w:val="0"/>
          <w:sz w:val="36"/>
          <w:szCs w:val="36"/>
          <w14:ligatures w14:val="none"/>
        </w:rPr>
      </w:pPr>
      <w:r w:rsidRPr="009B7B80">
        <w:rPr>
          <w:rFonts w:ascii="Times New Roman" w:eastAsia="Times New Roman" w:hAnsi="Times New Roman" w:cs="Times New Roman"/>
          <w:b/>
          <w:bCs/>
          <w:color w:val="auto"/>
          <w:kern w:val="0"/>
          <w:sz w:val="36"/>
          <w:szCs w:val="36"/>
          <w14:ligatures w14:val="none"/>
        </w:rPr>
        <w:t>Final Conclusion</w:t>
      </w:r>
    </w:p>
    <w:p w14:paraId="50F49BFA"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Q-Learning can learn a personalised treatment policy by interacting with patient health states and receiving rewards based on health outcomes. However, medical applications require much stronger safeguards than ordinary recommendation systems.</w:t>
      </w:r>
    </w:p>
    <w:p w14:paraId="5310B889"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r w:rsidRPr="009B7B80">
        <w:rPr>
          <w:rFonts w:ascii="Times New Roman" w:eastAsia="Times New Roman" w:hAnsi="Times New Roman" w:cs="Times New Roman"/>
          <w:color w:val="auto"/>
          <w:kern w:val="0"/>
          <w:sz w:val="24"/>
          <w14:ligatures w14:val="none"/>
        </w:rPr>
        <w:t>The safest approach is:</w:t>
      </w:r>
    </w:p>
    <w:p w14:paraId="43843D21"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Patient Data</w:t>
      </w:r>
    </w:p>
    <w:p w14:paraId="432A0144"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3D7F653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Machine Learning</w:t>
      </w:r>
    </w:p>
    <w:p w14:paraId="5B5AF52D"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4B7CA566"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Q-Learning Recommendation</w:t>
      </w:r>
    </w:p>
    <w:p w14:paraId="07E2230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0966AFBE"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Clinical Safety Constraints</w:t>
      </w:r>
    </w:p>
    <w:p w14:paraId="4370CA97"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5918D008"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Explainable Recommendation</w:t>
      </w:r>
    </w:p>
    <w:p w14:paraId="27F1A032"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 xml:space="preserve">     ↓</w:t>
      </w:r>
    </w:p>
    <w:p w14:paraId="7B9B571B"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Doctor Approval</w:t>
      </w:r>
    </w:p>
    <w:p w14:paraId="1169A8D0"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lastRenderedPageBreak/>
        <w:t xml:space="preserve">     ↓</w:t>
      </w:r>
    </w:p>
    <w:p w14:paraId="1D7DECBC" w14:textId="77777777" w:rsidR="009B7B80" w:rsidRPr="009B7B80" w:rsidRDefault="009B7B80" w:rsidP="009B7B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ight="0" w:firstLine="0"/>
        <w:jc w:val="left"/>
        <w:rPr>
          <w:rFonts w:ascii="Courier New" w:eastAsia="Times New Roman" w:hAnsi="Courier New" w:cs="Courier New"/>
          <w:color w:val="auto"/>
          <w:kern w:val="0"/>
          <w:sz w:val="20"/>
          <w:szCs w:val="20"/>
          <w14:ligatures w14:val="none"/>
        </w:rPr>
      </w:pPr>
      <w:r w:rsidRPr="009B7B80">
        <w:rPr>
          <w:rFonts w:ascii="Courier New" w:eastAsia="Times New Roman" w:hAnsi="Courier New" w:cs="Courier New"/>
          <w:color w:val="auto"/>
          <w:kern w:val="0"/>
          <w:sz w:val="20"/>
          <w:szCs w:val="20"/>
          <w14:ligatures w14:val="none"/>
        </w:rPr>
        <w:t>Patient Treatment</w:t>
      </w:r>
    </w:p>
    <w:p w14:paraId="749E81E5" w14:textId="77777777" w:rsidR="009B7B80" w:rsidRPr="009B7B80" w:rsidRDefault="009B7B80" w:rsidP="009B7B80">
      <w:pPr>
        <w:spacing w:before="100" w:beforeAutospacing="1" w:after="100" w:afterAutospacing="1" w:line="240" w:lineRule="auto"/>
        <w:ind w:left="0" w:right="0" w:firstLine="0"/>
        <w:jc w:val="left"/>
        <w:rPr>
          <w:rFonts w:ascii="Times New Roman" w:eastAsia="Times New Roman" w:hAnsi="Times New Roman" w:cs="Times New Roman"/>
          <w:color w:val="auto"/>
          <w:kern w:val="0"/>
          <w:sz w:val="24"/>
          <w14:ligatures w14:val="none"/>
        </w:rPr>
      </w:pPr>
    </w:p>
    <w:p w14:paraId="7F049D9C" w14:textId="77777777" w:rsidR="008C3380" w:rsidRDefault="008C3380" w:rsidP="008C3380">
      <w:pPr>
        <w:ind w:right="519"/>
      </w:pPr>
    </w:p>
    <w:p w14:paraId="20C663CD" w14:textId="77777777" w:rsidR="008C3380" w:rsidRDefault="008C3380" w:rsidP="008C3380">
      <w:pPr>
        <w:ind w:right="519"/>
      </w:pPr>
    </w:p>
    <w:p w14:paraId="62D2BFDB" w14:textId="77777777" w:rsidR="008C3380" w:rsidRDefault="008C3380" w:rsidP="008C3380">
      <w:r>
        <w:pict w14:anchorId="51A73782">
          <v:rect id="_x0000_i1025" style="width:0;height:1.5pt" o:hralign="center" o:hrstd="t" o:hr="t" fillcolor="#a0a0a0" stroked="f"/>
        </w:pict>
      </w:r>
    </w:p>
    <w:p w14:paraId="614223A4" w14:textId="77777777" w:rsidR="008C3380" w:rsidRDefault="008C3380" w:rsidP="008C3380">
      <w:pPr>
        <w:ind w:right="519"/>
      </w:pPr>
    </w:p>
    <w:p w14:paraId="3FF9B84A" w14:textId="2E49D376" w:rsidR="0008494C" w:rsidRDefault="00000000" w:rsidP="008C3380">
      <w:pPr>
        <w:ind w:right="519"/>
      </w:pPr>
      <w:r>
        <w:t xml:space="preserve"> </w:t>
      </w:r>
    </w:p>
    <w:p w14:paraId="6A1FD096" w14:textId="77777777" w:rsidR="0008494C" w:rsidRDefault="00000000">
      <w:pPr>
        <w:spacing w:after="183" w:line="259" w:lineRule="auto"/>
        <w:ind w:left="0" w:right="0" w:firstLine="0"/>
        <w:jc w:val="left"/>
      </w:pPr>
      <w:r>
        <w:rPr>
          <w:b/>
          <w:sz w:val="24"/>
          <w:u w:val="single" w:color="000000"/>
        </w:rPr>
        <w:t>RUBRICS FOR CALCULATION:</w:t>
      </w:r>
    </w:p>
    <w:tbl>
      <w:tblPr>
        <w:tblStyle w:val="TableGrid"/>
        <w:tblW w:w="9450" w:type="dxa"/>
        <w:tblInd w:w="-115" w:type="dxa"/>
        <w:tblCellMar>
          <w:top w:w="47" w:type="dxa"/>
          <w:left w:w="115" w:type="dxa"/>
          <w:bottom w:w="0" w:type="dxa"/>
          <w:right w:w="96" w:type="dxa"/>
        </w:tblCellMar>
        <w:tblLook w:val="04A0" w:firstRow="1" w:lastRow="0" w:firstColumn="1" w:lastColumn="0" w:noHBand="0" w:noVBand="1"/>
      </w:tblPr>
      <w:tblGrid>
        <w:gridCol w:w="1530"/>
        <w:gridCol w:w="1350"/>
        <w:gridCol w:w="2040"/>
        <w:gridCol w:w="1485"/>
        <w:gridCol w:w="1590"/>
        <w:gridCol w:w="1455"/>
      </w:tblGrid>
      <w:tr w:rsidR="0008494C" w14:paraId="12EF9B8E" w14:textId="77777777">
        <w:trPr>
          <w:trHeight w:val="525"/>
        </w:trPr>
        <w:tc>
          <w:tcPr>
            <w:tcW w:w="1530" w:type="dxa"/>
            <w:tcBorders>
              <w:top w:val="single" w:sz="4" w:space="0" w:color="000000"/>
              <w:left w:val="single" w:sz="4" w:space="0" w:color="000000"/>
              <w:bottom w:val="single" w:sz="4" w:space="0" w:color="000000"/>
              <w:right w:val="single" w:sz="4" w:space="0" w:color="000000"/>
            </w:tcBorders>
            <w:vAlign w:val="center"/>
          </w:tcPr>
          <w:p w14:paraId="6192054C" w14:textId="77777777" w:rsidR="0008494C" w:rsidRDefault="00000000">
            <w:pPr>
              <w:spacing w:after="0" w:line="259" w:lineRule="auto"/>
              <w:ind w:left="0" w:right="0" w:firstLine="0"/>
              <w:jc w:val="left"/>
            </w:pPr>
            <w:r>
              <w:rPr>
                <w:b/>
                <w:sz w:val="20"/>
              </w:rPr>
              <w:t>Criteria</w:t>
            </w:r>
          </w:p>
        </w:tc>
        <w:tc>
          <w:tcPr>
            <w:tcW w:w="1350" w:type="dxa"/>
            <w:tcBorders>
              <w:top w:val="single" w:sz="4" w:space="0" w:color="000000"/>
              <w:left w:val="single" w:sz="4" w:space="0" w:color="000000"/>
              <w:bottom w:val="single" w:sz="4" w:space="0" w:color="000000"/>
              <w:right w:val="single" w:sz="4" w:space="0" w:color="000000"/>
            </w:tcBorders>
          </w:tcPr>
          <w:p w14:paraId="39E229A6" w14:textId="77777777" w:rsidR="0008494C" w:rsidRDefault="00000000">
            <w:pPr>
              <w:spacing w:after="0" w:line="259" w:lineRule="auto"/>
              <w:ind w:left="0" w:right="0" w:firstLine="0"/>
              <w:jc w:val="center"/>
            </w:pPr>
            <w:r>
              <w:rPr>
                <w:b/>
                <w:sz w:val="20"/>
              </w:rPr>
              <w:t>Weightage (%)</w:t>
            </w:r>
          </w:p>
        </w:tc>
        <w:tc>
          <w:tcPr>
            <w:tcW w:w="2040" w:type="dxa"/>
            <w:tcBorders>
              <w:top w:val="single" w:sz="4" w:space="0" w:color="000000"/>
              <w:left w:val="single" w:sz="4" w:space="0" w:color="000000"/>
              <w:bottom w:val="single" w:sz="4" w:space="0" w:color="000000"/>
              <w:right w:val="single" w:sz="4" w:space="0" w:color="000000"/>
            </w:tcBorders>
          </w:tcPr>
          <w:p w14:paraId="34649481" w14:textId="77777777" w:rsidR="0008494C" w:rsidRDefault="00000000">
            <w:pPr>
              <w:spacing w:after="0" w:line="259" w:lineRule="auto"/>
              <w:ind w:left="0" w:right="0" w:firstLine="0"/>
              <w:jc w:val="left"/>
            </w:pPr>
            <w:r>
              <w:rPr>
                <w:b/>
                <w:sz w:val="20"/>
              </w:rPr>
              <w:t xml:space="preserve">Level 4 </w:t>
            </w:r>
          </w:p>
          <w:p w14:paraId="11A1F27B" w14:textId="77777777" w:rsidR="0008494C" w:rsidRDefault="00000000">
            <w:pPr>
              <w:spacing w:after="0" w:line="259" w:lineRule="auto"/>
              <w:ind w:left="0" w:right="0" w:firstLine="0"/>
              <w:jc w:val="left"/>
            </w:pPr>
            <w:r>
              <w:rPr>
                <w:b/>
                <w:sz w:val="20"/>
              </w:rPr>
              <w:t>(Exemplary)</w:t>
            </w:r>
          </w:p>
        </w:tc>
        <w:tc>
          <w:tcPr>
            <w:tcW w:w="1485" w:type="dxa"/>
            <w:tcBorders>
              <w:top w:val="single" w:sz="4" w:space="0" w:color="000000"/>
              <w:left w:val="single" w:sz="4" w:space="0" w:color="000000"/>
              <w:bottom w:val="single" w:sz="4" w:space="0" w:color="000000"/>
              <w:right w:val="single" w:sz="4" w:space="0" w:color="000000"/>
            </w:tcBorders>
          </w:tcPr>
          <w:p w14:paraId="0CE01574" w14:textId="77777777" w:rsidR="0008494C" w:rsidRDefault="00000000">
            <w:pPr>
              <w:spacing w:after="0" w:line="259" w:lineRule="auto"/>
              <w:ind w:left="0" w:right="0" w:firstLine="0"/>
              <w:jc w:val="left"/>
            </w:pPr>
            <w:r>
              <w:rPr>
                <w:b/>
                <w:sz w:val="20"/>
              </w:rPr>
              <w:t xml:space="preserve">Level 3 </w:t>
            </w:r>
          </w:p>
          <w:p w14:paraId="0BA3C289" w14:textId="77777777" w:rsidR="0008494C" w:rsidRDefault="00000000">
            <w:pPr>
              <w:spacing w:after="0" w:line="259" w:lineRule="auto"/>
              <w:ind w:left="0" w:right="0" w:firstLine="0"/>
              <w:jc w:val="left"/>
            </w:pPr>
            <w:r>
              <w:rPr>
                <w:b/>
                <w:sz w:val="20"/>
              </w:rPr>
              <w:t>(Proficient)</w:t>
            </w:r>
          </w:p>
        </w:tc>
        <w:tc>
          <w:tcPr>
            <w:tcW w:w="1590" w:type="dxa"/>
            <w:tcBorders>
              <w:top w:val="single" w:sz="4" w:space="0" w:color="000000"/>
              <w:left w:val="single" w:sz="4" w:space="0" w:color="000000"/>
              <w:bottom w:val="single" w:sz="4" w:space="0" w:color="000000"/>
              <w:right w:val="single" w:sz="4" w:space="0" w:color="000000"/>
            </w:tcBorders>
          </w:tcPr>
          <w:p w14:paraId="246AA882" w14:textId="77777777" w:rsidR="0008494C" w:rsidRDefault="00000000">
            <w:pPr>
              <w:spacing w:after="0" w:line="259" w:lineRule="auto"/>
              <w:ind w:left="0" w:right="0" w:firstLine="0"/>
              <w:jc w:val="left"/>
            </w:pPr>
            <w:r>
              <w:rPr>
                <w:b/>
                <w:sz w:val="20"/>
              </w:rPr>
              <w:t xml:space="preserve">Level 2 </w:t>
            </w:r>
          </w:p>
          <w:p w14:paraId="2ACF598C" w14:textId="77777777" w:rsidR="0008494C" w:rsidRDefault="00000000">
            <w:pPr>
              <w:spacing w:after="0" w:line="259" w:lineRule="auto"/>
              <w:ind w:left="0" w:right="0" w:firstLine="0"/>
              <w:jc w:val="left"/>
            </w:pPr>
            <w:r>
              <w:rPr>
                <w:b/>
                <w:sz w:val="20"/>
              </w:rPr>
              <w:t>(Developing)</w:t>
            </w:r>
          </w:p>
        </w:tc>
        <w:tc>
          <w:tcPr>
            <w:tcW w:w="1455" w:type="dxa"/>
            <w:tcBorders>
              <w:top w:val="single" w:sz="4" w:space="0" w:color="000000"/>
              <w:left w:val="single" w:sz="4" w:space="0" w:color="000000"/>
              <w:bottom w:val="single" w:sz="4" w:space="0" w:color="000000"/>
              <w:right w:val="single" w:sz="4" w:space="0" w:color="000000"/>
            </w:tcBorders>
          </w:tcPr>
          <w:p w14:paraId="6FAB0CEC" w14:textId="77777777" w:rsidR="0008494C" w:rsidRDefault="00000000">
            <w:pPr>
              <w:spacing w:after="0" w:line="259" w:lineRule="auto"/>
              <w:ind w:left="0" w:right="0" w:firstLine="0"/>
              <w:jc w:val="left"/>
            </w:pPr>
            <w:r>
              <w:rPr>
                <w:b/>
                <w:sz w:val="20"/>
              </w:rPr>
              <w:t xml:space="preserve">Level 1 </w:t>
            </w:r>
          </w:p>
          <w:p w14:paraId="101BBB5D" w14:textId="77777777" w:rsidR="0008494C" w:rsidRDefault="00000000">
            <w:pPr>
              <w:spacing w:after="0" w:line="259" w:lineRule="auto"/>
              <w:ind w:left="0" w:right="0" w:firstLine="0"/>
              <w:jc w:val="left"/>
            </w:pPr>
            <w:r>
              <w:rPr>
                <w:b/>
                <w:sz w:val="20"/>
              </w:rPr>
              <w:t>(Beginning)</w:t>
            </w:r>
          </w:p>
        </w:tc>
      </w:tr>
      <w:tr w:rsidR="0008494C" w14:paraId="3D68977E" w14:textId="77777777">
        <w:trPr>
          <w:trHeight w:val="1390"/>
        </w:trPr>
        <w:tc>
          <w:tcPr>
            <w:tcW w:w="1530" w:type="dxa"/>
            <w:tcBorders>
              <w:top w:val="single" w:sz="4" w:space="0" w:color="000000"/>
              <w:left w:val="single" w:sz="4" w:space="0" w:color="000000"/>
              <w:bottom w:val="single" w:sz="4" w:space="0" w:color="000000"/>
              <w:right w:val="single" w:sz="4" w:space="0" w:color="000000"/>
            </w:tcBorders>
            <w:vAlign w:val="center"/>
          </w:tcPr>
          <w:p w14:paraId="0D2F55FB" w14:textId="77777777" w:rsidR="0008494C" w:rsidRDefault="00000000">
            <w:pPr>
              <w:spacing w:after="0" w:line="259" w:lineRule="auto"/>
              <w:ind w:left="0" w:right="18" w:firstLine="0"/>
              <w:jc w:val="left"/>
            </w:pPr>
            <w:proofErr w:type="spellStart"/>
            <w:r>
              <w:rPr>
                <w:sz w:val="20"/>
              </w:rPr>
              <w:t>Understandin</w:t>
            </w:r>
            <w:proofErr w:type="spellEnd"/>
            <w:r>
              <w:rPr>
                <w:sz w:val="20"/>
              </w:rPr>
              <w:t xml:space="preserve"> g of Article</w:t>
            </w:r>
          </w:p>
        </w:tc>
        <w:tc>
          <w:tcPr>
            <w:tcW w:w="1350" w:type="dxa"/>
            <w:tcBorders>
              <w:top w:val="single" w:sz="4" w:space="0" w:color="000000"/>
              <w:left w:val="single" w:sz="4" w:space="0" w:color="000000"/>
              <w:bottom w:val="single" w:sz="4" w:space="0" w:color="000000"/>
              <w:right w:val="single" w:sz="4" w:space="0" w:color="000000"/>
            </w:tcBorders>
            <w:vAlign w:val="center"/>
          </w:tcPr>
          <w:p w14:paraId="6C0224EB" w14:textId="77777777" w:rsidR="0008494C" w:rsidRDefault="00000000">
            <w:pPr>
              <w:spacing w:after="0" w:line="259" w:lineRule="auto"/>
              <w:ind w:left="0" w:right="19" w:firstLine="0"/>
              <w:jc w:val="center"/>
            </w:pPr>
            <w:r>
              <w:rPr>
                <w:sz w:val="20"/>
              </w:rPr>
              <w:t>20%</w:t>
            </w:r>
          </w:p>
        </w:tc>
        <w:tc>
          <w:tcPr>
            <w:tcW w:w="2040" w:type="dxa"/>
            <w:tcBorders>
              <w:top w:val="single" w:sz="4" w:space="0" w:color="000000"/>
              <w:left w:val="single" w:sz="4" w:space="0" w:color="000000"/>
              <w:bottom w:val="single" w:sz="4" w:space="0" w:color="000000"/>
              <w:right w:val="single" w:sz="4" w:space="0" w:color="000000"/>
            </w:tcBorders>
          </w:tcPr>
          <w:p w14:paraId="294F480E" w14:textId="77777777" w:rsidR="0008494C" w:rsidRDefault="00000000">
            <w:pPr>
              <w:spacing w:after="0" w:line="259" w:lineRule="auto"/>
              <w:ind w:left="0" w:right="5" w:firstLine="0"/>
              <w:jc w:val="left"/>
            </w:pPr>
            <w:r>
              <w:rPr>
                <w:sz w:val="20"/>
              </w:rPr>
              <w:t>Demonstrates clear and in-depth understanding of the article’s purpose, concepts, and arguments</w:t>
            </w:r>
          </w:p>
        </w:tc>
        <w:tc>
          <w:tcPr>
            <w:tcW w:w="1485" w:type="dxa"/>
            <w:tcBorders>
              <w:top w:val="single" w:sz="4" w:space="0" w:color="000000"/>
              <w:left w:val="single" w:sz="4" w:space="0" w:color="000000"/>
              <w:bottom w:val="single" w:sz="4" w:space="0" w:color="000000"/>
              <w:right w:val="single" w:sz="4" w:space="0" w:color="000000"/>
            </w:tcBorders>
            <w:vAlign w:val="center"/>
          </w:tcPr>
          <w:p w14:paraId="618BFE27" w14:textId="77777777" w:rsidR="0008494C" w:rsidRDefault="00000000">
            <w:pPr>
              <w:spacing w:after="0" w:line="240" w:lineRule="auto"/>
              <w:ind w:left="0" w:right="0" w:firstLine="0"/>
              <w:jc w:val="left"/>
            </w:pPr>
            <w:r>
              <w:rPr>
                <w:sz w:val="20"/>
              </w:rPr>
              <w:t xml:space="preserve">Shows good </w:t>
            </w:r>
            <w:proofErr w:type="spellStart"/>
            <w:r>
              <w:rPr>
                <w:sz w:val="20"/>
              </w:rPr>
              <w:t>understandin</w:t>
            </w:r>
            <w:proofErr w:type="spellEnd"/>
          </w:p>
          <w:p w14:paraId="52A1F96E" w14:textId="77777777" w:rsidR="0008494C" w:rsidRDefault="00000000">
            <w:pPr>
              <w:spacing w:after="0" w:line="259" w:lineRule="auto"/>
              <w:ind w:left="0" w:right="0" w:firstLine="0"/>
              <w:jc w:val="left"/>
            </w:pPr>
            <w:r>
              <w:rPr>
                <w:sz w:val="20"/>
              </w:rPr>
              <w:t>g with minor gaps</w:t>
            </w:r>
          </w:p>
        </w:tc>
        <w:tc>
          <w:tcPr>
            <w:tcW w:w="1590" w:type="dxa"/>
            <w:tcBorders>
              <w:top w:val="single" w:sz="4" w:space="0" w:color="000000"/>
              <w:left w:val="single" w:sz="4" w:space="0" w:color="000000"/>
              <w:bottom w:val="single" w:sz="4" w:space="0" w:color="000000"/>
              <w:right w:val="single" w:sz="4" w:space="0" w:color="000000"/>
            </w:tcBorders>
            <w:vAlign w:val="center"/>
          </w:tcPr>
          <w:p w14:paraId="2AEAD3F1" w14:textId="77777777" w:rsidR="0008494C" w:rsidRDefault="00000000">
            <w:pPr>
              <w:spacing w:after="0" w:line="259" w:lineRule="auto"/>
              <w:ind w:left="0" w:right="0" w:firstLine="0"/>
              <w:jc w:val="left"/>
            </w:pPr>
            <w:r>
              <w:rPr>
                <w:sz w:val="20"/>
              </w:rPr>
              <w:t>Partial understanding; misses key ideas</w:t>
            </w:r>
          </w:p>
        </w:tc>
        <w:tc>
          <w:tcPr>
            <w:tcW w:w="1455" w:type="dxa"/>
            <w:tcBorders>
              <w:top w:val="single" w:sz="4" w:space="0" w:color="000000"/>
              <w:left w:val="single" w:sz="4" w:space="0" w:color="000000"/>
              <w:bottom w:val="single" w:sz="4" w:space="0" w:color="000000"/>
              <w:right w:val="single" w:sz="4" w:space="0" w:color="000000"/>
            </w:tcBorders>
            <w:vAlign w:val="center"/>
          </w:tcPr>
          <w:p w14:paraId="0DD19C5F" w14:textId="77777777" w:rsidR="0008494C" w:rsidRDefault="00000000">
            <w:pPr>
              <w:spacing w:after="0" w:line="259" w:lineRule="auto"/>
              <w:ind w:left="0" w:right="0" w:firstLine="0"/>
              <w:jc w:val="left"/>
            </w:pPr>
            <w:r>
              <w:rPr>
                <w:sz w:val="20"/>
              </w:rPr>
              <w:t xml:space="preserve">Lacks </w:t>
            </w:r>
            <w:proofErr w:type="spellStart"/>
            <w:r>
              <w:rPr>
                <w:sz w:val="20"/>
              </w:rPr>
              <w:t>understandin</w:t>
            </w:r>
            <w:proofErr w:type="spellEnd"/>
            <w:r>
              <w:rPr>
                <w:sz w:val="20"/>
              </w:rPr>
              <w:t xml:space="preserve"> g of the article</w:t>
            </w:r>
          </w:p>
        </w:tc>
      </w:tr>
      <w:tr w:rsidR="0008494C" w14:paraId="24A872F6" w14:textId="77777777">
        <w:trPr>
          <w:trHeight w:val="1160"/>
        </w:trPr>
        <w:tc>
          <w:tcPr>
            <w:tcW w:w="1530" w:type="dxa"/>
            <w:tcBorders>
              <w:top w:val="single" w:sz="4" w:space="0" w:color="000000"/>
              <w:left w:val="single" w:sz="4" w:space="0" w:color="000000"/>
              <w:bottom w:val="single" w:sz="4" w:space="0" w:color="000000"/>
              <w:right w:val="single" w:sz="4" w:space="0" w:color="000000"/>
            </w:tcBorders>
            <w:vAlign w:val="center"/>
          </w:tcPr>
          <w:p w14:paraId="70889257" w14:textId="77777777" w:rsidR="0008494C" w:rsidRDefault="00000000">
            <w:pPr>
              <w:spacing w:after="0" w:line="259" w:lineRule="auto"/>
              <w:ind w:left="0" w:right="0" w:firstLine="0"/>
              <w:jc w:val="left"/>
            </w:pPr>
            <w:r>
              <w:rPr>
                <w:sz w:val="20"/>
              </w:rPr>
              <w:t>Summary</w:t>
            </w:r>
          </w:p>
        </w:tc>
        <w:tc>
          <w:tcPr>
            <w:tcW w:w="1350" w:type="dxa"/>
            <w:tcBorders>
              <w:top w:val="single" w:sz="4" w:space="0" w:color="000000"/>
              <w:left w:val="single" w:sz="4" w:space="0" w:color="000000"/>
              <w:bottom w:val="single" w:sz="4" w:space="0" w:color="000000"/>
              <w:right w:val="single" w:sz="4" w:space="0" w:color="000000"/>
            </w:tcBorders>
            <w:vAlign w:val="center"/>
          </w:tcPr>
          <w:p w14:paraId="4262FE14" w14:textId="77777777" w:rsidR="0008494C" w:rsidRDefault="00000000">
            <w:pPr>
              <w:spacing w:after="0" w:line="259" w:lineRule="auto"/>
              <w:ind w:left="0" w:right="19" w:firstLine="0"/>
              <w:jc w:val="center"/>
            </w:pPr>
            <w:r>
              <w:rPr>
                <w:sz w:val="20"/>
              </w:rPr>
              <w:t>20%</w:t>
            </w:r>
          </w:p>
        </w:tc>
        <w:tc>
          <w:tcPr>
            <w:tcW w:w="2040" w:type="dxa"/>
            <w:tcBorders>
              <w:top w:val="single" w:sz="4" w:space="0" w:color="000000"/>
              <w:left w:val="single" w:sz="4" w:space="0" w:color="000000"/>
              <w:bottom w:val="single" w:sz="4" w:space="0" w:color="000000"/>
              <w:right w:val="single" w:sz="4" w:space="0" w:color="000000"/>
            </w:tcBorders>
          </w:tcPr>
          <w:p w14:paraId="6ABA2373" w14:textId="77777777" w:rsidR="0008494C" w:rsidRDefault="00000000">
            <w:pPr>
              <w:spacing w:after="0" w:line="259" w:lineRule="auto"/>
              <w:ind w:left="0" w:right="0" w:firstLine="0"/>
              <w:jc w:val="left"/>
            </w:pPr>
            <w:r>
              <w:rPr>
                <w:sz w:val="20"/>
              </w:rPr>
              <w:t xml:space="preserve">Provides concise </w:t>
            </w:r>
          </w:p>
          <w:p w14:paraId="01EED8FC" w14:textId="77777777" w:rsidR="0008494C" w:rsidRDefault="00000000">
            <w:pPr>
              <w:spacing w:after="0" w:line="259" w:lineRule="auto"/>
              <w:ind w:left="0" w:right="0" w:firstLine="0"/>
              <w:jc w:val="left"/>
            </w:pPr>
            <w:r>
              <w:rPr>
                <w:sz w:val="20"/>
              </w:rPr>
              <w:t xml:space="preserve">and accurate </w:t>
            </w:r>
          </w:p>
          <w:p w14:paraId="4306E5BB" w14:textId="77777777" w:rsidR="0008494C" w:rsidRDefault="00000000">
            <w:pPr>
              <w:spacing w:after="0" w:line="259" w:lineRule="auto"/>
              <w:ind w:left="0" w:right="0" w:firstLine="0"/>
              <w:jc w:val="left"/>
            </w:pPr>
            <w:r>
              <w:rPr>
                <w:sz w:val="20"/>
              </w:rPr>
              <w:t xml:space="preserve">summary </w:t>
            </w:r>
          </w:p>
          <w:p w14:paraId="7AA81AE3" w14:textId="77777777" w:rsidR="0008494C" w:rsidRDefault="00000000">
            <w:pPr>
              <w:spacing w:after="0" w:line="259" w:lineRule="auto"/>
              <w:ind w:left="0" w:right="0" w:firstLine="0"/>
              <w:jc w:val="left"/>
            </w:pPr>
            <w:r>
              <w:rPr>
                <w:sz w:val="20"/>
              </w:rPr>
              <w:t>highlighting all key points</w:t>
            </w:r>
          </w:p>
        </w:tc>
        <w:tc>
          <w:tcPr>
            <w:tcW w:w="1485" w:type="dxa"/>
            <w:tcBorders>
              <w:top w:val="single" w:sz="4" w:space="0" w:color="000000"/>
              <w:left w:val="single" w:sz="4" w:space="0" w:color="000000"/>
              <w:bottom w:val="single" w:sz="4" w:space="0" w:color="000000"/>
              <w:right w:val="single" w:sz="4" w:space="0" w:color="000000"/>
            </w:tcBorders>
            <w:vAlign w:val="center"/>
          </w:tcPr>
          <w:p w14:paraId="1E1C7326" w14:textId="77777777" w:rsidR="0008494C" w:rsidRDefault="00000000">
            <w:pPr>
              <w:spacing w:after="0" w:line="259" w:lineRule="auto"/>
              <w:ind w:left="0" w:right="0" w:firstLine="0"/>
              <w:jc w:val="left"/>
            </w:pPr>
            <w:r>
              <w:rPr>
                <w:sz w:val="20"/>
              </w:rPr>
              <w:t>Covers most key points with minor omissions</w:t>
            </w:r>
          </w:p>
        </w:tc>
        <w:tc>
          <w:tcPr>
            <w:tcW w:w="1590" w:type="dxa"/>
            <w:tcBorders>
              <w:top w:val="single" w:sz="4" w:space="0" w:color="000000"/>
              <w:left w:val="single" w:sz="4" w:space="0" w:color="000000"/>
              <w:bottom w:val="single" w:sz="4" w:space="0" w:color="000000"/>
              <w:right w:val="single" w:sz="4" w:space="0" w:color="000000"/>
            </w:tcBorders>
            <w:vAlign w:val="center"/>
          </w:tcPr>
          <w:p w14:paraId="447A35DF" w14:textId="77777777" w:rsidR="0008494C" w:rsidRDefault="00000000">
            <w:pPr>
              <w:spacing w:after="0" w:line="240" w:lineRule="auto"/>
              <w:ind w:left="0" w:right="0" w:firstLine="0"/>
              <w:jc w:val="left"/>
            </w:pPr>
            <w:r>
              <w:rPr>
                <w:sz w:val="20"/>
              </w:rPr>
              <w:t xml:space="preserve">Incomplete or partially </w:t>
            </w:r>
          </w:p>
          <w:p w14:paraId="1F718747" w14:textId="77777777" w:rsidR="0008494C" w:rsidRDefault="00000000">
            <w:pPr>
              <w:spacing w:after="0" w:line="259" w:lineRule="auto"/>
              <w:ind w:left="0" w:right="0" w:firstLine="0"/>
              <w:jc w:val="left"/>
            </w:pPr>
            <w:r>
              <w:rPr>
                <w:sz w:val="20"/>
              </w:rPr>
              <w:t>accurate summary</w:t>
            </w:r>
          </w:p>
        </w:tc>
        <w:tc>
          <w:tcPr>
            <w:tcW w:w="1455" w:type="dxa"/>
            <w:tcBorders>
              <w:top w:val="single" w:sz="4" w:space="0" w:color="000000"/>
              <w:left w:val="single" w:sz="4" w:space="0" w:color="000000"/>
              <w:bottom w:val="single" w:sz="4" w:space="0" w:color="000000"/>
              <w:right w:val="single" w:sz="4" w:space="0" w:color="000000"/>
            </w:tcBorders>
            <w:vAlign w:val="center"/>
          </w:tcPr>
          <w:p w14:paraId="615F6B69" w14:textId="77777777" w:rsidR="0008494C" w:rsidRDefault="00000000">
            <w:pPr>
              <w:spacing w:after="0" w:line="259" w:lineRule="auto"/>
              <w:ind w:left="0" w:right="0" w:firstLine="0"/>
              <w:jc w:val="left"/>
            </w:pPr>
            <w:r>
              <w:rPr>
                <w:sz w:val="20"/>
              </w:rPr>
              <w:t>Poor or incorrect summary</w:t>
            </w:r>
          </w:p>
        </w:tc>
      </w:tr>
      <w:tr w:rsidR="0008494C" w14:paraId="27A40333" w14:textId="77777777">
        <w:trPr>
          <w:trHeight w:val="1160"/>
        </w:trPr>
        <w:tc>
          <w:tcPr>
            <w:tcW w:w="1530" w:type="dxa"/>
            <w:tcBorders>
              <w:top w:val="single" w:sz="4" w:space="0" w:color="000000"/>
              <w:left w:val="single" w:sz="4" w:space="0" w:color="000000"/>
              <w:bottom w:val="single" w:sz="4" w:space="0" w:color="000000"/>
              <w:right w:val="single" w:sz="4" w:space="0" w:color="000000"/>
            </w:tcBorders>
            <w:vAlign w:val="center"/>
          </w:tcPr>
          <w:p w14:paraId="6D4F1CB5" w14:textId="77777777" w:rsidR="0008494C" w:rsidRDefault="00000000">
            <w:pPr>
              <w:spacing w:after="0" w:line="259" w:lineRule="auto"/>
              <w:ind w:left="0" w:right="0" w:firstLine="0"/>
              <w:jc w:val="left"/>
            </w:pPr>
            <w:r>
              <w:rPr>
                <w:sz w:val="20"/>
              </w:rPr>
              <w:t>Critical Analysis</w:t>
            </w:r>
          </w:p>
        </w:tc>
        <w:tc>
          <w:tcPr>
            <w:tcW w:w="1350" w:type="dxa"/>
            <w:tcBorders>
              <w:top w:val="single" w:sz="4" w:space="0" w:color="000000"/>
              <w:left w:val="single" w:sz="4" w:space="0" w:color="000000"/>
              <w:bottom w:val="single" w:sz="4" w:space="0" w:color="000000"/>
              <w:right w:val="single" w:sz="4" w:space="0" w:color="000000"/>
            </w:tcBorders>
            <w:vAlign w:val="center"/>
          </w:tcPr>
          <w:p w14:paraId="0F0D47B0" w14:textId="77777777" w:rsidR="0008494C" w:rsidRDefault="00000000">
            <w:pPr>
              <w:spacing w:after="0" w:line="259" w:lineRule="auto"/>
              <w:ind w:left="0" w:right="19" w:firstLine="0"/>
              <w:jc w:val="center"/>
            </w:pPr>
            <w:r>
              <w:rPr>
                <w:sz w:val="20"/>
              </w:rPr>
              <w:t>25%</w:t>
            </w:r>
          </w:p>
        </w:tc>
        <w:tc>
          <w:tcPr>
            <w:tcW w:w="2040" w:type="dxa"/>
            <w:tcBorders>
              <w:top w:val="single" w:sz="4" w:space="0" w:color="000000"/>
              <w:left w:val="single" w:sz="4" w:space="0" w:color="000000"/>
              <w:bottom w:val="single" w:sz="4" w:space="0" w:color="000000"/>
              <w:right w:val="single" w:sz="4" w:space="0" w:color="000000"/>
            </w:tcBorders>
            <w:vAlign w:val="center"/>
          </w:tcPr>
          <w:p w14:paraId="0B83EF33" w14:textId="77777777" w:rsidR="0008494C" w:rsidRDefault="00000000">
            <w:pPr>
              <w:spacing w:after="0" w:line="259" w:lineRule="auto"/>
              <w:ind w:left="0" w:right="0" w:firstLine="0"/>
              <w:jc w:val="left"/>
            </w:pPr>
            <w:r>
              <w:rPr>
                <w:sz w:val="20"/>
              </w:rPr>
              <w:t>Provides insightful critique with strong reasoning and evaluation</w:t>
            </w:r>
          </w:p>
        </w:tc>
        <w:tc>
          <w:tcPr>
            <w:tcW w:w="1485" w:type="dxa"/>
            <w:tcBorders>
              <w:top w:val="single" w:sz="4" w:space="0" w:color="000000"/>
              <w:left w:val="single" w:sz="4" w:space="0" w:color="000000"/>
              <w:bottom w:val="single" w:sz="4" w:space="0" w:color="000000"/>
              <w:right w:val="single" w:sz="4" w:space="0" w:color="000000"/>
            </w:tcBorders>
          </w:tcPr>
          <w:p w14:paraId="5F7C3D36" w14:textId="77777777" w:rsidR="0008494C" w:rsidRDefault="00000000">
            <w:pPr>
              <w:spacing w:after="0" w:line="240" w:lineRule="auto"/>
              <w:ind w:left="0" w:right="0" w:firstLine="0"/>
              <w:jc w:val="left"/>
            </w:pPr>
            <w:r>
              <w:rPr>
                <w:sz w:val="20"/>
              </w:rPr>
              <w:t xml:space="preserve">Provides reasonable </w:t>
            </w:r>
          </w:p>
          <w:p w14:paraId="3C45179C" w14:textId="77777777" w:rsidR="0008494C" w:rsidRDefault="00000000">
            <w:pPr>
              <w:spacing w:after="0" w:line="240" w:lineRule="auto"/>
              <w:ind w:left="0" w:right="0" w:firstLine="0"/>
              <w:jc w:val="left"/>
            </w:pPr>
            <w:r>
              <w:rPr>
                <w:sz w:val="20"/>
              </w:rPr>
              <w:t xml:space="preserve">analysis with some </w:t>
            </w:r>
          </w:p>
          <w:p w14:paraId="41A79117" w14:textId="77777777" w:rsidR="0008494C" w:rsidRDefault="00000000">
            <w:pPr>
              <w:spacing w:after="0" w:line="259" w:lineRule="auto"/>
              <w:ind w:left="0" w:right="0" w:firstLine="0"/>
              <w:jc w:val="left"/>
            </w:pPr>
            <w:r>
              <w:rPr>
                <w:sz w:val="20"/>
              </w:rPr>
              <w:t>justification</w:t>
            </w:r>
          </w:p>
        </w:tc>
        <w:tc>
          <w:tcPr>
            <w:tcW w:w="1590" w:type="dxa"/>
            <w:tcBorders>
              <w:top w:val="single" w:sz="4" w:space="0" w:color="000000"/>
              <w:left w:val="single" w:sz="4" w:space="0" w:color="000000"/>
              <w:bottom w:val="single" w:sz="4" w:space="0" w:color="000000"/>
              <w:right w:val="single" w:sz="4" w:space="0" w:color="000000"/>
            </w:tcBorders>
            <w:vAlign w:val="center"/>
          </w:tcPr>
          <w:p w14:paraId="5475FBE4" w14:textId="77777777" w:rsidR="0008494C" w:rsidRDefault="00000000">
            <w:pPr>
              <w:spacing w:after="0" w:line="259" w:lineRule="auto"/>
              <w:ind w:left="0" w:right="0" w:firstLine="0"/>
              <w:jc w:val="left"/>
            </w:pPr>
            <w:r>
              <w:rPr>
                <w:sz w:val="20"/>
              </w:rPr>
              <w:t>Superficial analysis; limited evaluation</w:t>
            </w:r>
          </w:p>
        </w:tc>
        <w:tc>
          <w:tcPr>
            <w:tcW w:w="1455" w:type="dxa"/>
            <w:tcBorders>
              <w:top w:val="single" w:sz="4" w:space="0" w:color="000000"/>
              <w:left w:val="single" w:sz="4" w:space="0" w:color="000000"/>
              <w:bottom w:val="single" w:sz="4" w:space="0" w:color="000000"/>
              <w:right w:val="single" w:sz="4" w:space="0" w:color="000000"/>
            </w:tcBorders>
            <w:vAlign w:val="center"/>
          </w:tcPr>
          <w:p w14:paraId="4D4D402E" w14:textId="77777777" w:rsidR="0008494C" w:rsidRDefault="00000000">
            <w:pPr>
              <w:spacing w:after="0" w:line="259" w:lineRule="auto"/>
              <w:ind w:left="0" w:right="0" w:firstLine="0"/>
              <w:jc w:val="left"/>
            </w:pPr>
            <w:r>
              <w:rPr>
                <w:sz w:val="20"/>
              </w:rPr>
              <w:t>No meaningful analysis</w:t>
            </w:r>
          </w:p>
        </w:tc>
      </w:tr>
      <w:tr w:rsidR="0008494C" w14:paraId="2D83DD19" w14:textId="77777777">
        <w:trPr>
          <w:trHeight w:val="930"/>
        </w:trPr>
        <w:tc>
          <w:tcPr>
            <w:tcW w:w="1530" w:type="dxa"/>
            <w:tcBorders>
              <w:top w:val="single" w:sz="4" w:space="0" w:color="000000"/>
              <w:left w:val="single" w:sz="4" w:space="0" w:color="000000"/>
              <w:bottom w:val="single" w:sz="4" w:space="0" w:color="000000"/>
              <w:right w:val="single" w:sz="4" w:space="0" w:color="000000"/>
            </w:tcBorders>
            <w:vAlign w:val="center"/>
          </w:tcPr>
          <w:p w14:paraId="5A1B70E0" w14:textId="77777777" w:rsidR="0008494C" w:rsidRDefault="00000000">
            <w:pPr>
              <w:spacing w:after="0" w:line="259" w:lineRule="auto"/>
              <w:ind w:left="0" w:right="0" w:firstLine="0"/>
              <w:jc w:val="left"/>
            </w:pPr>
            <w:r>
              <w:rPr>
                <w:sz w:val="20"/>
              </w:rPr>
              <w:t>Use of Evidence</w:t>
            </w:r>
          </w:p>
        </w:tc>
        <w:tc>
          <w:tcPr>
            <w:tcW w:w="1350" w:type="dxa"/>
            <w:tcBorders>
              <w:top w:val="single" w:sz="4" w:space="0" w:color="000000"/>
              <w:left w:val="single" w:sz="4" w:space="0" w:color="000000"/>
              <w:bottom w:val="single" w:sz="4" w:space="0" w:color="000000"/>
              <w:right w:val="single" w:sz="4" w:space="0" w:color="000000"/>
            </w:tcBorders>
            <w:vAlign w:val="center"/>
          </w:tcPr>
          <w:p w14:paraId="69C627CD" w14:textId="77777777" w:rsidR="0008494C" w:rsidRDefault="00000000">
            <w:pPr>
              <w:spacing w:after="0" w:line="259" w:lineRule="auto"/>
              <w:ind w:left="0" w:right="19" w:firstLine="0"/>
              <w:jc w:val="center"/>
            </w:pPr>
            <w:r>
              <w:rPr>
                <w:sz w:val="20"/>
              </w:rPr>
              <w:t>15%</w:t>
            </w:r>
          </w:p>
        </w:tc>
        <w:tc>
          <w:tcPr>
            <w:tcW w:w="2040" w:type="dxa"/>
            <w:tcBorders>
              <w:top w:val="single" w:sz="4" w:space="0" w:color="000000"/>
              <w:left w:val="single" w:sz="4" w:space="0" w:color="000000"/>
              <w:bottom w:val="single" w:sz="4" w:space="0" w:color="000000"/>
              <w:right w:val="single" w:sz="4" w:space="0" w:color="000000"/>
            </w:tcBorders>
          </w:tcPr>
          <w:p w14:paraId="71F1C8EC" w14:textId="77777777" w:rsidR="0008494C" w:rsidRDefault="00000000">
            <w:pPr>
              <w:spacing w:after="0" w:line="259" w:lineRule="auto"/>
              <w:ind w:left="0" w:right="0" w:firstLine="0"/>
              <w:jc w:val="left"/>
            </w:pPr>
            <w:r>
              <w:rPr>
                <w:sz w:val="20"/>
              </w:rPr>
              <w:t>Effectively uses examples, data, or references to support review</w:t>
            </w:r>
          </w:p>
        </w:tc>
        <w:tc>
          <w:tcPr>
            <w:tcW w:w="1485" w:type="dxa"/>
            <w:tcBorders>
              <w:top w:val="single" w:sz="4" w:space="0" w:color="000000"/>
              <w:left w:val="single" w:sz="4" w:space="0" w:color="000000"/>
              <w:bottom w:val="single" w:sz="4" w:space="0" w:color="000000"/>
              <w:right w:val="single" w:sz="4" w:space="0" w:color="000000"/>
            </w:tcBorders>
          </w:tcPr>
          <w:p w14:paraId="63B603B0" w14:textId="77777777" w:rsidR="0008494C" w:rsidRDefault="00000000">
            <w:pPr>
              <w:spacing w:after="0" w:line="259" w:lineRule="auto"/>
              <w:ind w:left="0" w:right="0" w:firstLine="0"/>
              <w:jc w:val="left"/>
            </w:pPr>
            <w:r>
              <w:rPr>
                <w:sz w:val="20"/>
              </w:rPr>
              <w:t>Uses some supporting evidence with minor gaps</w:t>
            </w:r>
          </w:p>
        </w:tc>
        <w:tc>
          <w:tcPr>
            <w:tcW w:w="1590" w:type="dxa"/>
            <w:tcBorders>
              <w:top w:val="single" w:sz="4" w:space="0" w:color="000000"/>
              <w:left w:val="single" w:sz="4" w:space="0" w:color="000000"/>
              <w:bottom w:val="single" w:sz="4" w:space="0" w:color="000000"/>
              <w:right w:val="single" w:sz="4" w:space="0" w:color="000000"/>
            </w:tcBorders>
          </w:tcPr>
          <w:p w14:paraId="58B85DD0" w14:textId="77777777" w:rsidR="0008494C" w:rsidRDefault="00000000">
            <w:pPr>
              <w:spacing w:after="0" w:line="259" w:lineRule="auto"/>
              <w:ind w:left="0" w:right="0" w:firstLine="0"/>
              <w:jc w:val="left"/>
            </w:pPr>
            <w:r>
              <w:rPr>
                <w:sz w:val="20"/>
              </w:rPr>
              <w:t>Limited or weak supporting evidence</w:t>
            </w:r>
          </w:p>
        </w:tc>
        <w:tc>
          <w:tcPr>
            <w:tcW w:w="1455" w:type="dxa"/>
            <w:tcBorders>
              <w:top w:val="single" w:sz="4" w:space="0" w:color="000000"/>
              <w:left w:val="single" w:sz="4" w:space="0" w:color="000000"/>
              <w:bottom w:val="single" w:sz="4" w:space="0" w:color="000000"/>
              <w:right w:val="single" w:sz="4" w:space="0" w:color="000000"/>
            </w:tcBorders>
          </w:tcPr>
          <w:p w14:paraId="33F3DD77" w14:textId="77777777" w:rsidR="0008494C" w:rsidRDefault="00000000">
            <w:pPr>
              <w:spacing w:after="0" w:line="259" w:lineRule="auto"/>
              <w:ind w:left="0" w:right="0" w:firstLine="0"/>
              <w:jc w:val="left"/>
            </w:pPr>
            <w:r>
              <w:rPr>
                <w:sz w:val="20"/>
              </w:rPr>
              <w:t>No supporting evidence provided</w:t>
            </w:r>
          </w:p>
        </w:tc>
      </w:tr>
      <w:tr w:rsidR="0008494C" w14:paraId="1A8C5275" w14:textId="77777777">
        <w:trPr>
          <w:trHeight w:val="930"/>
        </w:trPr>
        <w:tc>
          <w:tcPr>
            <w:tcW w:w="1530" w:type="dxa"/>
            <w:tcBorders>
              <w:top w:val="single" w:sz="4" w:space="0" w:color="000000"/>
              <w:left w:val="single" w:sz="4" w:space="0" w:color="000000"/>
              <w:bottom w:val="single" w:sz="4" w:space="0" w:color="000000"/>
              <w:right w:val="single" w:sz="4" w:space="0" w:color="000000"/>
            </w:tcBorders>
            <w:vAlign w:val="center"/>
          </w:tcPr>
          <w:p w14:paraId="36C5CAC5" w14:textId="77777777" w:rsidR="0008494C" w:rsidRDefault="00000000">
            <w:pPr>
              <w:spacing w:after="0" w:line="259" w:lineRule="auto"/>
              <w:ind w:left="0" w:right="0" w:firstLine="0"/>
              <w:jc w:val="left"/>
            </w:pPr>
            <w:r>
              <w:rPr>
                <w:sz w:val="20"/>
              </w:rPr>
              <w:t>Organization</w:t>
            </w:r>
          </w:p>
        </w:tc>
        <w:tc>
          <w:tcPr>
            <w:tcW w:w="1350" w:type="dxa"/>
            <w:tcBorders>
              <w:top w:val="single" w:sz="4" w:space="0" w:color="000000"/>
              <w:left w:val="single" w:sz="4" w:space="0" w:color="000000"/>
              <w:bottom w:val="single" w:sz="4" w:space="0" w:color="000000"/>
              <w:right w:val="single" w:sz="4" w:space="0" w:color="000000"/>
            </w:tcBorders>
            <w:vAlign w:val="center"/>
          </w:tcPr>
          <w:p w14:paraId="5D00B45E" w14:textId="77777777" w:rsidR="0008494C" w:rsidRDefault="00000000">
            <w:pPr>
              <w:spacing w:after="0" w:line="259" w:lineRule="auto"/>
              <w:ind w:left="0" w:right="19" w:firstLine="0"/>
              <w:jc w:val="center"/>
            </w:pPr>
            <w:r>
              <w:rPr>
                <w:sz w:val="20"/>
              </w:rPr>
              <w:t>20%</w:t>
            </w:r>
          </w:p>
        </w:tc>
        <w:tc>
          <w:tcPr>
            <w:tcW w:w="2040" w:type="dxa"/>
            <w:tcBorders>
              <w:top w:val="single" w:sz="4" w:space="0" w:color="000000"/>
              <w:left w:val="single" w:sz="4" w:space="0" w:color="000000"/>
              <w:bottom w:val="single" w:sz="4" w:space="0" w:color="000000"/>
              <w:right w:val="single" w:sz="4" w:space="0" w:color="000000"/>
            </w:tcBorders>
          </w:tcPr>
          <w:p w14:paraId="7F145AF4" w14:textId="77777777" w:rsidR="0008494C" w:rsidRDefault="00000000">
            <w:pPr>
              <w:spacing w:after="0" w:line="259" w:lineRule="auto"/>
              <w:ind w:left="0" w:right="0" w:firstLine="0"/>
              <w:jc w:val="left"/>
            </w:pPr>
            <w:r>
              <w:rPr>
                <w:sz w:val="20"/>
              </w:rPr>
              <w:t>Well-structured, clear, and coherent writing with proper language and flow</w:t>
            </w:r>
          </w:p>
        </w:tc>
        <w:tc>
          <w:tcPr>
            <w:tcW w:w="1485" w:type="dxa"/>
            <w:tcBorders>
              <w:top w:val="single" w:sz="4" w:space="0" w:color="000000"/>
              <w:left w:val="single" w:sz="4" w:space="0" w:color="000000"/>
              <w:bottom w:val="single" w:sz="4" w:space="0" w:color="000000"/>
              <w:right w:val="single" w:sz="4" w:space="0" w:color="000000"/>
            </w:tcBorders>
            <w:vAlign w:val="center"/>
          </w:tcPr>
          <w:p w14:paraId="4AF2368E" w14:textId="77777777" w:rsidR="0008494C" w:rsidRDefault="00000000">
            <w:pPr>
              <w:spacing w:after="0" w:line="259" w:lineRule="auto"/>
              <w:ind w:left="0" w:right="0" w:firstLine="0"/>
              <w:jc w:val="left"/>
            </w:pPr>
            <w:r>
              <w:rPr>
                <w:sz w:val="20"/>
              </w:rPr>
              <w:t>Generally clear with minor issues</w:t>
            </w:r>
          </w:p>
        </w:tc>
        <w:tc>
          <w:tcPr>
            <w:tcW w:w="1590" w:type="dxa"/>
            <w:tcBorders>
              <w:top w:val="single" w:sz="4" w:space="0" w:color="000000"/>
              <w:left w:val="single" w:sz="4" w:space="0" w:color="000000"/>
              <w:bottom w:val="single" w:sz="4" w:space="0" w:color="000000"/>
              <w:right w:val="single" w:sz="4" w:space="0" w:color="000000"/>
            </w:tcBorders>
            <w:vAlign w:val="center"/>
          </w:tcPr>
          <w:p w14:paraId="4923BF6D" w14:textId="77777777" w:rsidR="0008494C" w:rsidRDefault="00000000">
            <w:pPr>
              <w:spacing w:after="0" w:line="259" w:lineRule="auto"/>
              <w:ind w:left="0" w:right="0" w:firstLine="0"/>
              <w:jc w:val="left"/>
            </w:pPr>
            <w:r>
              <w:rPr>
                <w:sz w:val="20"/>
              </w:rPr>
              <w:t>Poor organization; lacks clarity</w:t>
            </w:r>
          </w:p>
        </w:tc>
        <w:tc>
          <w:tcPr>
            <w:tcW w:w="1455" w:type="dxa"/>
            <w:tcBorders>
              <w:top w:val="single" w:sz="4" w:space="0" w:color="000000"/>
              <w:left w:val="single" w:sz="4" w:space="0" w:color="000000"/>
              <w:bottom w:val="single" w:sz="4" w:space="0" w:color="000000"/>
              <w:right w:val="single" w:sz="4" w:space="0" w:color="000000"/>
            </w:tcBorders>
            <w:vAlign w:val="center"/>
          </w:tcPr>
          <w:p w14:paraId="7B738A44" w14:textId="77777777" w:rsidR="0008494C" w:rsidRDefault="00000000">
            <w:pPr>
              <w:spacing w:after="0" w:line="259" w:lineRule="auto"/>
              <w:ind w:left="0" w:right="10" w:firstLine="0"/>
              <w:jc w:val="left"/>
            </w:pPr>
            <w:r>
              <w:rPr>
                <w:sz w:val="20"/>
              </w:rPr>
              <w:t>Disorganized and difficult to understand</w:t>
            </w:r>
          </w:p>
        </w:tc>
      </w:tr>
    </w:tbl>
    <w:p w14:paraId="144420CF" w14:textId="77777777" w:rsidR="00A85C70" w:rsidRDefault="00A85C70"/>
    <w:sectPr w:rsidR="00A85C70">
      <w:pgSz w:w="12240" w:h="15840"/>
      <w:pgMar w:top="770" w:right="898" w:bottom="4256" w:left="117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D738D"/>
    <w:multiLevelType w:val="multilevel"/>
    <w:tmpl w:val="4C76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5042F6"/>
    <w:multiLevelType w:val="multilevel"/>
    <w:tmpl w:val="33FE0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708AD"/>
    <w:multiLevelType w:val="multilevel"/>
    <w:tmpl w:val="F44EF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B363D2"/>
    <w:multiLevelType w:val="multilevel"/>
    <w:tmpl w:val="52F88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36414D"/>
    <w:multiLevelType w:val="multilevel"/>
    <w:tmpl w:val="D90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46376"/>
    <w:multiLevelType w:val="hybridMultilevel"/>
    <w:tmpl w:val="3446ACD4"/>
    <w:lvl w:ilvl="0" w:tplc="DC5EA368">
      <w:start w:val="1"/>
      <w:numFmt w:val="lowerLetter"/>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A047292">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D494F122">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9A68AF4">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543A9B2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AFF28374">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80D4D64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60BC6E02">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C42C6E6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271D4819"/>
    <w:multiLevelType w:val="multilevel"/>
    <w:tmpl w:val="73B08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C61CD4"/>
    <w:multiLevelType w:val="hybridMultilevel"/>
    <w:tmpl w:val="5E160F66"/>
    <w:lvl w:ilvl="0" w:tplc="F9F829A8">
      <w:start w:val="1"/>
      <w:numFmt w:val="lowerLetter"/>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88C430FE">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063815AC">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D38C294C">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25C09BE">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1BE4385E">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936AF4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4609D20">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5C022C1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CC54E90"/>
    <w:multiLevelType w:val="multilevel"/>
    <w:tmpl w:val="404CF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92BB2"/>
    <w:multiLevelType w:val="multilevel"/>
    <w:tmpl w:val="EA22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01747"/>
    <w:multiLevelType w:val="multilevel"/>
    <w:tmpl w:val="4864B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F746B"/>
    <w:multiLevelType w:val="multilevel"/>
    <w:tmpl w:val="13D8A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3409B3"/>
    <w:multiLevelType w:val="multilevel"/>
    <w:tmpl w:val="A7D8A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7417B"/>
    <w:multiLevelType w:val="multilevel"/>
    <w:tmpl w:val="B9D2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CB108A9"/>
    <w:multiLevelType w:val="multilevel"/>
    <w:tmpl w:val="FCF4B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49074D"/>
    <w:multiLevelType w:val="multilevel"/>
    <w:tmpl w:val="ACA85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764661"/>
    <w:multiLevelType w:val="multilevel"/>
    <w:tmpl w:val="6DE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8102E5"/>
    <w:multiLevelType w:val="multilevel"/>
    <w:tmpl w:val="8DCAE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9927B1"/>
    <w:multiLevelType w:val="multilevel"/>
    <w:tmpl w:val="D834B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430E39"/>
    <w:multiLevelType w:val="multilevel"/>
    <w:tmpl w:val="818A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8A5774"/>
    <w:multiLevelType w:val="multilevel"/>
    <w:tmpl w:val="B0401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C20930"/>
    <w:multiLevelType w:val="hybridMultilevel"/>
    <w:tmpl w:val="73EA751E"/>
    <w:lvl w:ilvl="0" w:tplc="5B24DC5A">
      <w:start w:val="1"/>
      <w:numFmt w:val="lowerLetter"/>
      <w:lvlText w:val="(%1)"/>
      <w:lvlJc w:val="left"/>
      <w:pPr>
        <w:ind w:left="1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68C9D40">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229C404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456DC7A">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B4D83598">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973A1796">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44561C54">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35A96F8">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19D21538">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768962301">
    <w:abstractNumId w:val="5"/>
  </w:num>
  <w:num w:numId="2" w16cid:durableId="658768727">
    <w:abstractNumId w:val="21"/>
  </w:num>
  <w:num w:numId="3" w16cid:durableId="1891502432">
    <w:abstractNumId w:val="7"/>
  </w:num>
  <w:num w:numId="4" w16cid:durableId="1463881773">
    <w:abstractNumId w:val="2"/>
  </w:num>
  <w:num w:numId="5" w16cid:durableId="1346437766">
    <w:abstractNumId w:val="9"/>
  </w:num>
  <w:num w:numId="6" w16cid:durableId="2042700292">
    <w:abstractNumId w:val="19"/>
  </w:num>
  <w:num w:numId="7" w16cid:durableId="1796561029">
    <w:abstractNumId w:val="18"/>
  </w:num>
  <w:num w:numId="8" w16cid:durableId="62341154">
    <w:abstractNumId w:val="6"/>
  </w:num>
  <w:num w:numId="9" w16cid:durableId="629553311">
    <w:abstractNumId w:val="1"/>
  </w:num>
  <w:num w:numId="10" w16cid:durableId="1163885956">
    <w:abstractNumId w:val="20"/>
  </w:num>
  <w:num w:numId="11" w16cid:durableId="1966500950">
    <w:abstractNumId w:val="11"/>
  </w:num>
  <w:num w:numId="12" w16cid:durableId="400561391">
    <w:abstractNumId w:val="4"/>
  </w:num>
  <w:num w:numId="13" w16cid:durableId="1971128175">
    <w:abstractNumId w:val="17"/>
  </w:num>
  <w:num w:numId="14" w16cid:durableId="1390567975">
    <w:abstractNumId w:val="14"/>
  </w:num>
  <w:num w:numId="15" w16cid:durableId="769396268">
    <w:abstractNumId w:val="8"/>
  </w:num>
  <w:num w:numId="16" w16cid:durableId="112016465">
    <w:abstractNumId w:val="15"/>
  </w:num>
  <w:num w:numId="17" w16cid:durableId="245696615">
    <w:abstractNumId w:val="13"/>
  </w:num>
  <w:num w:numId="18" w16cid:durableId="982151049">
    <w:abstractNumId w:val="3"/>
  </w:num>
  <w:num w:numId="19" w16cid:durableId="331493547">
    <w:abstractNumId w:val="16"/>
  </w:num>
  <w:num w:numId="20" w16cid:durableId="1230073462">
    <w:abstractNumId w:val="10"/>
  </w:num>
  <w:num w:numId="21" w16cid:durableId="303389426">
    <w:abstractNumId w:val="0"/>
  </w:num>
  <w:num w:numId="22" w16cid:durableId="13843337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94C"/>
    <w:rsid w:val="0008494C"/>
    <w:rsid w:val="00736777"/>
    <w:rsid w:val="008C3380"/>
    <w:rsid w:val="009B7B80"/>
    <w:rsid w:val="00A85C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DF3FC3"/>
  <w15:docId w15:val="{8617709B-3410-46E4-B56D-5343B4C8FC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 w:line="246" w:lineRule="auto"/>
      <w:ind w:left="10" w:right="534" w:hanging="10"/>
      <w:jc w:val="both"/>
    </w:pPr>
    <w:rPr>
      <w:rFonts w:ascii="Arial" w:eastAsia="Arial" w:hAnsi="Arial" w:cs="Arial"/>
      <w:color w:val="000000"/>
      <w:sz w:val="22"/>
    </w:rPr>
  </w:style>
  <w:style w:type="paragraph" w:styleId="Heading1">
    <w:name w:val="heading 1"/>
    <w:next w:val="Normal"/>
    <w:link w:val="Heading1Char"/>
    <w:uiPriority w:val="9"/>
    <w:qFormat/>
    <w:pPr>
      <w:keepNext/>
      <w:keepLines/>
      <w:spacing w:after="20" w:line="259" w:lineRule="auto"/>
      <w:outlineLvl w:val="0"/>
    </w:pPr>
    <w:rPr>
      <w:rFonts w:ascii="Arial" w:eastAsia="Arial" w:hAnsi="Arial" w:cs="Arial"/>
      <w:b/>
      <w:color w:val="000000"/>
      <w:sz w:val="22"/>
      <w:u w:val="single" w:color="000000"/>
    </w:rPr>
  </w:style>
  <w:style w:type="paragraph" w:styleId="Heading2">
    <w:name w:val="heading 2"/>
    <w:next w:val="Normal"/>
    <w:link w:val="Heading2Char"/>
    <w:uiPriority w:val="9"/>
    <w:unhideWhenUsed/>
    <w:qFormat/>
    <w:pPr>
      <w:keepNext/>
      <w:keepLines/>
      <w:spacing w:after="20" w:line="259" w:lineRule="auto"/>
      <w:ind w:left="10" w:hanging="10"/>
      <w:outlineLvl w:val="1"/>
    </w:pPr>
    <w:rPr>
      <w:rFonts w:ascii="Arial" w:eastAsia="Arial" w:hAnsi="Arial" w:cs="Arial"/>
      <w:b/>
      <w:color w:val="000000"/>
      <w:sz w:val="22"/>
    </w:rPr>
  </w:style>
  <w:style w:type="paragraph" w:styleId="Heading3">
    <w:name w:val="heading 3"/>
    <w:basedOn w:val="Normal"/>
    <w:next w:val="Normal"/>
    <w:link w:val="Heading3Char"/>
    <w:uiPriority w:val="9"/>
    <w:semiHidden/>
    <w:unhideWhenUsed/>
    <w:qFormat/>
    <w:rsid w:val="008C3380"/>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9B7B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00000"/>
      <w:sz w:val="22"/>
    </w:rPr>
  </w:style>
  <w:style w:type="character" w:customStyle="1" w:styleId="Heading1Char">
    <w:name w:val="Heading 1 Char"/>
    <w:link w:val="Heading1"/>
    <w:rPr>
      <w:rFonts w:ascii="Arial" w:eastAsia="Arial" w:hAnsi="Arial" w:cs="Arial"/>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isselectedend">
    <w:name w:val="isselectedend"/>
    <w:basedOn w:val="Normal"/>
    <w:rsid w:val="008C3380"/>
    <w:pPr>
      <w:spacing w:before="100" w:beforeAutospacing="1" w:after="100" w:afterAutospacing="1" w:line="240" w:lineRule="auto"/>
      <w:ind w:left="0" w:right="0" w:firstLine="0"/>
      <w:jc w:val="left"/>
    </w:pPr>
    <w:rPr>
      <w:rFonts w:ascii="Times New Roman" w:eastAsia="Times New Roman" w:hAnsi="Times New Roman" w:cs="Times New Roman"/>
      <w:color w:val="auto"/>
      <w:kern w:val="0"/>
      <w:sz w:val="24"/>
      <w14:ligatures w14:val="none"/>
    </w:rPr>
  </w:style>
  <w:style w:type="character" w:styleId="Strong">
    <w:name w:val="Strong"/>
    <w:basedOn w:val="DefaultParagraphFont"/>
    <w:uiPriority w:val="22"/>
    <w:qFormat/>
    <w:rsid w:val="008C3380"/>
    <w:rPr>
      <w:b/>
      <w:bCs/>
    </w:rPr>
  </w:style>
  <w:style w:type="character" w:customStyle="1" w:styleId="Heading3Char">
    <w:name w:val="Heading 3 Char"/>
    <w:basedOn w:val="DefaultParagraphFont"/>
    <w:link w:val="Heading3"/>
    <w:uiPriority w:val="9"/>
    <w:semiHidden/>
    <w:rsid w:val="008C3380"/>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9B7B80"/>
    <w:rPr>
      <w:rFonts w:asciiTheme="majorHAnsi" w:eastAsiaTheme="majorEastAsia" w:hAnsiTheme="majorHAnsi" w:cstheme="majorBidi"/>
      <w:i/>
      <w:iCs/>
      <w:color w:val="2F5496" w:themeColor="accent1" w:themeShade="B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31</Pages>
  <Words>4029</Words>
  <Characters>22969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kumar</dc:creator>
  <cp:keywords/>
  <cp:lastModifiedBy>dinesh kumar</cp:lastModifiedBy>
  <cp:revision>2</cp:revision>
  <dcterms:created xsi:type="dcterms:W3CDTF">2026-08-22T13:22:00Z</dcterms:created>
  <dcterms:modified xsi:type="dcterms:W3CDTF">2026-08-22T13:22:00Z</dcterms:modified>
</cp:coreProperties>
</file>