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34C4" w:rsidRDefault="00263479">
      <w:pPr>
        <w:jc w:val="center"/>
        <w:rPr>
          <w:rFonts w:hint="eastAsia"/>
        </w:rPr>
      </w:pPr>
      <w:r>
        <w:rPr>
          <w:b/>
          <w:sz w:val="44"/>
        </w:rPr>
        <w:t>POWER BI DASHBOARD REPORT</w:t>
      </w:r>
    </w:p>
    <w:p w:rsidR="002D34C4" w:rsidRDefault="00263479">
      <w:pPr>
        <w:jc w:val="center"/>
        <w:rPr>
          <w:rFonts w:hint="eastAsia"/>
        </w:rPr>
      </w:pPr>
      <w:r>
        <w:rPr>
          <w:i/>
          <w:sz w:val="22"/>
        </w:rPr>
        <w:t>Project file review: project_2.pbix</w:t>
      </w:r>
    </w:p>
    <w:p w:rsidR="002D34C4" w:rsidRDefault="00263479">
      <w:pPr>
        <w:rPr>
          <w:rFonts w:hint="eastAsia"/>
        </w:rPr>
      </w:pPr>
      <w:r>
        <w:t xml:space="preserve">This document summarizes the report page and visual configuration found in the supplied Power BI file. It is intended as a dashboard project/report document. The PBIX layout can show which </w:t>
      </w:r>
      <w:r>
        <w:t>visuals and fields are configured, but it does not by itself prove that every calculation is correct; values should be validated in Power BI against the underlying data.</w:t>
      </w:r>
    </w:p>
    <w:p w:rsidR="002D34C4" w:rsidRDefault="00263479">
      <w:pPr>
        <w:pStyle w:val="Heading1"/>
      </w:pPr>
      <w:r>
        <w:t>1. Dashboard objective</w:t>
      </w:r>
    </w:p>
    <w:p w:rsidR="002D34C4" w:rsidRDefault="00263479">
      <w:r>
        <w:t>The report is designed to provide a sales and order-performance</w:t>
      </w:r>
      <w:r>
        <w:t xml:space="preserve"> overview, including product-category sales, delivery delays, monthly trends, payment methods, product ratings, and state-wise sales. These views can help a business user monitor revenue patterns, identify delivery issues, compare product ratings, and inve</w:t>
      </w:r>
      <w:r>
        <w:t>stigate geographic performance.</w:t>
      </w:r>
      <w:r w:rsidR="003E753B">
        <w:br/>
      </w:r>
      <w:r w:rsidR="003E753B">
        <w:rPr>
          <w:noProof/>
        </w:rPr>
        <w:drawing>
          <wp:inline distT="0" distB="0" distL="0" distR="0" wp14:anchorId="05CB7D4A" wp14:editId="003BFCF6">
            <wp:extent cx="6400800" cy="3570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3570605"/>
                    </a:xfrm>
                    <a:prstGeom prst="rect">
                      <a:avLst/>
                    </a:prstGeom>
                  </pic:spPr>
                </pic:pic>
              </a:graphicData>
            </a:graphic>
          </wp:inline>
        </w:drawing>
      </w:r>
    </w:p>
    <w:p w:rsidR="003E753B" w:rsidRPr="003E753B" w:rsidRDefault="003E753B" w:rsidP="003E753B">
      <w:pPr>
        <w:jc w:val="center"/>
        <w:rPr>
          <w:rFonts w:hint="eastAsia"/>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753B">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Dashboard overview</w:t>
      </w:r>
    </w:p>
    <w:p w:rsidR="002D34C4" w:rsidRDefault="00263479">
      <w:pPr>
        <w:pStyle w:val="Heading1"/>
      </w:pPr>
      <w:r>
        <w:t>2. Visuals identified in the PBIX file</w:t>
      </w:r>
    </w:p>
    <w:p w:rsidR="002D34C4" w:rsidRDefault="00263479">
      <w:pPr>
        <w:rPr>
          <w:rFonts w:hint="eastAsia"/>
        </w:rPr>
      </w:pPr>
      <w:r>
        <w:t>The file contains one report page (Page 1) with 15 visual containers. The configured visual titles and fields below were read from the report layout.</w:t>
      </w:r>
    </w:p>
    <w:p w:rsidR="002D34C4" w:rsidRDefault="00263479" w:rsidP="003E753B">
      <w:pPr>
        <w:pStyle w:val="Heading2"/>
      </w:pPr>
      <w:r>
        <w:lastRenderedPageBreak/>
        <w:t>1. Top 10 Product Categories by Tot</w:t>
      </w:r>
      <w:r>
        <w:t>al Price</w:t>
      </w:r>
      <w:r w:rsidR="003E753B">
        <w:br/>
        <w:t xml:space="preserve">                     </w:t>
      </w:r>
      <w:r w:rsidR="003E753B">
        <w:rPr>
          <w:noProof/>
        </w:rPr>
        <w:drawing>
          <wp:inline distT="0" distB="0" distL="0" distR="0" wp14:anchorId="6C417FD4" wp14:editId="2F36E33D">
            <wp:extent cx="4371975" cy="2324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71975" cy="2324100"/>
                    </a:xfrm>
                    <a:prstGeom prst="rect">
                      <a:avLst/>
                    </a:prstGeom>
                  </pic:spPr>
                </pic:pic>
              </a:graphicData>
            </a:graphic>
          </wp:inline>
        </w:drawing>
      </w:r>
    </w:p>
    <w:p w:rsidR="002D34C4" w:rsidRDefault="00263479">
      <w:pPr>
        <w:rPr>
          <w:rFonts w:hint="eastAsia"/>
        </w:rPr>
      </w:pPr>
      <w:r>
        <w:t>Visual type: tableEx</w:t>
      </w:r>
    </w:p>
    <w:p w:rsidR="002D34C4" w:rsidRDefault="00263479">
      <w:pPr>
        <w:rPr>
          <w:rFonts w:hint="eastAsia"/>
        </w:rPr>
      </w:pPr>
      <w:r>
        <w:t>Configured fields: Values: product_category_name_english; Values: Total_price; Values: Total Sales</w:t>
      </w:r>
    </w:p>
    <w:p w:rsidR="002D34C4" w:rsidRDefault="00263479">
      <w:pPr>
        <w:rPr>
          <w:rFonts w:hint="eastAsia"/>
        </w:rPr>
      </w:pPr>
      <w:r>
        <w:t>Model tables referenced: Nexusgoods_order_items_dataset, product_category_name_translation, Nexusgoods_orders_dataset (1)</w:t>
      </w:r>
    </w:p>
    <w:p w:rsidR="002D34C4" w:rsidRDefault="00263479" w:rsidP="003E753B">
      <w:pPr>
        <w:pStyle w:val="Heading2"/>
      </w:pPr>
      <w:r>
        <w:t>2. De</w:t>
      </w:r>
      <w:r>
        <w:t>layed Orders by Product Category</w:t>
      </w:r>
      <w:r w:rsidR="003E753B">
        <w:br/>
        <w:t xml:space="preserve">                      </w:t>
      </w:r>
      <w:r w:rsidR="003E753B">
        <w:rPr>
          <w:noProof/>
        </w:rPr>
        <w:drawing>
          <wp:inline distT="0" distB="0" distL="0" distR="0" wp14:anchorId="1ECBD8CE" wp14:editId="1B6453E3">
            <wp:extent cx="4276725" cy="2276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6725" cy="2276475"/>
                    </a:xfrm>
                    <a:prstGeom prst="rect">
                      <a:avLst/>
                    </a:prstGeom>
                  </pic:spPr>
                </pic:pic>
              </a:graphicData>
            </a:graphic>
          </wp:inline>
        </w:drawing>
      </w:r>
    </w:p>
    <w:p w:rsidR="002D34C4" w:rsidRDefault="00263479">
      <w:pPr>
        <w:rPr>
          <w:rFonts w:hint="eastAsia"/>
        </w:rPr>
      </w:pPr>
      <w:r>
        <w:t>Visual type: clusteredBarChart</w:t>
      </w:r>
    </w:p>
    <w:p w:rsidR="002D34C4" w:rsidRDefault="00263479">
      <w:pPr>
        <w:rPr>
          <w:rFonts w:hint="eastAsia"/>
        </w:rPr>
      </w:pPr>
      <w:r>
        <w:t>Configured fields: Category: product_category_name_english; Y: Delayed Orders Test</w:t>
      </w:r>
    </w:p>
    <w:p w:rsidR="002D34C4" w:rsidRDefault="00263479">
      <w:pPr>
        <w:rPr>
          <w:rFonts w:hint="eastAsia"/>
        </w:rPr>
      </w:pPr>
      <w:r>
        <w:t>Model tables referenced: product_category_name_translation, Nexusgoods_order_items_dataset</w:t>
      </w:r>
    </w:p>
    <w:p w:rsidR="002D34C4" w:rsidRDefault="00263479">
      <w:pPr>
        <w:pStyle w:val="Heading2"/>
      </w:pPr>
      <w:r>
        <w:t>3. (Card/image vis</w:t>
      </w:r>
      <w:r>
        <w:t>ual)</w:t>
      </w:r>
      <w:r w:rsidR="003E753B">
        <w:br/>
        <w:t xml:space="preserve">                                            </w:t>
      </w:r>
      <w:r w:rsidR="003E753B">
        <w:rPr>
          <w:noProof/>
        </w:rPr>
        <w:drawing>
          <wp:inline distT="0" distB="0" distL="0" distR="0" wp14:anchorId="02991146" wp14:editId="05D0B4FA">
            <wp:extent cx="2543175" cy="904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3175" cy="904875"/>
                    </a:xfrm>
                    <a:prstGeom prst="rect">
                      <a:avLst/>
                    </a:prstGeom>
                  </pic:spPr>
                </pic:pic>
              </a:graphicData>
            </a:graphic>
          </wp:inline>
        </w:drawing>
      </w:r>
    </w:p>
    <w:p w:rsidR="002D34C4" w:rsidRDefault="00263479">
      <w:pPr>
        <w:rPr>
          <w:rFonts w:hint="eastAsia"/>
        </w:rPr>
      </w:pPr>
      <w:r>
        <w:t>Visual type: cardVisual</w:t>
      </w:r>
    </w:p>
    <w:p w:rsidR="002D34C4" w:rsidRDefault="00263479">
      <w:pPr>
        <w:rPr>
          <w:rFonts w:hint="eastAsia"/>
        </w:rPr>
      </w:pPr>
      <w:r>
        <w:t>Configured fields: Data: Delayed Orders Test</w:t>
      </w:r>
    </w:p>
    <w:p w:rsidR="002D34C4" w:rsidRDefault="00263479">
      <w:pPr>
        <w:rPr>
          <w:rFonts w:hint="eastAsia"/>
        </w:rPr>
      </w:pPr>
      <w:r>
        <w:lastRenderedPageBreak/>
        <w:t>Model tables referenced: Nexusgoods_order_items_dataset</w:t>
      </w:r>
    </w:p>
    <w:p w:rsidR="002D34C4" w:rsidRDefault="00263479">
      <w:pPr>
        <w:pStyle w:val="Heading2"/>
      </w:pPr>
      <w:r>
        <w:t>4. Monthly Delayed vs Earlier Orders</w:t>
      </w:r>
      <w:r w:rsidR="003E753B">
        <w:br/>
        <w:t xml:space="preserve">    </w:t>
      </w:r>
      <w:r w:rsidR="003E753B">
        <w:rPr>
          <w:noProof/>
        </w:rPr>
        <w:drawing>
          <wp:inline distT="0" distB="0" distL="0" distR="0" wp14:anchorId="12800866" wp14:editId="7827CA16">
            <wp:extent cx="6400800" cy="3589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589020"/>
                    </a:xfrm>
                    <a:prstGeom prst="rect">
                      <a:avLst/>
                    </a:prstGeom>
                  </pic:spPr>
                </pic:pic>
              </a:graphicData>
            </a:graphic>
          </wp:inline>
        </w:drawing>
      </w:r>
    </w:p>
    <w:p w:rsidR="002D34C4" w:rsidRDefault="00263479">
      <w:pPr>
        <w:rPr>
          <w:rFonts w:hint="eastAsia"/>
        </w:rPr>
      </w:pPr>
      <w:r>
        <w:t>Visual type: clusteredColumnChart</w:t>
      </w:r>
    </w:p>
    <w:p w:rsidR="002D34C4" w:rsidRDefault="00263479">
      <w:pPr>
        <w:rPr>
          <w:rFonts w:hint="eastAsia"/>
        </w:rPr>
      </w:pPr>
      <w:r>
        <w:t>Configured fields: Y: Delayed Orders_1; Y: Earlier Orde</w:t>
      </w:r>
      <w:r>
        <w:t>rs; Category: Year; Category: Month; Category: Day</w:t>
      </w:r>
    </w:p>
    <w:p w:rsidR="002D34C4" w:rsidRDefault="00263479">
      <w:pPr>
        <w:rPr>
          <w:rFonts w:hint="eastAsia"/>
        </w:rPr>
      </w:pPr>
      <w:r>
        <w:t>Model tables referenced: Nexusgoods_order_items_dataset, Nexusgoods_orders_dataset (1)</w:t>
      </w:r>
    </w:p>
    <w:p w:rsidR="002D34C4" w:rsidRDefault="00263479">
      <w:pPr>
        <w:pStyle w:val="Heading2"/>
      </w:pPr>
      <w:r>
        <w:t>5. Payment Method Analysis</w:t>
      </w:r>
      <w:r w:rsidR="003E753B">
        <w:br/>
        <w:t xml:space="preserve">                                               </w:t>
      </w:r>
      <w:r w:rsidR="003E753B">
        <w:rPr>
          <w:noProof/>
        </w:rPr>
        <w:drawing>
          <wp:inline distT="0" distB="0" distL="0" distR="0" wp14:anchorId="31AAC524" wp14:editId="71573C66">
            <wp:extent cx="2647950" cy="1743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7950" cy="1743075"/>
                    </a:xfrm>
                    <a:prstGeom prst="rect">
                      <a:avLst/>
                    </a:prstGeom>
                  </pic:spPr>
                </pic:pic>
              </a:graphicData>
            </a:graphic>
          </wp:inline>
        </w:drawing>
      </w:r>
    </w:p>
    <w:p w:rsidR="002D34C4" w:rsidRDefault="00263479">
      <w:pPr>
        <w:rPr>
          <w:rFonts w:hint="eastAsia"/>
        </w:rPr>
      </w:pPr>
      <w:r>
        <w:t>Visual type: donutChart</w:t>
      </w:r>
    </w:p>
    <w:p w:rsidR="002D34C4" w:rsidRDefault="00263479">
      <w:pPr>
        <w:rPr>
          <w:rFonts w:hint="eastAsia"/>
        </w:rPr>
      </w:pPr>
      <w:r>
        <w:t>Configured fields: Category: payment_type; Y: order_id)</w:t>
      </w:r>
    </w:p>
    <w:p w:rsidR="002D34C4" w:rsidRDefault="00263479">
      <w:pPr>
        <w:rPr>
          <w:rFonts w:hint="eastAsia"/>
        </w:rPr>
      </w:pPr>
      <w:r>
        <w:t>Model table</w:t>
      </w:r>
      <w:r>
        <w:t>s referenced: Nexusgoods_order_payments_dataset</w:t>
      </w:r>
    </w:p>
    <w:p w:rsidR="002D34C4" w:rsidRDefault="00263479">
      <w:pPr>
        <w:pStyle w:val="Heading2"/>
      </w:pPr>
      <w:r>
        <w:lastRenderedPageBreak/>
        <w:t>6. Top-10 lowest Rated products</w:t>
      </w:r>
      <w:r w:rsidR="003E753B">
        <w:br/>
      </w:r>
      <w:bookmarkStart w:id="0" w:name="_GoBack"/>
      <w:bookmarkEnd w:id="0"/>
      <w:r w:rsidR="003E753B">
        <w:t xml:space="preserve"> </w:t>
      </w:r>
      <w:r w:rsidR="003E753B">
        <w:rPr>
          <w:noProof/>
        </w:rPr>
        <w:drawing>
          <wp:inline distT="0" distB="0" distL="0" distR="0" wp14:anchorId="30DB85A3" wp14:editId="1AA68AB2">
            <wp:extent cx="4114800" cy="2352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14800" cy="2352675"/>
                    </a:xfrm>
                    <a:prstGeom prst="rect">
                      <a:avLst/>
                    </a:prstGeom>
                  </pic:spPr>
                </pic:pic>
              </a:graphicData>
            </a:graphic>
          </wp:inline>
        </w:drawing>
      </w:r>
    </w:p>
    <w:p w:rsidR="002D34C4" w:rsidRDefault="00263479">
      <w:pPr>
        <w:rPr>
          <w:rFonts w:hint="eastAsia"/>
        </w:rPr>
      </w:pPr>
      <w:r>
        <w:t>Visual type: clusteredBarChart</w:t>
      </w:r>
    </w:p>
    <w:p w:rsidR="002D34C4" w:rsidRDefault="00263479">
      <w:pPr>
        <w:rPr>
          <w:rFonts w:hint="eastAsia"/>
        </w:rPr>
      </w:pPr>
      <w:r>
        <w:t>Configured fields: Category: product_category_name_english; Y: Test Review Score</w:t>
      </w:r>
    </w:p>
    <w:p w:rsidR="002D34C4" w:rsidRDefault="00263479">
      <w:pPr>
        <w:rPr>
          <w:rFonts w:hint="eastAsia"/>
        </w:rPr>
      </w:pPr>
      <w:r>
        <w:t xml:space="preserve">Model tables referenced: product_category_name_translation, </w:t>
      </w:r>
      <w:r>
        <w:t>Nexusgoods_order_reviews_dataset</w:t>
      </w:r>
    </w:p>
    <w:p w:rsidR="002D34C4" w:rsidRDefault="00263479">
      <w:pPr>
        <w:pStyle w:val="Heading2"/>
      </w:pPr>
      <w:r>
        <w:t>7. Top-10 Highest Rated products</w:t>
      </w:r>
      <w:r w:rsidR="003E753B">
        <w:br/>
        <w:t xml:space="preserve">                                             </w:t>
      </w:r>
      <w:r w:rsidR="003E753B">
        <w:rPr>
          <w:noProof/>
        </w:rPr>
        <w:drawing>
          <wp:inline distT="0" distB="0" distL="0" distR="0" wp14:anchorId="7874B397" wp14:editId="0718F6F2">
            <wp:extent cx="5486400" cy="253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533650"/>
                    </a:xfrm>
                    <a:prstGeom prst="rect">
                      <a:avLst/>
                    </a:prstGeom>
                  </pic:spPr>
                </pic:pic>
              </a:graphicData>
            </a:graphic>
          </wp:inline>
        </w:drawing>
      </w:r>
    </w:p>
    <w:p w:rsidR="002D34C4" w:rsidRDefault="00263479">
      <w:pPr>
        <w:rPr>
          <w:rFonts w:hint="eastAsia"/>
        </w:rPr>
      </w:pPr>
      <w:r>
        <w:t>Visual type: clusteredBarChart</w:t>
      </w:r>
    </w:p>
    <w:p w:rsidR="002D34C4" w:rsidRDefault="00263479">
      <w:pPr>
        <w:rPr>
          <w:rFonts w:hint="eastAsia"/>
        </w:rPr>
      </w:pPr>
      <w:r>
        <w:t>Configured fields: Category: product_category_name_english; Y: Test Review Score</w:t>
      </w:r>
    </w:p>
    <w:p w:rsidR="002D34C4" w:rsidRDefault="00263479">
      <w:pPr>
        <w:rPr>
          <w:rFonts w:hint="eastAsia"/>
        </w:rPr>
      </w:pPr>
      <w:r>
        <w:t>Model tables referenced: Nexusgoods_order_reviews_dataset, product_category_na</w:t>
      </w:r>
      <w:r>
        <w:t>me_translation</w:t>
      </w:r>
    </w:p>
    <w:p w:rsidR="002D34C4" w:rsidRDefault="00263479">
      <w:pPr>
        <w:pStyle w:val="Heading2"/>
      </w:pPr>
      <w:r>
        <w:lastRenderedPageBreak/>
        <w:t>8. State-wise sales analysis</w:t>
      </w:r>
      <w:r w:rsidR="003E753B">
        <w:br/>
        <w:t xml:space="preserve">                      </w:t>
      </w:r>
      <w:r w:rsidR="003E753B">
        <w:rPr>
          <w:noProof/>
        </w:rPr>
        <w:drawing>
          <wp:inline distT="0" distB="0" distL="0" distR="0" wp14:anchorId="7D6749C7" wp14:editId="7F7BFB79">
            <wp:extent cx="5105400" cy="350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5400" cy="3505200"/>
                    </a:xfrm>
                    <a:prstGeom prst="rect">
                      <a:avLst/>
                    </a:prstGeom>
                  </pic:spPr>
                </pic:pic>
              </a:graphicData>
            </a:graphic>
          </wp:inline>
        </w:drawing>
      </w:r>
    </w:p>
    <w:p w:rsidR="002D34C4" w:rsidRDefault="00263479">
      <w:pPr>
        <w:rPr>
          <w:rFonts w:hint="eastAsia"/>
        </w:rPr>
      </w:pPr>
      <w:r>
        <w:t>Visual type: clusteredBarChart</w:t>
      </w:r>
    </w:p>
    <w:p w:rsidR="002D34C4" w:rsidRDefault="00263479">
      <w:pPr>
        <w:rPr>
          <w:rFonts w:hint="eastAsia"/>
        </w:rPr>
      </w:pPr>
      <w:r>
        <w:t>Configured fields: Y: Total_price; Category: customer_state</w:t>
      </w:r>
    </w:p>
    <w:p w:rsidR="002D34C4" w:rsidRDefault="00263479">
      <w:pPr>
        <w:rPr>
          <w:rFonts w:hint="eastAsia"/>
        </w:rPr>
      </w:pPr>
      <w:r>
        <w:t>Model tables referenced: Nexusgoods_order_items_dataset, Nexusgoods_customers_dataset</w:t>
      </w:r>
    </w:p>
    <w:p w:rsidR="002D34C4" w:rsidRDefault="00263479">
      <w:pPr>
        <w:pStyle w:val="Heading2"/>
      </w:pPr>
      <w:r>
        <w:t>9. Seasonal sales pattern (Quarterl</w:t>
      </w:r>
      <w:r>
        <w:t>y)</w:t>
      </w:r>
      <w:r w:rsidR="003E753B">
        <w:br/>
        <w:t xml:space="preserve">                                       </w:t>
      </w:r>
      <w:r w:rsidR="003E753B">
        <w:rPr>
          <w:noProof/>
        </w:rPr>
        <w:drawing>
          <wp:inline distT="0" distB="0" distL="0" distR="0" wp14:anchorId="4170CECC" wp14:editId="7C153135">
            <wp:extent cx="2657475" cy="1838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7475" cy="1838325"/>
                    </a:xfrm>
                    <a:prstGeom prst="rect">
                      <a:avLst/>
                    </a:prstGeom>
                  </pic:spPr>
                </pic:pic>
              </a:graphicData>
            </a:graphic>
          </wp:inline>
        </w:drawing>
      </w:r>
    </w:p>
    <w:p w:rsidR="002D34C4" w:rsidRDefault="00263479">
      <w:pPr>
        <w:rPr>
          <w:rFonts w:hint="eastAsia"/>
        </w:rPr>
      </w:pPr>
      <w:r>
        <w:t>Visual type: areaChart</w:t>
      </w:r>
    </w:p>
    <w:p w:rsidR="002D34C4" w:rsidRDefault="00263479">
      <w:pPr>
        <w:rPr>
          <w:rFonts w:hint="eastAsia"/>
        </w:rPr>
      </w:pPr>
      <w:r>
        <w:t>Configured fields: Category: Order Quarter; Y: Total Sales</w:t>
      </w:r>
    </w:p>
    <w:p w:rsidR="002D34C4" w:rsidRDefault="00263479">
      <w:pPr>
        <w:rPr>
          <w:rFonts w:hint="eastAsia"/>
        </w:rPr>
      </w:pPr>
      <w:r>
        <w:t>Model tables referenced: Nexusgoods_orders_dataset (1)</w:t>
      </w:r>
    </w:p>
    <w:p w:rsidR="002D34C4" w:rsidRDefault="00263479">
      <w:pPr>
        <w:pStyle w:val="Heading2"/>
      </w:pPr>
      <w:r>
        <w:lastRenderedPageBreak/>
        <w:t>10. Revenue analysis</w:t>
      </w:r>
      <w:r w:rsidR="003E753B">
        <w:br/>
        <w:t xml:space="preserve">                                         </w:t>
      </w:r>
      <w:r w:rsidR="003E753B">
        <w:rPr>
          <w:noProof/>
        </w:rPr>
        <w:drawing>
          <wp:inline distT="0" distB="0" distL="0" distR="0" wp14:anchorId="43868836" wp14:editId="4811F66E">
            <wp:extent cx="2447925" cy="1866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7925" cy="1866900"/>
                    </a:xfrm>
                    <a:prstGeom prst="rect">
                      <a:avLst/>
                    </a:prstGeom>
                  </pic:spPr>
                </pic:pic>
              </a:graphicData>
            </a:graphic>
          </wp:inline>
        </w:drawing>
      </w:r>
    </w:p>
    <w:p w:rsidR="002D34C4" w:rsidRDefault="00263479">
      <w:pPr>
        <w:rPr>
          <w:rFonts w:hint="eastAsia"/>
        </w:rPr>
      </w:pPr>
      <w:r>
        <w:t>Visual type: pieChart</w:t>
      </w:r>
    </w:p>
    <w:p w:rsidR="002D34C4" w:rsidRDefault="00263479">
      <w:pPr>
        <w:rPr>
          <w:rFonts w:hint="eastAsia"/>
        </w:rPr>
      </w:pPr>
      <w:r>
        <w:t>Configured fields: Category: Order Year; Y: Total Sales</w:t>
      </w:r>
    </w:p>
    <w:p w:rsidR="002D34C4" w:rsidRDefault="00263479">
      <w:pPr>
        <w:rPr>
          <w:rFonts w:hint="eastAsia"/>
        </w:rPr>
      </w:pPr>
      <w:r>
        <w:t>Model tables refe</w:t>
      </w:r>
      <w:r>
        <w:t>renced: Nexusgoods_orders_dataset (1)</w:t>
      </w:r>
    </w:p>
    <w:p w:rsidR="002D34C4" w:rsidRDefault="00263479">
      <w:pPr>
        <w:pStyle w:val="Heading2"/>
      </w:pPr>
      <w:r>
        <w:t>11. (Card/image visual)</w:t>
      </w:r>
      <w:r>
        <w:br/>
        <w:t xml:space="preserve">                                         </w:t>
      </w:r>
      <w:r>
        <w:rPr>
          <w:noProof/>
        </w:rPr>
        <w:drawing>
          <wp:inline distT="0" distB="0" distL="0" distR="0" wp14:anchorId="12C7CC85" wp14:editId="6ABDBAB3">
            <wp:extent cx="1924050" cy="809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24050" cy="809625"/>
                    </a:xfrm>
                    <a:prstGeom prst="rect">
                      <a:avLst/>
                    </a:prstGeom>
                  </pic:spPr>
                </pic:pic>
              </a:graphicData>
            </a:graphic>
          </wp:inline>
        </w:drawing>
      </w:r>
    </w:p>
    <w:p w:rsidR="002D34C4" w:rsidRDefault="00263479">
      <w:pPr>
        <w:rPr>
          <w:rFonts w:hint="eastAsia"/>
        </w:rPr>
      </w:pPr>
      <w:r>
        <w:t>Visual type: cardVisual</w:t>
      </w:r>
    </w:p>
    <w:p w:rsidR="002D34C4" w:rsidRDefault="00263479">
      <w:pPr>
        <w:rPr>
          <w:rFonts w:hint="eastAsia"/>
        </w:rPr>
      </w:pPr>
      <w:r>
        <w:t>Configured fields: Data: Total Sales</w:t>
      </w:r>
    </w:p>
    <w:p w:rsidR="002D34C4" w:rsidRDefault="00263479">
      <w:pPr>
        <w:rPr>
          <w:rFonts w:hint="eastAsia"/>
        </w:rPr>
      </w:pPr>
      <w:r>
        <w:t>Model tables referenced: Nexusgoods_orders_dataset (1)</w:t>
      </w:r>
    </w:p>
    <w:p w:rsidR="002D34C4" w:rsidRDefault="00263479">
      <w:pPr>
        <w:pStyle w:val="Heading2"/>
      </w:pPr>
      <w:r>
        <w:t>12</w:t>
      </w:r>
      <w:r>
        <w:t>. (Card/image visual)</w:t>
      </w:r>
      <w:r>
        <w:br/>
        <w:t xml:space="preserve">                                             </w:t>
      </w:r>
      <w:r>
        <w:rPr>
          <w:noProof/>
        </w:rPr>
        <w:drawing>
          <wp:inline distT="0" distB="0" distL="0" distR="0" wp14:anchorId="78539438" wp14:editId="252493C0">
            <wp:extent cx="1819275" cy="904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19275" cy="904875"/>
                    </a:xfrm>
                    <a:prstGeom prst="rect">
                      <a:avLst/>
                    </a:prstGeom>
                  </pic:spPr>
                </pic:pic>
              </a:graphicData>
            </a:graphic>
          </wp:inline>
        </w:drawing>
      </w:r>
    </w:p>
    <w:p w:rsidR="002D34C4" w:rsidRDefault="00263479">
      <w:pPr>
        <w:rPr>
          <w:rFonts w:hint="eastAsia"/>
        </w:rPr>
      </w:pPr>
      <w:r>
        <w:t>Visual type: cardVisual</w:t>
      </w:r>
    </w:p>
    <w:p w:rsidR="002D34C4" w:rsidRDefault="00263479">
      <w:pPr>
        <w:rPr>
          <w:rFonts w:hint="eastAsia"/>
        </w:rPr>
      </w:pPr>
      <w:r>
        <w:t>Configured fields: Data: Total Orders</w:t>
      </w:r>
    </w:p>
    <w:p w:rsidR="002D34C4" w:rsidRDefault="00263479">
      <w:pPr>
        <w:rPr>
          <w:rFonts w:hint="eastAsia"/>
        </w:rPr>
      </w:pPr>
      <w:r>
        <w:t>Model tables referenced: Nexusgoods_order_items_dataset</w:t>
      </w:r>
    </w:p>
    <w:p w:rsidR="002D34C4" w:rsidRDefault="00263479">
      <w:pPr>
        <w:pStyle w:val="Heading2"/>
      </w:pPr>
      <w:r>
        <w:t>13</w:t>
      </w:r>
      <w:r>
        <w:t>. (Card/image visual)</w:t>
      </w:r>
      <w:r>
        <w:br/>
        <w:t xml:space="preserve">                                           </w:t>
      </w:r>
      <w:r>
        <w:rPr>
          <w:noProof/>
        </w:rPr>
        <w:drawing>
          <wp:inline distT="0" distB="0" distL="0" distR="0" wp14:anchorId="21016AE5" wp14:editId="193FA531">
            <wp:extent cx="2238375" cy="7334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8375" cy="733425"/>
                    </a:xfrm>
                    <a:prstGeom prst="rect">
                      <a:avLst/>
                    </a:prstGeom>
                  </pic:spPr>
                </pic:pic>
              </a:graphicData>
            </a:graphic>
          </wp:inline>
        </w:drawing>
      </w:r>
    </w:p>
    <w:p w:rsidR="002D34C4" w:rsidRDefault="00263479">
      <w:pPr>
        <w:rPr>
          <w:rFonts w:hint="eastAsia"/>
        </w:rPr>
      </w:pPr>
      <w:r>
        <w:t>Visual type: cardVisual</w:t>
      </w:r>
    </w:p>
    <w:p w:rsidR="002D34C4" w:rsidRDefault="00263479">
      <w:pPr>
        <w:rPr>
          <w:rFonts w:hint="eastAsia"/>
        </w:rPr>
      </w:pPr>
      <w:r>
        <w:t xml:space="preserve">Configured fields: Data: Average </w:t>
      </w:r>
      <w:r>
        <w:t>Review Score</w:t>
      </w:r>
    </w:p>
    <w:p w:rsidR="002D34C4" w:rsidRDefault="00263479">
      <w:pPr>
        <w:rPr>
          <w:rFonts w:hint="eastAsia"/>
        </w:rPr>
      </w:pPr>
      <w:r>
        <w:t>Model tables referenced: Nexusgoods_order_reviews_dataset</w:t>
      </w:r>
    </w:p>
    <w:p w:rsidR="002D34C4" w:rsidRDefault="00263479">
      <w:pPr>
        <w:pStyle w:val="Heading2"/>
      </w:pPr>
      <w:r>
        <w:lastRenderedPageBreak/>
        <w:t>14</w:t>
      </w:r>
      <w:r>
        <w:t>. Monthly Sales</w:t>
      </w:r>
      <w:r>
        <w:br/>
        <w:t xml:space="preserve">                                             </w:t>
      </w:r>
      <w:r>
        <w:rPr>
          <w:noProof/>
        </w:rPr>
        <w:drawing>
          <wp:inline distT="0" distB="0" distL="0" distR="0" wp14:anchorId="20E17352" wp14:editId="6DA21207">
            <wp:extent cx="5172075" cy="3695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2075" cy="3695700"/>
                    </a:xfrm>
                    <a:prstGeom prst="rect">
                      <a:avLst/>
                    </a:prstGeom>
                  </pic:spPr>
                </pic:pic>
              </a:graphicData>
            </a:graphic>
          </wp:inline>
        </w:drawing>
      </w:r>
    </w:p>
    <w:p w:rsidR="002D34C4" w:rsidRDefault="00263479">
      <w:pPr>
        <w:rPr>
          <w:rFonts w:hint="eastAsia"/>
        </w:rPr>
      </w:pPr>
      <w:r>
        <w:t>Visual type: lineChart</w:t>
      </w:r>
    </w:p>
    <w:p w:rsidR="002D34C4" w:rsidRDefault="00263479">
      <w:pPr>
        <w:rPr>
          <w:rFonts w:hint="eastAsia"/>
        </w:rPr>
      </w:pPr>
      <w:r>
        <w:t>Configured fields: Category: Month; Y: Total Sales</w:t>
      </w:r>
    </w:p>
    <w:p w:rsidR="002D34C4" w:rsidRDefault="00263479">
      <w:pPr>
        <w:rPr>
          <w:rFonts w:hint="eastAsia"/>
        </w:rPr>
      </w:pPr>
      <w:r>
        <w:t>Model tables referenced: Nexusgoods_orders_dataset (1)</w:t>
      </w:r>
    </w:p>
    <w:p w:rsidR="002D34C4" w:rsidRDefault="00263479">
      <w:pPr>
        <w:pStyle w:val="Heading1"/>
      </w:pPr>
      <w:r>
        <w:t xml:space="preserve">3. Business interpretation and how to </w:t>
      </w:r>
      <w:r>
        <w:t>use the visuals</w:t>
      </w:r>
    </w:p>
    <w:p w:rsidR="002D34C4" w:rsidRDefault="00263479">
      <w:pPr>
        <w:pStyle w:val="Heading2"/>
      </w:pPr>
      <w:r>
        <w:t>Top 10 Product Categories by Total Price</w:t>
      </w:r>
    </w:p>
    <w:p w:rsidR="002D34C4" w:rsidRDefault="00263479">
      <w:pPr>
        <w:rPr>
          <w:rFonts w:hint="eastAsia"/>
        </w:rPr>
      </w:pPr>
      <w:r>
        <w:t>Compare product categories using the configured price/sales measures. Confirm whether Total Price and Total Sales represent the same business definition before comparing them.</w:t>
      </w:r>
    </w:p>
    <w:p w:rsidR="002D34C4" w:rsidRDefault="00263479">
      <w:pPr>
        <w:pStyle w:val="Heading2"/>
      </w:pPr>
      <w:r>
        <w:t>Delayed Orders by Produ</w:t>
      </w:r>
      <w:r>
        <w:t>ct Category</w:t>
      </w:r>
    </w:p>
    <w:p w:rsidR="002D34C4" w:rsidRDefault="00263479">
      <w:pPr>
        <w:rPr>
          <w:rFonts w:hint="eastAsia"/>
        </w:rPr>
      </w:pPr>
      <w:r>
        <w:t>Find categories contributing the most delayed orders. Use this to prioritize delivery-process investigation, but verify that the delay measure counts orders consistently and does not double-count order-item rows.</w:t>
      </w:r>
    </w:p>
    <w:p w:rsidR="002D34C4" w:rsidRDefault="00263479">
      <w:pPr>
        <w:pStyle w:val="Heading2"/>
      </w:pPr>
      <w:r>
        <w:t>Total Delay Orders card</w:t>
      </w:r>
    </w:p>
    <w:p w:rsidR="002D34C4" w:rsidRDefault="00263479">
      <w:pPr>
        <w:rPr>
          <w:rFonts w:hint="eastAsia"/>
        </w:rPr>
      </w:pPr>
      <w:r>
        <w:t xml:space="preserve">Use as </w:t>
      </w:r>
      <w:r>
        <w:t>a headline KPI for delayed orders. Validate the card against a table of order IDs and the agreed definition of a delayed order.</w:t>
      </w:r>
    </w:p>
    <w:p w:rsidR="002D34C4" w:rsidRDefault="00263479">
      <w:pPr>
        <w:pStyle w:val="Heading2"/>
      </w:pPr>
      <w:r>
        <w:t>Monthly Delayed vs Earlier Orders</w:t>
      </w:r>
    </w:p>
    <w:p w:rsidR="002D34C4" w:rsidRDefault="00263479">
      <w:pPr>
        <w:rPr>
          <w:rFonts w:hint="eastAsia"/>
        </w:rPr>
      </w:pPr>
      <w:r>
        <w:t>Compare delivery timing across months. Check that the date axis uses the intended order or del</w:t>
      </w:r>
      <w:r>
        <w:t>ivery date and that delayed/early categories are mutually exclusive if that is the intended design.</w:t>
      </w:r>
    </w:p>
    <w:p w:rsidR="002D34C4" w:rsidRDefault="00263479">
      <w:pPr>
        <w:pStyle w:val="Heading2"/>
      </w:pPr>
      <w:r>
        <w:lastRenderedPageBreak/>
        <w:t>Payment Method Analysis</w:t>
      </w:r>
    </w:p>
    <w:p w:rsidR="002D34C4" w:rsidRDefault="00263479">
      <w:pPr>
        <w:rPr>
          <w:rFonts w:hint="eastAsia"/>
        </w:rPr>
      </w:pPr>
      <w:r>
        <w:t>Understand the distribution of payment methods. Decide whether the visual represents order count, customer count, or sales value and</w:t>
      </w:r>
      <w:r>
        <w:t xml:space="preserve"> label it accordingly.</w:t>
      </w:r>
    </w:p>
    <w:p w:rsidR="002D34C4" w:rsidRDefault="00263479">
      <w:pPr>
        <w:pStyle w:val="Heading2"/>
      </w:pPr>
      <w:r>
        <w:t>Top-10 lowest Rated products</w:t>
      </w:r>
    </w:p>
    <w:p w:rsidR="002D34C4" w:rsidRDefault="00263479">
      <w:pPr>
        <w:rPr>
          <w:rFonts w:hint="eastAsia"/>
        </w:rPr>
      </w:pPr>
      <w:r>
        <w:t>Identify products with the lowest average review scores. Ensure the visual is sorted ascending by the final product-rating measure and that products with very few reviews are not misleadingly ranked.</w:t>
      </w:r>
    </w:p>
    <w:p w:rsidR="002D34C4" w:rsidRDefault="00263479">
      <w:pPr>
        <w:pStyle w:val="Heading2"/>
      </w:pPr>
      <w:r>
        <w:t>Top-</w:t>
      </w:r>
      <w:r>
        <w:t>10 Highest Rated products</w:t>
      </w:r>
    </w:p>
    <w:p w:rsidR="002D34C4" w:rsidRDefault="00263479">
      <w:pPr>
        <w:rPr>
          <w:rFonts w:hint="eastAsia"/>
        </w:rPr>
      </w:pPr>
      <w:r>
        <w:t>Identify products with the highest average review scores. Ensure the visual is sorted descending and that the same rating definition is used as in the lowest-rated chart.</w:t>
      </w:r>
    </w:p>
    <w:p w:rsidR="002D34C4" w:rsidRDefault="00263479">
      <w:pPr>
        <w:pStyle w:val="Heading2"/>
      </w:pPr>
      <w:r>
        <w:t>State-wise sales analysis</w:t>
      </w:r>
    </w:p>
    <w:p w:rsidR="002D34C4" w:rsidRDefault="00263479">
      <w:pPr>
        <w:rPr>
          <w:rFonts w:hint="eastAsia"/>
        </w:rPr>
      </w:pPr>
      <w:r>
        <w:t xml:space="preserve">Compare sales by customer state. </w:t>
      </w:r>
      <w:r>
        <w:t>Verify the state field comes from the customer table and the sales measure is correctly filtered through the customer-to-orders relationship.</w:t>
      </w:r>
    </w:p>
    <w:p w:rsidR="002D34C4" w:rsidRDefault="00263479">
      <w:pPr>
        <w:pStyle w:val="Heading2"/>
      </w:pPr>
      <w:r>
        <w:t>Seasonal sales pattern (Quarterly)</w:t>
      </w:r>
    </w:p>
    <w:p w:rsidR="002D34C4" w:rsidRDefault="00263479">
      <w:pPr>
        <w:rPr>
          <w:rFonts w:hint="eastAsia"/>
        </w:rPr>
      </w:pPr>
      <w:r>
        <w:t>Review quarterly changes to spot seasonal patterns. Confirm the quarter comes f</w:t>
      </w:r>
      <w:r>
        <w:t>rom a proper date table or a consistent date column and that all periods are represented.</w:t>
      </w:r>
    </w:p>
    <w:p w:rsidR="002D34C4" w:rsidRDefault="00263479">
      <w:pPr>
        <w:pStyle w:val="Heading2"/>
      </w:pPr>
      <w:r>
        <w:t>Revenue analysis</w:t>
      </w:r>
    </w:p>
    <w:p w:rsidR="002D34C4" w:rsidRDefault="00263479">
      <w:pPr>
        <w:rPr>
          <w:rFonts w:hint="eastAsia"/>
        </w:rPr>
      </w:pPr>
      <w:r>
        <w:t xml:space="preserve">Show how revenue is distributed across the categories in the visual. Use a clearly defined sales/revenue measure and avoid describing revenue as </w:t>
      </w:r>
      <w:r>
        <w:t>profit when cost data is unavailable.</w:t>
      </w:r>
    </w:p>
    <w:p w:rsidR="002D34C4" w:rsidRDefault="00263479">
      <w:pPr>
        <w:pStyle w:val="Heading2"/>
      </w:pPr>
      <w:r>
        <w:t>Monthly Sales</w:t>
      </w:r>
    </w:p>
    <w:p w:rsidR="002D34C4" w:rsidRDefault="00263479">
      <w:pPr>
        <w:rPr>
          <w:rFonts w:hint="eastAsia"/>
        </w:rPr>
      </w:pPr>
      <w:r>
        <w:t>Track sales movement over time. Confirm the date hierarchy and aggregation are appropriate, and check for missing months or unexpected date gaps.</w:t>
      </w:r>
    </w:p>
    <w:p w:rsidR="002D34C4" w:rsidRDefault="00263479">
      <w:pPr>
        <w:pStyle w:val="Heading1"/>
      </w:pPr>
      <w:r>
        <w:t>4. KPI definitions and data limitations</w:t>
      </w:r>
    </w:p>
    <w:tbl>
      <w:tblPr>
        <w:tblStyle w:val="LightShading-Accent1"/>
        <w:tblW w:w="0" w:type="auto"/>
        <w:tblLook w:val="04A0" w:firstRow="1" w:lastRow="0" w:firstColumn="1" w:lastColumn="0" w:noHBand="0" w:noVBand="1"/>
      </w:tblPr>
      <w:tblGrid>
        <w:gridCol w:w="5040"/>
        <w:gridCol w:w="5040"/>
      </w:tblGrid>
      <w:tr w:rsidR="002D34C4" w:rsidTr="002D3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2D34C4" w:rsidRDefault="00263479">
            <w:pPr>
              <w:rPr>
                <w:rFonts w:hint="eastAsia"/>
              </w:rPr>
            </w:pPr>
            <w:r>
              <w:t>KPI</w:t>
            </w:r>
          </w:p>
        </w:tc>
        <w:tc>
          <w:tcPr>
            <w:tcW w:w="5040" w:type="dxa"/>
          </w:tcPr>
          <w:p w:rsidR="002D34C4" w:rsidRDefault="00263479">
            <w:pPr>
              <w:cnfStyle w:val="100000000000" w:firstRow="1" w:lastRow="0" w:firstColumn="0" w:lastColumn="0" w:oddVBand="0" w:evenVBand="0" w:oddHBand="0" w:evenHBand="0" w:firstRowFirstColumn="0" w:firstRowLastColumn="0" w:lastRowFirstColumn="0" w:lastRowLastColumn="0"/>
              <w:rPr>
                <w:rFonts w:hint="eastAsia"/>
              </w:rPr>
            </w:pPr>
            <w:r>
              <w:t>Definition / v</w:t>
            </w:r>
            <w:r>
              <w:t>alidation</w:t>
            </w:r>
          </w:p>
        </w:tc>
      </w:tr>
      <w:tr w:rsidR="002D34C4" w:rsidTr="002D3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2D34C4" w:rsidRDefault="00263479">
            <w:pPr>
              <w:rPr>
                <w:rFonts w:hint="eastAsia"/>
              </w:rPr>
            </w:pPr>
            <w:r>
              <w:t>Sales / revenue</w:t>
            </w:r>
          </w:p>
        </w:tc>
        <w:tc>
          <w:tcPr>
            <w:tcW w:w="5040" w:type="dxa"/>
          </w:tcPr>
          <w:p w:rsidR="002D34C4" w:rsidRDefault="00263479">
            <w:pPr>
              <w:cnfStyle w:val="000000100000" w:firstRow="0" w:lastRow="0" w:firstColumn="0" w:lastColumn="0" w:oddVBand="0" w:evenVBand="0" w:oddHBand="1" w:evenHBand="0" w:firstRowFirstColumn="0" w:firstRowLastColumn="0" w:lastRowFirstColumn="0" w:lastRowLastColumn="0"/>
              <w:rPr>
                <w:rFonts w:hint="eastAsia"/>
              </w:rPr>
            </w:pPr>
            <w:r>
              <w:t>Use the existing Total Sales or Total Price measure only after confirming its formula and intended meaning. If price is a per-item price, sales may need quantity multiplied by price, depending on the dataset.</w:t>
            </w:r>
          </w:p>
        </w:tc>
      </w:tr>
      <w:tr w:rsidR="002D34C4" w:rsidTr="002D34C4">
        <w:tc>
          <w:tcPr>
            <w:cnfStyle w:val="001000000000" w:firstRow="0" w:lastRow="0" w:firstColumn="1" w:lastColumn="0" w:oddVBand="0" w:evenVBand="0" w:oddHBand="0" w:evenHBand="0" w:firstRowFirstColumn="0" w:firstRowLastColumn="0" w:lastRowFirstColumn="0" w:lastRowLastColumn="0"/>
            <w:tcW w:w="5040" w:type="dxa"/>
          </w:tcPr>
          <w:p w:rsidR="002D34C4" w:rsidRDefault="00263479">
            <w:pPr>
              <w:rPr>
                <w:rFonts w:hint="eastAsia"/>
              </w:rPr>
            </w:pPr>
            <w:r>
              <w:t>Delayed orders</w:t>
            </w:r>
          </w:p>
        </w:tc>
        <w:tc>
          <w:tcPr>
            <w:tcW w:w="5040" w:type="dxa"/>
          </w:tcPr>
          <w:p w:rsidR="002D34C4" w:rsidRDefault="00263479">
            <w:pPr>
              <w:cnfStyle w:val="000000000000" w:firstRow="0" w:lastRow="0" w:firstColumn="0" w:lastColumn="0" w:oddVBand="0" w:evenVBand="0" w:oddHBand="0" w:evenHBand="0" w:firstRowFirstColumn="0" w:firstRowLastColumn="0" w:lastRowFirstColumn="0" w:lastRowLastColumn="0"/>
              <w:rPr>
                <w:rFonts w:hint="eastAsia"/>
              </w:rPr>
            </w:pPr>
            <w:r>
              <w:t>Defi</w:t>
            </w:r>
            <w:r>
              <w:t>ne delay explicitly using the promised/estimated delivery date and actual delivery date, where available. Count distinct order IDs if the KPI is intended to count orders rather than order-item lines.</w:t>
            </w:r>
          </w:p>
        </w:tc>
      </w:tr>
      <w:tr w:rsidR="002D34C4" w:rsidTr="002D3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2D34C4" w:rsidRDefault="00263479">
            <w:pPr>
              <w:rPr>
                <w:rFonts w:hint="eastAsia"/>
              </w:rPr>
            </w:pPr>
            <w:r>
              <w:t>Average product rating</w:t>
            </w:r>
          </w:p>
        </w:tc>
        <w:tc>
          <w:tcPr>
            <w:tcW w:w="5040" w:type="dxa"/>
          </w:tcPr>
          <w:p w:rsidR="002D34C4" w:rsidRDefault="00263479">
            <w:pPr>
              <w:cnfStyle w:val="000000100000" w:firstRow="0" w:lastRow="0" w:firstColumn="0" w:lastColumn="0" w:oddVBand="0" w:evenVBand="0" w:oddHBand="1" w:evenHBand="0" w:firstRowFirstColumn="0" w:firstRowLastColumn="0" w:lastRowFirstColumn="0" w:lastRowLastColumn="0"/>
              <w:rPr>
                <w:rFonts w:hint="eastAsia"/>
              </w:rPr>
            </w:pPr>
            <w:r>
              <w:t>Average review_score by product,</w:t>
            </w:r>
            <w:r>
              <w:t xml:space="preserve"> filtered through valid review-to-order/order-item/product relationships. Check review counts as well as averages.</w:t>
            </w:r>
          </w:p>
        </w:tc>
      </w:tr>
      <w:tr w:rsidR="002D34C4" w:rsidTr="002D34C4">
        <w:tc>
          <w:tcPr>
            <w:cnfStyle w:val="001000000000" w:firstRow="0" w:lastRow="0" w:firstColumn="1" w:lastColumn="0" w:oddVBand="0" w:evenVBand="0" w:oddHBand="0" w:evenHBand="0" w:firstRowFirstColumn="0" w:firstRowLastColumn="0" w:lastRowFirstColumn="0" w:lastRowLastColumn="0"/>
            <w:tcW w:w="5040" w:type="dxa"/>
          </w:tcPr>
          <w:p w:rsidR="002D34C4" w:rsidRDefault="00263479">
            <w:pPr>
              <w:rPr>
                <w:rFonts w:hint="eastAsia"/>
              </w:rPr>
            </w:pPr>
            <w:r>
              <w:t>Profit</w:t>
            </w:r>
          </w:p>
        </w:tc>
        <w:tc>
          <w:tcPr>
            <w:tcW w:w="5040" w:type="dxa"/>
          </w:tcPr>
          <w:p w:rsidR="002D34C4" w:rsidRDefault="00263479">
            <w:pPr>
              <w:cnfStyle w:val="000000000000" w:firstRow="0" w:lastRow="0" w:firstColumn="0" w:lastColumn="0" w:oddVBand="0" w:evenVBand="0" w:oddHBand="0" w:evenHBand="0" w:firstRowFirstColumn="0" w:firstRowLastColumn="0" w:lastRowFirstColumn="0" w:lastRowLastColumn="0"/>
              <w:rPr>
                <w:rFonts w:hint="eastAsia"/>
              </w:rPr>
            </w:pPr>
            <w:r>
              <w:t>Profit cannot be calculated reliably from price alone. It normally requires revenue minus cost (and potentially discounts, returns, s</w:t>
            </w:r>
            <w:r>
              <w:t>hipping, and other expenses). Do not label sales/revenue as profit.</w:t>
            </w:r>
          </w:p>
        </w:tc>
      </w:tr>
      <w:tr w:rsidR="002D34C4" w:rsidTr="002D3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2D34C4" w:rsidRDefault="00263479">
            <w:pPr>
              <w:rPr>
                <w:rFonts w:hint="eastAsia"/>
              </w:rPr>
            </w:pPr>
            <w:r>
              <w:t>State-wise sales</w:t>
            </w:r>
          </w:p>
        </w:tc>
        <w:tc>
          <w:tcPr>
            <w:tcW w:w="5040" w:type="dxa"/>
          </w:tcPr>
          <w:p w:rsidR="002D34C4" w:rsidRDefault="00263479">
            <w:pPr>
              <w:cnfStyle w:val="000000100000" w:firstRow="0" w:lastRow="0" w:firstColumn="0" w:lastColumn="0" w:oddVBand="0" w:evenVBand="0" w:oddHBand="1" w:evenHBand="0" w:firstRowFirstColumn="0" w:firstRowLastColumn="0" w:lastRowFirstColumn="0" w:lastRowLastColumn="0"/>
              <w:rPr>
                <w:rFonts w:hint="eastAsia"/>
              </w:rPr>
            </w:pPr>
            <w:r>
              <w:t>Use customer_state for the geographic grouping and validate that the sales measure responds correctly to state filters.</w:t>
            </w:r>
          </w:p>
        </w:tc>
      </w:tr>
    </w:tbl>
    <w:p w:rsidR="002D34C4" w:rsidRDefault="00263479">
      <w:pPr>
        <w:pStyle w:val="Heading1"/>
      </w:pPr>
      <w:r>
        <w:lastRenderedPageBreak/>
        <w:t>5. Recommended validation checklist</w:t>
      </w:r>
    </w:p>
    <w:p w:rsidR="002D34C4" w:rsidRDefault="00263479">
      <w:pPr>
        <w:pStyle w:val="ListBullet"/>
        <w:rPr>
          <w:rFonts w:hint="eastAsia"/>
        </w:rPr>
      </w:pPr>
      <w:r>
        <w:t xml:space="preserve">Compare the </w:t>
      </w:r>
      <w:r>
        <w:t>Total Sales card/measure with a manually calculated total from the source rows.</w:t>
      </w:r>
    </w:p>
    <w:p w:rsidR="002D34C4" w:rsidRDefault="00263479">
      <w:pPr>
        <w:pStyle w:val="ListBullet"/>
        <w:rPr>
          <w:rFonts w:hint="eastAsia"/>
        </w:rPr>
      </w:pPr>
      <w:r>
        <w:t>For delayed orders, inspect a sample of order IDs and confirm the delivery-status rule row by row.</w:t>
      </w:r>
    </w:p>
    <w:p w:rsidR="002D34C4" w:rsidRDefault="00263479">
      <w:pPr>
        <w:pStyle w:val="ListBullet"/>
        <w:rPr>
          <w:rFonts w:hint="eastAsia"/>
        </w:rPr>
      </w:pPr>
      <w:r>
        <w:t>Check that category, month, payment method, product, and state visuals change</w:t>
      </w:r>
      <w:r>
        <w:t xml:space="preserve"> when relevant slicers or filters are applied.</w:t>
      </w:r>
    </w:p>
    <w:p w:rsidR="002D34C4" w:rsidRDefault="00263479">
      <w:pPr>
        <w:pStyle w:val="ListBullet"/>
        <w:rPr>
          <w:rFonts w:hint="eastAsia"/>
        </w:rPr>
      </w:pPr>
      <w:r>
        <w:t>For Top 10 and Bottom 10 rating charts, confirm exactly 10 products appear when at least 10 eligible products exist, and confirm sort direction.</w:t>
      </w:r>
    </w:p>
    <w:p w:rsidR="002D34C4" w:rsidRDefault="00263479">
      <w:pPr>
        <w:pStyle w:val="ListBullet"/>
        <w:rPr>
          <w:rFonts w:hint="eastAsia"/>
        </w:rPr>
      </w:pPr>
      <w:r>
        <w:t xml:space="preserve">Display review count alongside average rating during validation </w:t>
      </w:r>
      <w:r>
        <w:t>so products with only one review can be identified.</w:t>
      </w:r>
    </w:p>
    <w:p w:rsidR="002D34C4" w:rsidRDefault="00263479">
      <w:pPr>
        <w:pStyle w:val="ListBullet"/>
        <w:rPr>
          <w:rFonts w:hint="eastAsia"/>
        </w:rPr>
      </w:pPr>
      <w:r>
        <w:t>Confirm relationships are active and filter direction supports the intended analysis without creating ambiguous paths.</w:t>
      </w:r>
    </w:p>
    <w:p w:rsidR="002D34C4" w:rsidRDefault="00263479">
      <w:pPr>
        <w:pStyle w:val="ListBullet"/>
        <w:rPr>
          <w:rFonts w:hint="eastAsia"/>
        </w:rPr>
      </w:pPr>
      <w:r>
        <w:t xml:space="preserve">Check for blank categories, missing dates, duplicate order IDs, and unexpected blank </w:t>
      </w:r>
      <w:r>
        <w:t>ratings.</w:t>
      </w:r>
    </w:p>
    <w:p w:rsidR="002D34C4" w:rsidRDefault="00263479">
      <w:pPr>
        <w:pStyle w:val="ListBullet"/>
        <w:rPr>
          <w:rFonts w:hint="eastAsia"/>
        </w:rPr>
      </w:pPr>
      <w:r>
        <w:t>Use consistent currency formatting and descriptive titles; state whether values are counts, averages, or monetary totals.</w:t>
      </w:r>
    </w:p>
    <w:p w:rsidR="002D34C4" w:rsidRDefault="00263479">
      <w:pPr>
        <w:pStyle w:val="ListBullet"/>
        <w:rPr>
          <w:rFonts w:hint="eastAsia"/>
        </w:rPr>
      </w:pPr>
      <w:r>
        <w:t>If the dashboard is for management, add slicers for date, product category, and state where they support the analysis.</w:t>
      </w:r>
    </w:p>
    <w:p w:rsidR="002D34C4" w:rsidRDefault="00263479">
      <w:pPr>
        <w:pStyle w:val="Heading1"/>
      </w:pPr>
      <w:r>
        <w:t>6. Sug</w:t>
      </w:r>
      <w:r>
        <w:t>gested report conclusion</w:t>
      </w:r>
    </w:p>
    <w:p w:rsidR="002D34C4" w:rsidRDefault="00263479">
      <w:pPr>
        <w:rPr>
          <w:rFonts w:hint="eastAsia"/>
        </w:rPr>
      </w:pPr>
      <w:r>
        <w:t>The Power BI report brings together sales, delivery performance, customer geography, payment methods, and product-rating analysis on a single page. It can support monitoring and exploratory analysis once the measure definitions and</w:t>
      </w:r>
      <w:r>
        <w:t xml:space="preserve"> relationships are validated. The most important next step is to verify the sales and delay calculations against the underlying records, then confirm that the rating Top 10 and Bottom 10 visuals return the intended products. Profit reporting should be adde</w:t>
      </w:r>
      <w:r>
        <w:t>d only when reliable cost data becomes available.</w:t>
      </w:r>
    </w:p>
    <w:p w:rsidR="002D34C4" w:rsidRDefault="00263479">
      <w:pPr>
        <w:rPr>
          <w:rFonts w:hint="eastAsia"/>
        </w:rPr>
      </w:pPr>
      <w:r>
        <w:t>Scope note: This document describes the saved report layout and configured visual fields. It does not certify the correctness of the underlying DAX calculations or data values.</w:t>
      </w:r>
    </w:p>
    <w:sectPr w:rsidR="002D34C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479"/>
    <w:rsid w:val="0029639D"/>
    <w:rsid w:val="002D34C4"/>
    <w:rsid w:val="00326F90"/>
    <w:rsid w:val="003E75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6F4CA"/>
  <w14:defaultImageDpi w14:val="300"/>
  <w15:docId w15:val="{74C43839-DB5B-4579-B0D7-98895178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778F9B-E067-44C7-90C0-61C1BA841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2026-10-16T08:44:00Z</dcterms:modified>
  <cp:category/>
</cp:coreProperties>
</file>