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B2E00" w14:textId="1589C47B" w:rsidR="00D466E6" w:rsidRPr="00D466E6" w:rsidRDefault="00D55FFE" w:rsidP="00CF3FDF">
      <w:pPr>
        <w:tabs>
          <w:tab w:val="left" w:pos="1035"/>
        </w:tabs>
        <w:jc w:val="both"/>
        <w:rPr>
          <w:rFonts w:ascii="Arial" w:hAnsi="Arial" w:cs="Arial"/>
          <w:b/>
          <w:color w:val="0F0F0F"/>
          <w:sz w:val="36"/>
          <w:szCs w:val="21"/>
          <w:shd w:val="clear" w:color="auto" w:fill="FFFFFF"/>
        </w:rPr>
      </w:pPr>
      <w:r>
        <w:rPr>
          <w:rFonts w:ascii="Arial" w:hAnsi="Arial" w:cs="Arial"/>
          <w:b/>
          <w:color w:val="0F0F0F"/>
          <w:sz w:val="36"/>
          <w:szCs w:val="21"/>
          <w:shd w:val="clear" w:color="auto" w:fill="FFFFFF"/>
        </w:rPr>
        <w:tab/>
      </w:r>
      <w:r>
        <w:rPr>
          <w:rFonts w:ascii="Arial" w:hAnsi="Arial" w:cs="Arial"/>
          <w:b/>
          <w:color w:val="0F0F0F"/>
          <w:sz w:val="36"/>
          <w:szCs w:val="21"/>
          <w:shd w:val="clear" w:color="auto" w:fill="FFFFFF"/>
        </w:rPr>
        <w:tab/>
      </w:r>
      <w:r>
        <w:rPr>
          <w:rFonts w:ascii="Arial" w:hAnsi="Arial" w:cs="Arial"/>
          <w:b/>
          <w:color w:val="0F0F0F"/>
          <w:sz w:val="36"/>
          <w:szCs w:val="21"/>
          <w:shd w:val="clear" w:color="auto" w:fill="FFFFFF"/>
        </w:rPr>
        <w:tab/>
      </w:r>
      <w:r>
        <w:rPr>
          <w:rFonts w:ascii="Arial" w:hAnsi="Arial" w:cs="Arial"/>
          <w:b/>
          <w:color w:val="0F0F0F"/>
          <w:sz w:val="36"/>
          <w:szCs w:val="21"/>
          <w:shd w:val="clear" w:color="auto" w:fill="FFFFFF"/>
        </w:rPr>
        <w:tab/>
        <w:t>A</w:t>
      </w:r>
      <w:r w:rsidR="00D466E6" w:rsidRPr="00D466E6">
        <w:rPr>
          <w:rFonts w:ascii="Arial" w:hAnsi="Arial" w:cs="Arial"/>
          <w:b/>
          <w:color w:val="0F0F0F"/>
          <w:sz w:val="36"/>
          <w:szCs w:val="21"/>
          <w:shd w:val="clear" w:color="auto" w:fill="FFFFFF"/>
        </w:rPr>
        <w:t xml:space="preserve">mazon Prime Dashboard </w:t>
      </w:r>
      <w:r w:rsidR="007728FE">
        <w:rPr>
          <w:rFonts w:ascii="Arial" w:hAnsi="Arial" w:cs="Arial"/>
          <w:b/>
          <w:color w:val="0F0F0F"/>
          <w:sz w:val="36"/>
          <w:szCs w:val="21"/>
          <w:shd w:val="clear" w:color="auto" w:fill="FFFFFF"/>
        </w:rPr>
        <w:t>POWER BI</w:t>
      </w:r>
    </w:p>
    <w:p w14:paraId="121DCC5A" w14:textId="53D2F9A4" w:rsidR="00CF3FDF" w:rsidRPr="009D1F89" w:rsidRDefault="00CF3FDF" w:rsidP="00CF3FDF">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About:</w:t>
      </w:r>
    </w:p>
    <w:p w14:paraId="7480AC9C" w14:textId="4988F7E3" w:rsidR="00D466E6" w:rsidRPr="00D466E6" w:rsidRDefault="00D466E6" w:rsidP="00CF3FDF">
      <w:pPr>
        <w:tabs>
          <w:tab w:val="left" w:pos="1035"/>
        </w:tabs>
        <w:jc w:val="both"/>
        <w:rPr>
          <w:rFonts w:ascii="Arial" w:hAnsi="Arial" w:cs="Arial"/>
          <w:color w:val="0F0F0F"/>
          <w:sz w:val="21"/>
          <w:szCs w:val="21"/>
          <w:shd w:val="clear" w:color="auto" w:fill="FFFFFF"/>
        </w:rPr>
      </w:pPr>
      <w:r w:rsidRPr="00D466E6">
        <w:rPr>
          <w:rFonts w:ascii="Arial" w:hAnsi="Arial" w:cs="Arial"/>
          <w:color w:val="0F0F0F"/>
          <w:sz w:val="21"/>
          <w:szCs w:val="21"/>
          <w:shd w:val="clear" w:color="auto" w:fill="FFFFFF"/>
        </w:rPr>
        <w:t>Welcome to the Amazon Prime Dashboard Visualization project! This repository contains a Power BI project designed to visualize data related to Amazon Prime usage and performance.</w:t>
      </w:r>
    </w:p>
    <w:p w14:paraId="076AD6BC" w14:textId="70068FB8" w:rsidR="00D466E6" w:rsidRPr="009D1F89" w:rsidRDefault="00D466E6" w:rsidP="00CF3FDF">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Overview</w:t>
      </w:r>
      <w:r w:rsidR="00CF3FDF" w:rsidRPr="009D1F89">
        <w:rPr>
          <w:rFonts w:ascii="Arial" w:hAnsi="Arial" w:cs="Arial"/>
          <w:b/>
          <w:color w:val="0F0F0F"/>
          <w:sz w:val="24"/>
          <w:szCs w:val="21"/>
          <w:shd w:val="clear" w:color="auto" w:fill="FFFFFF"/>
        </w:rPr>
        <w:t>:</w:t>
      </w:r>
    </w:p>
    <w:p w14:paraId="6C97C3F8" w14:textId="44736954" w:rsidR="00FF3158" w:rsidRPr="00FF3158" w:rsidRDefault="00CF3FDF" w:rsidP="00FF3158">
      <w:pPr>
        <w:tabs>
          <w:tab w:val="left" w:pos="1035"/>
        </w:tabs>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sidR="00D466E6" w:rsidRPr="00D466E6">
        <w:rPr>
          <w:rFonts w:ascii="Arial" w:hAnsi="Arial" w:cs="Arial"/>
          <w:color w:val="0F0F0F"/>
          <w:sz w:val="21"/>
          <w:szCs w:val="21"/>
          <w:shd w:val="clear" w:color="auto" w:fill="FFFFFF"/>
        </w:rPr>
        <w:t xml:space="preserve">The Amazon Prime Dashboard Visualization project aims to provide insights into various aspects of Amazon Prime, including user engagement, content popularity, and subscription trends. By leveraging Power BI's interactive features, users can explore and analyze Amazon Prime data in a visually appealing and intuitive </w:t>
      </w:r>
      <w:r w:rsidR="00D55FFE" w:rsidRPr="00D466E6">
        <w:rPr>
          <w:rFonts w:ascii="Arial" w:hAnsi="Arial" w:cs="Arial"/>
          <w:color w:val="0F0F0F"/>
          <w:sz w:val="21"/>
          <w:szCs w:val="21"/>
          <w:shd w:val="clear" w:color="auto" w:fill="FFFFFF"/>
        </w:rPr>
        <w:t>manner.</w:t>
      </w:r>
      <w:r w:rsidR="00D55FFE" w:rsidRPr="00FF3158">
        <w:rPr>
          <w:rFonts w:ascii="Arial" w:hAnsi="Arial" w:cs="Arial"/>
          <w:color w:val="0F0F0F"/>
          <w:sz w:val="21"/>
          <w:szCs w:val="21"/>
          <w:shd w:val="clear" w:color="auto" w:fill="FFFFFF"/>
        </w:rPr>
        <w:t xml:space="preserve"> Visualizing</w:t>
      </w:r>
      <w:r w:rsidR="00FF3158" w:rsidRPr="00FF3158">
        <w:rPr>
          <w:rFonts w:ascii="Arial" w:hAnsi="Arial" w:cs="Arial"/>
          <w:color w:val="0F0F0F"/>
          <w:sz w:val="21"/>
          <w:szCs w:val="21"/>
          <w:shd w:val="clear" w:color="auto" w:fill="FFFFFF"/>
        </w:rPr>
        <w:t xml:space="preserve"> data related to Amazon Prime usage and performance in Power BI can provide valuable insights for understanding user behavior, content preferences, and platform performance. Here's how you can approach creating the dashboard</w:t>
      </w:r>
      <w:r w:rsidR="00DB657B">
        <w:rPr>
          <w:rFonts w:ascii="Arial" w:hAnsi="Arial" w:cs="Arial"/>
          <w:color w:val="0F0F0F"/>
          <w:sz w:val="21"/>
          <w:szCs w:val="21"/>
          <w:shd w:val="clear" w:color="auto" w:fill="FFFFFF"/>
        </w:rPr>
        <w:t xml:space="preserve"> </w:t>
      </w:r>
      <w:bookmarkStart w:id="0" w:name="_GoBack"/>
      <w:bookmarkEnd w:id="0"/>
    </w:p>
    <w:p w14:paraId="1545FBC1" w14:textId="77777777" w:rsidR="00FF3158" w:rsidRPr="00FF3158" w:rsidRDefault="00FF3158" w:rsidP="00D55FFE">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Data Import</w:t>
      </w:r>
      <w:r w:rsidRPr="00FF3158">
        <w:rPr>
          <w:rFonts w:ascii="Arial" w:hAnsi="Arial" w:cs="Arial"/>
          <w:b/>
          <w:color w:val="0F0F0F"/>
          <w:sz w:val="24"/>
          <w:szCs w:val="21"/>
          <w:shd w:val="clear" w:color="auto" w:fill="FFFFFF"/>
        </w:rPr>
        <w:t>:</w:t>
      </w:r>
    </w:p>
    <w:p w14:paraId="09CB3747"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Demographic information such as age, gender, location, and income level of Amazon Prime subscribers.</w:t>
      </w:r>
    </w:p>
    <w:p w14:paraId="2B79A92B"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Data on viewing habits, including which movies, TV shows, or original content users are watching, how frequently they watch, and the duration of each viewing session.</w:t>
      </w:r>
    </w:p>
    <w:p w14:paraId="59C6EDF4" w14:textId="6F52FD8D"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Ratings and reviews data for the content available on Amazon Prime, including user ratings, critic ratings, and audience reviews.</w:t>
      </w:r>
    </w:p>
    <w:p w14:paraId="7E11E1B3"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Data on streaming quality, such as buffering rates, resolution preferences (e.g., SD, HD, 4K), and average streaming speed.</w:t>
      </w:r>
    </w:p>
    <w:p w14:paraId="6D9ED4DB"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Information on the devices used to access Amazon Prime, including smart TVs, smartphones, tablets, gaming consoles, etc. This may include data on device type, operating system, and screen size.</w:t>
      </w:r>
    </w:p>
    <w:p w14:paraId="43368340"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Subscription data, including the number of subscribers, subscription plans (e.g., monthly, annual), and subscription renewal rates.</w:t>
      </w:r>
    </w:p>
    <w:p w14:paraId="1D56131B"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Revenue data, including subscription fees, advertising revenue, and revenue from content purchases or rentals.</w:t>
      </w:r>
    </w:p>
    <w:p w14:paraId="32A97C13"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Metrics related to user engagement, such as login frequency, time spent on the platform, number of sessions per user, and interactions with features like recommendations or playlists.</w:t>
      </w:r>
    </w:p>
    <w:p w14:paraId="2E29C4BE"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Performance metrics for the Amazon Prime platform, including uptime, latency, error rates, and customer support tickets.</w:t>
      </w:r>
    </w:p>
    <w:p w14:paraId="69C7D5E1" w14:textId="77777777" w:rsidR="00FF3158" w:rsidRPr="00D55FFE"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External data sources that provide additional context or insights, such as market research reports, industry benchmarks, or competitor analysis.</w:t>
      </w:r>
    </w:p>
    <w:p w14:paraId="4C1CF182" w14:textId="77777777" w:rsidR="00FF3158" w:rsidRPr="00FF3158" w:rsidRDefault="00FF3158" w:rsidP="00D55FFE">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Data Modeling</w:t>
      </w:r>
      <w:r w:rsidRPr="00FF3158">
        <w:rPr>
          <w:rFonts w:ascii="Arial" w:hAnsi="Arial" w:cs="Arial"/>
          <w:b/>
          <w:color w:val="0F0F0F"/>
          <w:sz w:val="24"/>
          <w:szCs w:val="21"/>
          <w:shd w:val="clear" w:color="auto" w:fill="FFFFFF"/>
        </w:rPr>
        <w:t>:</w:t>
      </w:r>
    </w:p>
    <w:p w14:paraId="0A4127CD"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Remove any duplicate or irrelevant data from your datasets.</w:t>
      </w:r>
    </w:p>
    <w:p w14:paraId="00A09CB9"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Handle missing or null values by either filling them in with appropriate values or removing them if necessary.</w:t>
      </w:r>
    </w:p>
    <w:p w14:paraId="2CA90FFE"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Standardize formats for consistency (e.g., date formats, currency symbols).</w:t>
      </w:r>
    </w:p>
    <w:p w14:paraId="6CD7523F"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Identify and address any outliers or anomalies in the data that may skew your analysis.</w:t>
      </w:r>
    </w:p>
    <w:p w14:paraId="602553C2"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Transform categorical data into a format suitable for analysis. This may involve converting text fields to categorical variables or one-hot encoding for machine learning purposes.</w:t>
      </w:r>
    </w:p>
    <w:p w14:paraId="130B15CB"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Extract relevant features from your data. For example, extract the month or year from a date field to analyze trends over time.</w:t>
      </w:r>
    </w:p>
    <w:p w14:paraId="2B4FB7D5"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Aggregate data to the appropriate granularity for analysis. This could involve summing up values, averaging values, or grouping data by certain criteria.</w:t>
      </w:r>
    </w:p>
    <w:p w14:paraId="2C4C2ADD"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Create calculated columns or measures to derive new insights from your data. For example, calculate revenue per user by dividing total revenue by the number of subscribers.</w:t>
      </w:r>
    </w:p>
    <w:p w14:paraId="26806E01"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Identify the key entities in your datasets (e.g., users, content, devices) and establish relationships between them.</w:t>
      </w:r>
    </w:p>
    <w:p w14:paraId="2808F2E9"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Use common fields to create relationships between tables. For example, if both the user demographics table and the viewing habits table have a "User ID" field, you can create a relationship between them based on this field.</w:t>
      </w:r>
    </w:p>
    <w:p w14:paraId="7A5B8BC0"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lastRenderedPageBreak/>
        <w:t>Ensure that relationships are set up correctly to enable cross-filtering and slicer interactions in your dashboard.</w:t>
      </w:r>
    </w:p>
    <w:p w14:paraId="09A96007"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Optimize your data model for performance by minimizing the number of tables and reducing the size of your datasets where possible.</w:t>
      </w:r>
    </w:p>
    <w:p w14:paraId="41D59DD9"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Use techniques such as data summarization, data compression, and partitioning to improve query performance and reduce load times.</w:t>
      </w:r>
    </w:p>
    <w:p w14:paraId="3C73E2F9"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Test your data model to ensure that it accurately reflects your business requirements and produces the expected results.</w:t>
      </w:r>
    </w:p>
    <w:p w14:paraId="44D72DD1"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Validate your calculations and aggregations to verify that they are accurate and reliable.</w:t>
      </w:r>
    </w:p>
    <w:p w14:paraId="314F00A5" w14:textId="77777777" w:rsidR="00FF3158" w:rsidRPr="00FF3158" w:rsidRDefault="00FF3158" w:rsidP="00D55FFE">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Dashboard Design</w:t>
      </w:r>
      <w:r w:rsidRPr="00FF3158">
        <w:rPr>
          <w:rFonts w:ascii="Arial" w:hAnsi="Arial" w:cs="Arial"/>
          <w:b/>
          <w:color w:val="0F0F0F"/>
          <w:sz w:val="24"/>
          <w:szCs w:val="21"/>
          <w:shd w:val="clear" w:color="auto" w:fill="FFFFFF"/>
        </w:rPr>
        <w:t>:</w:t>
      </w:r>
    </w:p>
    <w:p w14:paraId="795F0614" w14:textId="66EBDE58"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d</w:t>
      </w:r>
      <w:r w:rsidRPr="00FF3158">
        <w:rPr>
          <w:rFonts w:ascii="Arial" w:hAnsi="Arial" w:cs="Arial"/>
          <w:color w:val="0F0F0F"/>
          <w:sz w:val="21"/>
          <w:szCs w:val="21"/>
          <w:shd w:val="clear" w:color="auto" w:fill="FFFFFF"/>
        </w:rPr>
        <w:t>etermine the key metrics and insights you want to highlight in your dashboard. These may include:</w:t>
      </w:r>
    </w:p>
    <w:p w14:paraId="4D7927B3"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Number of subscribers</w:t>
      </w:r>
    </w:p>
    <w:p w14:paraId="3BF4D060"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Average viewing time</w:t>
      </w:r>
    </w:p>
    <w:p w14:paraId="39EABE41"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Most-watched content</w:t>
      </w:r>
    </w:p>
    <w:p w14:paraId="7D91931C"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User retention rates</w:t>
      </w:r>
    </w:p>
    <w:p w14:paraId="54C58EA9"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Revenue generated</w:t>
      </w:r>
    </w:p>
    <w:p w14:paraId="39FEBC0B"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Device usage statistics</w:t>
      </w:r>
    </w:p>
    <w:p w14:paraId="7C80B2E1"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Consider the specific goals of your analysis and the information that will be most valuable to stakeholders.</w:t>
      </w:r>
    </w:p>
    <w:p w14:paraId="7E83D861"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Group related metrics and insights together to create logical sections within your dashboard.</w:t>
      </w:r>
    </w:p>
    <w:p w14:paraId="2310F335"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Arrange visuals in a way that guides the viewer's attention and makes it easy to understand the flow of information.</w:t>
      </w:r>
    </w:p>
    <w:p w14:paraId="5C4EF65E"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Consider the sequence in which viewers will consume the information and prioritize the most important insights accordingly.</w:t>
      </w:r>
    </w:p>
    <w:p w14:paraId="46686E2C"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Select the most appropriate visualizations for each metric or insight based on the type of data and the story you want to tell. Common visualizations include:</w:t>
      </w:r>
    </w:p>
    <w:p w14:paraId="2F576B0C"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Line charts: for showing trends over time (e.g., viewing habits, revenue trends).</w:t>
      </w:r>
    </w:p>
    <w:p w14:paraId="47B275C3"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Bar charts: for comparing categorical data (e.g., top-rated content, device usage).</w:t>
      </w:r>
    </w:p>
    <w:p w14:paraId="245CA1D8"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Pie charts: for showing proportions or percentages (e.g., market share, genre distribution).</w:t>
      </w:r>
    </w:p>
    <w:p w14:paraId="10B99372"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KPI cards: for highlighting key performance indicators (e.g., number of subscribers, total revenue).</w:t>
      </w:r>
    </w:p>
    <w:p w14:paraId="3A5A23D4"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Tables: for displaying detailed data or lists of items (e.g., top-selling content, user demographics).</w:t>
      </w:r>
    </w:p>
    <w:p w14:paraId="2F1D4453"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Use a variety of visualizations to provide different perspectives on the data and enhance understanding.</w:t>
      </w:r>
    </w:p>
    <w:p w14:paraId="0547DA69"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Use visual hierarchy to emphasize important metrics and insights. This can be achieved through:</w:t>
      </w:r>
    </w:p>
    <w:p w14:paraId="3092B16E"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Size: Larger visuals draw more attention.</w:t>
      </w:r>
    </w:p>
    <w:p w14:paraId="06ADA726"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Color: Bright or contrasting colors can highlight key information.</w:t>
      </w:r>
    </w:p>
    <w:p w14:paraId="4EF21CA5"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Position: Visuals placed at the top or center of the dashboard are typically noticed first.</w:t>
      </w:r>
    </w:p>
    <w:p w14:paraId="3941B67D"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Formatting: Bold text, borders, or shading can help distinguish important elements.</w:t>
      </w:r>
    </w:p>
    <w:p w14:paraId="2902BD5E"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Ensure that the most critical insights are prominently displayed and easily accessible.</w:t>
      </w:r>
    </w:p>
    <w:p w14:paraId="2B2B615D"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Maintain consistency in design elements such as colors, fonts, and layouts to create a cohesive and professional-looking dashboard.</w:t>
      </w:r>
    </w:p>
    <w:p w14:paraId="3A430739"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Keep visualizations clear and uncluttered to avoid overwhelming the viewer with information.</w:t>
      </w:r>
    </w:p>
    <w:p w14:paraId="3878F8C3" w14:textId="77777777" w:rsidR="00FF3158" w:rsidRPr="00FF3158" w:rsidRDefault="00FF3158"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FF3158">
        <w:rPr>
          <w:rFonts w:ascii="Arial" w:hAnsi="Arial" w:cs="Arial"/>
          <w:color w:val="0F0F0F"/>
          <w:sz w:val="21"/>
          <w:szCs w:val="21"/>
          <w:shd w:val="clear" w:color="auto" w:fill="FFFFFF"/>
        </w:rPr>
        <w:t>Use descriptive titles and labels to provide context and clarify the meaning of each visualization.</w:t>
      </w:r>
    </w:p>
    <w:p w14:paraId="4DA1807C" w14:textId="77777777" w:rsidR="00FF3158" w:rsidRPr="00FF3158" w:rsidRDefault="00FF3158" w:rsidP="00D55FFE">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Key Metrics and Visualizations</w:t>
      </w:r>
      <w:r w:rsidRPr="00FF3158">
        <w:rPr>
          <w:rFonts w:ascii="Arial" w:hAnsi="Arial" w:cs="Arial"/>
          <w:b/>
          <w:color w:val="0F0F0F"/>
          <w:sz w:val="24"/>
          <w:szCs w:val="21"/>
          <w:shd w:val="clear" w:color="auto" w:fill="FFFFFF"/>
        </w:rPr>
        <w:t>:</w:t>
      </w:r>
    </w:p>
    <w:p w14:paraId="05206994"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Metric: Total number of subscribers over time.</w:t>
      </w:r>
    </w:p>
    <w:p w14:paraId="477F0471"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Visualization: Line chart showing the trend of new subscriptions over time.</w:t>
      </w:r>
    </w:p>
    <w:p w14:paraId="47D44C2D"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Metric: Average viewing time per subscriber.</w:t>
      </w:r>
    </w:p>
    <w:p w14:paraId="367B4605"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Visualization: KPI card displaying the average viewing time.</w:t>
      </w:r>
    </w:p>
    <w:p w14:paraId="775E6889"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Metric: Most-watched movies or TV shows on Amazon Prime.</w:t>
      </w:r>
    </w:p>
    <w:p w14:paraId="7BDD50CB"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Visualization: Table listing the top-rated movies or TV shows, including metrics such as number of views or ratings.</w:t>
      </w:r>
    </w:p>
    <w:p w14:paraId="3F7678FE"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Metric: User retention rates over time.</w:t>
      </w:r>
    </w:p>
    <w:p w14:paraId="3F0C796C"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Visualization: Line chart showing the trend of user retention rates over time.</w:t>
      </w:r>
    </w:p>
    <w:p w14:paraId="3F712354"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Metric: Distribution of content genres watched by users.</w:t>
      </w:r>
    </w:p>
    <w:p w14:paraId="726516A5"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Visualization: Bar chart displaying the distribution of content genres, with genres on the x-axis and the percentage of views or hours watched on the y-axis.</w:t>
      </w:r>
    </w:p>
    <w:p w14:paraId="69DD64C7"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Metric: Breakdown of device usage (e.g., smart TVs, smartphones, tablets).</w:t>
      </w:r>
    </w:p>
    <w:p w14:paraId="6D701B07"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lastRenderedPageBreak/>
        <w:t>Visualization: Pie chart illustrating the breakdown of device usage, with each device type represented as a slice of the pie chart.</w:t>
      </w:r>
    </w:p>
    <w:p w14:paraId="66AC831F" w14:textId="77777777" w:rsidR="00FF3158" w:rsidRPr="00FF3158" w:rsidRDefault="00FF3158" w:rsidP="00D55FFE">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Interactivity</w:t>
      </w:r>
      <w:r w:rsidRPr="00FF3158">
        <w:rPr>
          <w:rFonts w:ascii="Arial" w:hAnsi="Arial" w:cs="Arial"/>
          <w:b/>
          <w:color w:val="0F0F0F"/>
          <w:sz w:val="24"/>
          <w:szCs w:val="21"/>
          <w:shd w:val="clear" w:color="auto" w:fill="FFFFFF"/>
        </w:rPr>
        <w:t>:</w:t>
      </w:r>
    </w:p>
    <w:p w14:paraId="60F646E0"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Add slicers for categorical variables such as content genres, device types, or subscription plans.</w:t>
      </w:r>
    </w:p>
    <w:p w14:paraId="6309F396"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Users can use slicers to filter the data dynamically based on their preferences. For example, they can select a specific genre to see the most-watched content within that genre.</w:t>
      </w:r>
    </w:p>
    <w:p w14:paraId="21C84D93"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Include filters for date ranges, allowing users to analyze trends over specific time periods.</w:t>
      </w:r>
    </w:p>
    <w:p w14:paraId="1C54B90D"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Users can adjust the date range filter to focus on a particular time frame, such as the past month or year, and see how metrics and KPIs have changed over time.</w:t>
      </w:r>
    </w:p>
    <w:p w14:paraId="6FFC6FFD"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Enable drill-down capabilities on certain visuals to provide more detailed information.</w:t>
      </w:r>
    </w:p>
    <w:p w14:paraId="42612523"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For example, users can drill down from a high-level overview of content genres to see subgenres, or from a summary of device usage to see usage breakdown by device model.</w:t>
      </w:r>
    </w:p>
    <w:p w14:paraId="0FED7481"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Enable cross-filtering between different visuals to maintain context and consistency across the dashboard.</w:t>
      </w:r>
    </w:p>
    <w:p w14:paraId="239B3E2D"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When users interact with one visual (e.g., selecting a specific genre), other visuals on the dashboard should update dynamically to reflect the selected filter.</w:t>
      </w:r>
    </w:p>
    <w:p w14:paraId="27C60A29"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 tooltips and hover effects to provide additional context or information when users interact with visualizations.</w:t>
      </w:r>
    </w:p>
    <w:p w14:paraId="7380A18E"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Users can hover over data points or elements to view detailed information such as specific values or percentages.</w:t>
      </w:r>
    </w:p>
    <w:p w14:paraId="51C8195B"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Include reset buttons or clear filters options to allow users to reset the dashboard to its default state.</w:t>
      </w:r>
    </w:p>
    <w:p w14:paraId="04819161"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This helps users easily revert back to the initial view of the dashboard after applying filters or drill-downs.</w:t>
      </w:r>
    </w:p>
    <w:p w14:paraId="44E4E1C6" w14:textId="77777777" w:rsidR="00FF3158" w:rsidRPr="00FF3158" w:rsidRDefault="00FF3158" w:rsidP="00D55FFE">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Insights and Analysis</w:t>
      </w:r>
      <w:r w:rsidRPr="00FF3158">
        <w:rPr>
          <w:rFonts w:ascii="Arial" w:hAnsi="Arial" w:cs="Arial"/>
          <w:b/>
          <w:color w:val="0F0F0F"/>
          <w:sz w:val="24"/>
          <w:szCs w:val="21"/>
          <w:shd w:val="clear" w:color="auto" w:fill="FFFFFF"/>
        </w:rPr>
        <w:t>:</w:t>
      </w:r>
    </w:p>
    <w:p w14:paraId="704CD093"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 line charts to visualize trends over time for key metrics such as subscriber growth, viewing time, and user retention rates.</w:t>
      </w:r>
    </w:p>
    <w:p w14:paraId="4DEA9821"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Look for patterns in the data, such as seasonal fluctuations in viewing habits or spikes in subscriber numbers during promotional periods.</w:t>
      </w:r>
    </w:p>
    <w:p w14:paraId="3BDB063A"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Identify any anomalies or outliers that may warrant further investigation, such as sudden drops in viewing time or unexpected increases in subscription cancellations.</w:t>
      </w:r>
    </w:p>
    <w:p w14:paraId="4E974ED4"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 scatter plots or correlation matrices to explore relationships between different variables, such as viewing time and subscriber demographics.</w:t>
      </w:r>
    </w:p>
    <w:p w14:paraId="1DB7F53B"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Look for correlations between user behaviors and content preferences, device usage patterns, or subscription plans.</w:t>
      </w:r>
    </w:p>
    <w:p w14:paraId="3547A696"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Identify any significant correlations that could influence strategic decisions, such as the impact of content recommendations on user engagement.</w:t>
      </w:r>
    </w:p>
    <w:p w14:paraId="470EACE4"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 visualizations to identify actionable insights that can inform decision-making and strategic planning for Amazon Prime.</w:t>
      </w:r>
    </w:p>
    <w:p w14:paraId="190B8757"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For example, if you observe a decline in subscriber growth during certain months, you may need to investigate potential factors such as competition from rival streaming platforms or changes in content offerings.</w:t>
      </w:r>
    </w:p>
    <w:p w14:paraId="6A53C648"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Similarly, if you notice a correlation between viewing time and user demographics, you can tailor content recommendations or marketing strategies to better target specific audience segments.</w:t>
      </w:r>
    </w:p>
    <w:p w14:paraId="066538FD"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Consider adding text boxes or annotations to provide context or explanations for the insights presented in your visualizations.</w:t>
      </w:r>
    </w:p>
    <w:p w14:paraId="74480724"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Annotations can help stakeholders understand the significance of trends, patterns, and correlations in the data, as well as provide additional context for decision-making.</w:t>
      </w:r>
    </w:p>
    <w:p w14:paraId="0A46E9FD"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 annotations to highlight key findings, discuss potential implications, or provide recommendations for future actions.</w:t>
      </w:r>
    </w:p>
    <w:p w14:paraId="36CA45B7" w14:textId="77777777" w:rsidR="00FF3158" w:rsidRPr="00FF3158" w:rsidRDefault="00FF3158" w:rsidP="00D55FFE">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User Testing and Feedback</w:t>
      </w:r>
      <w:r w:rsidRPr="00FF3158">
        <w:rPr>
          <w:rFonts w:ascii="Arial" w:hAnsi="Arial" w:cs="Arial"/>
          <w:b/>
          <w:color w:val="0F0F0F"/>
          <w:sz w:val="24"/>
          <w:szCs w:val="21"/>
          <w:shd w:val="clear" w:color="auto" w:fill="FFFFFF"/>
        </w:rPr>
        <w:t>:</w:t>
      </w:r>
    </w:p>
    <w:p w14:paraId="120F4AB3"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Distribute the dashboard to stakeholders, including executives, managers, and analysts who will benefit from the insights it provides.</w:t>
      </w:r>
    </w:p>
    <w:p w14:paraId="6FB16AC0"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Provide instructions on how to access and interact with the dashboard, including any login credentials or access permissions required.</w:t>
      </w:r>
    </w:p>
    <w:p w14:paraId="6BC63FE0"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lastRenderedPageBreak/>
        <w:t>Encourage stakeholders to explore the dashboard and provide feedback on its usability, clarity, and effectiveness in delivering insights.</w:t>
      </w:r>
    </w:p>
    <w:p w14:paraId="2F8D7434"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Consider conducting surveys, interviews, or focus groups to gather qualitative feedback on the dashboard's strengths and areas for improvement.</w:t>
      </w:r>
    </w:p>
    <w:p w14:paraId="60AFC43B"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Pay attention to any recurring themes or common feedback points raised by stakeholders.</w:t>
      </w:r>
    </w:p>
    <w:p w14:paraId="190F6543"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Assess the usability of the dashboard based on factors such as ease of navigation, clarity of visualizations, and intuitiveness of interactive features.</w:t>
      </w:r>
    </w:p>
    <w:p w14:paraId="7EAC7315"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Identify any usability issues or pain points reported by stakeholders, such as difficulties in finding specific information or understanding the meaning of certain visualizations.</w:t>
      </w:r>
    </w:p>
    <w:p w14:paraId="69A46FD0"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Evaluate the effectiveness of the dashboard in delivering actionable insights and supporting decision-making.</w:t>
      </w:r>
    </w:p>
    <w:p w14:paraId="6462691C"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Assess whether stakeholders were able to derive meaningful insights from the data and whether the dashboard helped address their key questions or objectives.</w:t>
      </w:r>
    </w:p>
    <w:p w14:paraId="497F3E5D"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Review the feedback gathered from stakeholders and prioritize any necessary revisions or improvements to the dashboard.</w:t>
      </w:r>
    </w:p>
    <w:p w14:paraId="31884AD4"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proofErr w:type="gramStart"/>
      <w:r w:rsidRPr="00D55FFE">
        <w:rPr>
          <w:rFonts w:ascii="Arial" w:hAnsi="Arial" w:cs="Arial"/>
          <w:color w:val="0F0F0F"/>
          <w:sz w:val="21"/>
          <w:szCs w:val="21"/>
          <w:shd w:val="clear" w:color="auto" w:fill="FFFFFF"/>
        </w:rPr>
        <w:t>Make revisions to</w:t>
      </w:r>
      <w:proofErr w:type="gramEnd"/>
      <w:r w:rsidRPr="00D55FFE">
        <w:rPr>
          <w:rFonts w:ascii="Arial" w:hAnsi="Arial" w:cs="Arial"/>
          <w:color w:val="0F0F0F"/>
          <w:sz w:val="21"/>
          <w:szCs w:val="21"/>
          <w:shd w:val="clear" w:color="auto" w:fill="FFFFFF"/>
        </w:rPr>
        <w:t xml:space="preserve"> address usability issues, clarify visualizations, and enhance the overall user experience.</w:t>
      </w:r>
    </w:p>
    <w:p w14:paraId="54AB8713"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Consider incorporating additional features or visualizations based on stakeholder feedback to better meet their needs and preferences.</w:t>
      </w:r>
    </w:p>
    <w:p w14:paraId="19D7BCC0"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Continue to iterate on the dashboard based on ongoing feedback from stakeholders and evolving business requirements.</w:t>
      </w:r>
    </w:p>
    <w:p w14:paraId="0470D8B6" w14:textId="77777777" w:rsidR="00D55FFE" w:rsidRPr="00D55FFE" w:rsidRDefault="00D55FFE" w:rsidP="00D55FFE">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Regularly review and update the dashboard to ensure it remains relevant, actionable, and aligned with the needs of its intended audience.</w:t>
      </w:r>
    </w:p>
    <w:p w14:paraId="66624D95" w14:textId="46C483E0" w:rsidR="00D466E6" w:rsidRPr="009D1F89" w:rsidRDefault="00D466E6" w:rsidP="00CF3FDF">
      <w:pPr>
        <w:tabs>
          <w:tab w:val="left" w:pos="1035"/>
        </w:tabs>
        <w:jc w:val="both"/>
        <w:rPr>
          <w:rFonts w:ascii="Arial" w:hAnsi="Arial" w:cs="Arial"/>
          <w:b/>
          <w:color w:val="0F0F0F"/>
          <w:sz w:val="24"/>
          <w:szCs w:val="21"/>
          <w:shd w:val="clear" w:color="auto" w:fill="FFFFFF"/>
        </w:rPr>
      </w:pPr>
      <w:r w:rsidRPr="009D1F89">
        <w:rPr>
          <w:rFonts w:ascii="Arial" w:hAnsi="Arial" w:cs="Arial"/>
          <w:b/>
          <w:color w:val="0F0F0F"/>
          <w:sz w:val="24"/>
          <w:szCs w:val="21"/>
          <w:shd w:val="clear" w:color="auto" w:fill="FFFFFF"/>
        </w:rPr>
        <w:t>Features</w:t>
      </w:r>
      <w:r w:rsidR="00CF3FDF" w:rsidRPr="009D1F89">
        <w:rPr>
          <w:rFonts w:ascii="Arial" w:hAnsi="Arial" w:cs="Arial"/>
          <w:b/>
          <w:color w:val="0F0F0F"/>
          <w:sz w:val="24"/>
          <w:szCs w:val="21"/>
          <w:shd w:val="clear" w:color="auto" w:fill="FFFFFF"/>
        </w:rPr>
        <w:t>:</w:t>
      </w:r>
    </w:p>
    <w:p w14:paraId="6B205652" w14:textId="13ADF457" w:rsidR="00D55FFE" w:rsidRPr="00D55FFE" w:rsidRDefault="009D1F89" w:rsidP="009D1F89">
      <w:pPr>
        <w:tabs>
          <w:tab w:val="left" w:pos="1035"/>
        </w:tabs>
        <w:jc w:val="both"/>
        <w:rPr>
          <w:rFonts w:ascii="Arial" w:hAnsi="Arial" w:cs="Arial"/>
          <w:b/>
          <w:color w:val="0F0F0F"/>
          <w:sz w:val="20"/>
          <w:szCs w:val="21"/>
          <w:shd w:val="clear" w:color="auto" w:fill="FFFFFF"/>
        </w:rPr>
      </w:pPr>
      <w:r>
        <w:rPr>
          <w:rFonts w:ascii="Arial" w:hAnsi="Arial" w:cs="Arial"/>
          <w:b/>
          <w:color w:val="0F0F0F"/>
          <w:sz w:val="20"/>
          <w:szCs w:val="21"/>
          <w:shd w:val="clear" w:color="auto" w:fill="FFFFFF"/>
        </w:rPr>
        <w:tab/>
      </w:r>
      <w:r>
        <w:rPr>
          <w:rFonts w:ascii="Arial" w:hAnsi="Arial" w:cs="Arial"/>
          <w:b/>
          <w:color w:val="0F0F0F"/>
          <w:sz w:val="20"/>
          <w:szCs w:val="21"/>
          <w:shd w:val="clear" w:color="auto" w:fill="FFFFFF"/>
        </w:rPr>
        <w:tab/>
      </w:r>
      <w:r w:rsidR="00D55FFE" w:rsidRPr="009D1F89">
        <w:rPr>
          <w:rFonts w:ascii="Arial" w:hAnsi="Arial" w:cs="Arial"/>
          <w:b/>
          <w:color w:val="0F0F0F"/>
          <w:sz w:val="20"/>
          <w:szCs w:val="21"/>
          <w:shd w:val="clear" w:color="auto" w:fill="FFFFFF"/>
        </w:rPr>
        <w:t>Interactive Dashboards</w:t>
      </w:r>
      <w:r w:rsidR="00D55FFE" w:rsidRPr="00D55FFE">
        <w:rPr>
          <w:rFonts w:ascii="Arial" w:hAnsi="Arial" w:cs="Arial"/>
          <w:b/>
          <w:color w:val="0F0F0F"/>
          <w:sz w:val="20"/>
          <w:szCs w:val="21"/>
          <w:shd w:val="clear" w:color="auto" w:fill="FFFFFF"/>
        </w:rPr>
        <w:t>:</w:t>
      </w:r>
    </w:p>
    <w:p w14:paraId="529C71BD"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Use slicers and filters to allow users to explore different aspects of Amazon Prime data, such as viewing habits, content preferences, and subscription trends.</w:t>
      </w:r>
    </w:p>
    <w:p w14:paraId="56C43381"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Include a summary dashboard with high-level metrics and KPIs, and provide drill-down capabilities for deeper analysis.</w:t>
      </w:r>
    </w:p>
    <w:p w14:paraId="3FF8BF85" w14:textId="33F65FDE" w:rsidR="00D55FFE" w:rsidRPr="00D55FFE" w:rsidRDefault="009D1F89" w:rsidP="009D1F89">
      <w:pPr>
        <w:tabs>
          <w:tab w:val="left" w:pos="1035"/>
        </w:tabs>
        <w:jc w:val="both"/>
        <w:rPr>
          <w:rFonts w:ascii="Arial" w:hAnsi="Arial" w:cs="Arial"/>
          <w:b/>
          <w:color w:val="0F0F0F"/>
          <w:sz w:val="20"/>
          <w:szCs w:val="21"/>
          <w:shd w:val="clear" w:color="auto" w:fill="FFFFFF"/>
        </w:rPr>
      </w:pPr>
      <w:r>
        <w:rPr>
          <w:rFonts w:ascii="Arial" w:hAnsi="Arial" w:cs="Arial"/>
          <w:b/>
          <w:color w:val="0F0F0F"/>
          <w:sz w:val="20"/>
          <w:szCs w:val="21"/>
          <w:shd w:val="clear" w:color="auto" w:fill="FFFFFF"/>
        </w:rPr>
        <w:tab/>
      </w:r>
      <w:r>
        <w:rPr>
          <w:rFonts w:ascii="Arial" w:hAnsi="Arial" w:cs="Arial"/>
          <w:b/>
          <w:color w:val="0F0F0F"/>
          <w:sz w:val="20"/>
          <w:szCs w:val="21"/>
          <w:shd w:val="clear" w:color="auto" w:fill="FFFFFF"/>
        </w:rPr>
        <w:tab/>
      </w:r>
      <w:r w:rsidR="00D55FFE" w:rsidRPr="009D1F89">
        <w:rPr>
          <w:rFonts w:ascii="Arial" w:hAnsi="Arial" w:cs="Arial"/>
          <w:b/>
          <w:color w:val="0F0F0F"/>
          <w:sz w:val="20"/>
          <w:szCs w:val="21"/>
          <w:shd w:val="clear" w:color="auto" w:fill="FFFFFF"/>
        </w:rPr>
        <w:t>User Engagement Analysis</w:t>
      </w:r>
      <w:r w:rsidR="00D55FFE" w:rsidRPr="00D55FFE">
        <w:rPr>
          <w:rFonts w:ascii="Arial" w:hAnsi="Arial" w:cs="Arial"/>
          <w:b/>
          <w:color w:val="0F0F0F"/>
          <w:sz w:val="20"/>
          <w:szCs w:val="21"/>
          <w:shd w:val="clear" w:color="auto" w:fill="FFFFFF"/>
        </w:rPr>
        <w:t>:</w:t>
      </w:r>
    </w:p>
    <w:p w14:paraId="44D81B1F"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Visualize user engagement metrics such as viewing duration, frequency, and device usage using line charts, bar charts, and KPI cards.</w:t>
      </w:r>
    </w:p>
    <w:p w14:paraId="31954AE1"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Include interactive visuals that allow users to filter data by different user segments (e.g., age groups, regions) to analyze engagement patterns.</w:t>
      </w:r>
    </w:p>
    <w:p w14:paraId="476672AE" w14:textId="64FF090C" w:rsidR="00D55FFE" w:rsidRPr="00D55FFE" w:rsidRDefault="009D1F89" w:rsidP="009D1F89">
      <w:pPr>
        <w:tabs>
          <w:tab w:val="left" w:pos="1035"/>
        </w:tabs>
        <w:jc w:val="both"/>
        <w:rPr>
          <w:rFonts w:ascii="Arial" w:hAnsi="Arial" w:cs="Arial"/>
          <w:b/>
          <w:color w:val="0F0F0F"/>
          <w:sz w:val="20"/>
          <w:szCs w:val="21"/>
          <w:shd w:val="clear" w:color="auto" w:fill="FFFFFF"/>
        </w:rPr>
      </w:pPr>
      <w:r>
        <w:rPr>
          <w:rFonts w:ascii="Arial" w:hAnsi="Arial" w:cs="Arial"/>
          <w:b/>
          <w:color w:val="0F0F0F"/>
          <w:sz w:val="20"/>
          <w:szCs w:val="21"/>
          <w:shd w:val="clear" w:color="auto" w:fill="FFFFFF"/>
        </w:rPr>
        <w:tab/>
      </w:r>
      <w:r>
        <w:rPr>
          <w:rFonts w:ascii="Arial" w:hAnsi="Arial" w:cs="Arial"/>
          <w:b/>
          <w:color w:val="0F0F0F"/>
          <w:sz w:val="20"/>
          <w:szCs w:val="21"/>
          <w:shd w:val="clear" w:color="auto" w:fill="FFFFFF"/>
        </w:rPr>
        <w:tab/>
      </w:r>
      <w:r w:rsidR="00D55FFE" w:rsidRPr="009D1F89">
        <w:rPr>
          <w:rFonts w:ascii="Arial" w:hAnsi="Arial" w:cs="Arial"/>
          <w:b/>
          <w:color w:val="0F0F0F"/>
          <w:sz w:val="20"/>
          <w:szCs w:val="21"/>
          <w:shd w:val="clear" w:color="auto" w:fill="FFFFFF"/>
        </w:rPr>
        <w:t>Content Popularity</w:t>
      </w:r>
      <w:r w:rsidR="00D55FFE" w:rsidRPr="00D55FFE">
        <w:rPr>
          <w:rFonts w:ascii="Arial" w:hAnsi="Arial" w:cs="Arial"/>
          <w:b/>
          <w:color w:val="0F0F0F"/>
          <w:sz w:val="20"/>
          <w:szCs w:val="21"/>
          <w:shd w:val="clear" w:color="auto" w:fill="FFFFFF"/>
        </w:rPr>
        <w:t>:</w:t>
      </w:r>
    </w:p>
    <w:p w14:paraId="404A47FD"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Identify popular movies, TV shows, and original content on Amazon Prime using bar charts or tables showing top-rated content based on viewer ratings or views.</w:t>
      </w:r>
    </w:p>
    <w:p w14:paraId="7CB89963"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Include visuals that highlight trends in content popularity over time and across different genres.</w:t>
      </w:r>
    </w:p>
    <w:p w14:paraId="50E15B0F" w14:textId="69AB8CA9" w:rsidR="00D55FFE" w:rsidRPr="00D55FFE" w:rsidRDefault="009D1F89" w:rsidP="009D1F89">
      <w:pPr>
        <w:tabs>
          <w:tab w:val="left" w:pos="1035"/>
        </w:tabs>
        <w:jc w:val="both"/>
        <w:rPr>
          <w:rFonts w:ascii="Arial" w:hAnsi="Arial" w:cs="Arial"/>
          <w:b/>
          <w:color w:val="0F0F0F"/>
          <w:sz w:val="20"/>
          <w:szCs w:val="21"/>
          <w:shd w:val="clear" w:color="auto" w:fill="FFFFFF"/>
        </w:rPr>
      </w:pPr>
      <w:r>
        <w:rPr>
          <w:rFonts w:ascii="Arial" w:hAnsi="Arial" w:cs="Arial"/>
          <w:b/>
          <w:color w:val="0F0F0F"/>
          <w:sz w:val="20"/>
          <w:szCs w:val="21"/>
          <w:shd w:val="clear" w:color="auto" w:fill="FFFFFF"/>
        </w:rPr>
        <w:tab/>
      </w:r>
      <w:r>
        <w:rPr>
          <w:rFonts w:ascii="Arial" w:hAnsi="Arial" w:cs="Arial"/>
          <w:b/>
          <w:color w:val="0F0F0F"/>
          <w:sz w:val="20"/>
          <w:szCs w:val="21"/>
          <w:shd w:val="clear" w:color="auto" w:fill="FFFFFF"/>
        </w:rPr>
        <w:tab/>
      </w:r>
      <w:r w:rsidR="00D55FFE" w:rsidRPr="009D1F89">
        <w:rPr>
          <w:rFonts w:ascii="Arial" w:hAnsi="Arial" w:cs="Arial"/>
          <w:b/>
          <w:color w:val="0F0F0F"/>
          <w:sz w:val="20"/>
          <w:szCs w:val="21"/>
          <w:shd w:val="clear" w:color="auto" w:fill="FFFFFF"/>
        </w:rPr>
        <w:t>Subscription Trends</w:t>
      </w:r>
      <w:r w:rsidR="00D55FFE" w:rsidRPr="00D55FFE">
        <w:rPr>
          <w:rFonts w:ascii="Arial" w:hAnsi="Arial" w:cs="Arial"/>
          <w:b/>
          <w:color w:val="0F0F0F"/>
          <w:sz w:val="20"/>
          <w:szCs w:val="21"/>
          <w:shd w:val="clear" w:color="auto" w:fill="FFFFFF"/>
        </w:rPr>
        <w:t>:</w:t>
      </w:r>
    </w:p>
    <w:p w14:paraId="706F1E18"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Track subscription growth, churn rates, and regional distribution of Prime users using line charts, pie charts, and maps.</w:t>
      </w:r>
    </w:p>
    <w:p w14:paraId="71E28224"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Include visuals that show subscription trends over time, subscriber demographics, and regional distribution of subscribers.</w:t>
      </w:r>
    </w:p>
    <w:p w14:paraId="19A78FFF" w14:textId="39D958FB" w:rsidR="00D55FFE" w:rsidRPr="00D55FFE" w:rsidRDefault="009D1F89" w:rsidP="009D1F89">
      <w:pPr>
        <w:tabs>
          <w:tab w:val="left" w:pos="1035"/>
        </w:tabs>
        <w:jc w:val="both"/>
        <w:rPr>
          <w:rFonts w:ascii="Arial" w:hAnsi="Arial" w:cs="Arial"/>
          <w:b/>
          <w:color w:val="0F0F0F"/>
          <w:sz w:val="20"/>
          <w:szCs w:val="21"/>
          <w:shd w:val="clear" w:color="auto" w:fill="FFFFFF"/>
        </w:rPr>
      </w:pPr>
      <w:r>
        <w:rPr>
          <w:rFonts w:ascii="Arial" w:hAnsi="Arial" w:cs="Arial"/>
          <w:b/>
          <w:color w:val="0F0F0F"/>
          <w:sz w:val="20"/>
          <w:szCs w:val="21"/>
          <w:shd w:val="clear" w:color="auto" w:fill="FFFFFF"/>
        </w:rPr>
        <w:tab/>
      </w:r>
      <w:r>
        <w:rPr>
          <w:rFonts w:ascii="Arial" w:hAnsi="Arial" w:cs="Arial"/>
          <w:b/>
          <w:color w:val="0F0F0F"/>
          <w:sz w:val="20"/>
          <w:szCs w:val="21"/>
          <w:shd w:val="clear" w:color="auto" w:fill="FFFFFF"/>
        </w:rPr>
        <w:tab/>
      </w:r>
      <w:r w:rsidR="00D55FFE" w:rsidRPr="009D1F89">
        <w:rPr>
          <w:rFonts w:ascii="Arial" w:hAnsi="Arial" w:cs="Arial"/>
          <w:b/>
          <w:color w:val="0F0F0F"/>
          <w:sz w:val="20"/>
          <w:szCs w:val="21"/>
          <w:shd w:val="clear" w:color="auto" w:fill="FFFFFF"/>
        </w:rPr>
        <w:t>Revenue Analysis</w:t>
      </w:r>
      <w:r w:rsidR="00D55FFE" w:rsidRPr="00D55FFE">
        <w:rPr>
          <w:rFonts w:ascii="Arial" w:hAnsi="Arial" w:cs="Arial"/>
          <w:b/>
          <w:color w:val="0F0F0F"/>
          <w:sz w:val="20"/>
          <w:szCs w:val="21"/>
          <w:shd w:val="clear" w:color="auto" w:fill="FFFFFF"/>
        </w:rPr>
        <w:t>:</w:t>
      </w:r>
    </w:p>
    <w:p w14:paraId="4C4BF949"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Visualize revenue trends, subscription fees, and customer spending patterns using line charts, stacked bar charts, and KPI cards.</w:t>
      </w:r>
    </w:p>
    <w:p w14:paraId="19A74295"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Include visuals that analyze revenue by different categories (e.g., subscription fees, content purchases) and track changes in customer spending behavior over time.</w:t>
      </w:r>
    </w:p>
    <w:p w14:paraId="40B21888" w14:textId="013E26CA" w:rsidR="00D55FFE" w:rsidRPr="00D55FFE" w:rsidRDefault="009D1F89" w:rsidP="009D1F89">
      <w:pPr>
        <w:tabs>
          <w:tab w:val="left" w:pos="1035"/>
        </w:tabs>
        <w:jc w:val="both"/>
        <w:rPr>
          <w:rFonts w:ascii="Arial" w:hAnsi="Arial" w:cs="Arial"/>
          <w:b/>
          <w:color w:val="0F0F0F"/>
          <w:sz w:val="20"/>
          <w:szCs w:val="21"/>
          <w:shd w:val="clear" w:color="auto" w:fill="FFFFFF"/>
        </w:rPr>
      </w:pPr>
      <w:r>
        <w:rPr>
          <w:rFonts w:ascii="Arial" w:hAnsi="Arial" w:cs="Arial"/>
          <w:b/>
          <w:color w:val="0F0F0F"/>
          <w:sz w:val="20"/>
          <w:szCs w:val="21"/>
          <w:shd w:val="clear" w:color="auto" w:fill="FFFFFF"/>
        </w:rPr>
        <w:tab/>
      </w:r>
      <w:r>
        <w:rPr>
          <w:rFonts w:ascii="Arial" w:hAnsi="Arial" w:cs="Arial"/>
          <w:b/>
          <w:color w:val="0F0F0F"/>
          <w:sz w:val="20"/>
          <w:szCs w:val="21"/>
          <w:shd w:val="clear" w:color="auto" w:fill="FFFFFF"/>
        </w:rPr>
        <w:tab/>
      </w:r>
      <w:r w:rsidR="00D55FFE" w:rsidRPr="009D1F89">
        <w:rPr>
          <w:rFonts w:ascii="Arial" w:hAnsi="Arial" w:cs="Arial"/>
          <w:b/>
          <w:color w:val="0F0F0F"/>
          <w:sz w:val="20"/>
          <w:szCs w:val="21"/>
          <w:shd w:val="clear" w:color="auto" w:fill="FFFFFF"/>
        </w:rPr>
        <w:t>Additional Insights</w:t>
      </w:r>
      <w:r w:rsidR="00D55FFE" w:rsidRPr="00D55FFE">
        <w:rPr>
          <w:rFonts w:ascii="Arial" w:hAnsi="Arial" w:cs="Arial"/>
          <w:b/>
          <w:color w:val="0F0F0F"/>
          <w:sz w:val="20"/>
          <w:szCs w:val="21"/>
          <w:shd w:val="clear" w:color="auto" w:fill="FFFFFF"/>
        </w:rPr>
        <w:t>:</w:t>
      </w:r>
    </w:p>
    <w:p w14:paraId="0B640169"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t>Consider including additional insights and analysis based on stakeholder feedback and specific business objectives.</w:t>
      </w:r>
    </w:p>
    <w:p w14:paraId="1696D11E" w14:textId="77777777" w:rsidR="00D55FFE" w:rsidRPr="00D55FFE" w:rsidRDefault="00D55FFE" w:rsidP="009D1F89">
      <w:pPr>
        <w:pStyle w:val="ListParagraph"/>
        <w:numPr>
          <w:ilvl w:val="0"/>
          <w:numId w:val="10"/>
        </w:numPr>
        <w:tabs>
          <w:tab w:val="left" w:pos="1035"/>
        </w:tabs>
        <w:jc w:val="both"/>
        <w:rPr>
          <w:rFonts w:ascii="Arial" w:hAnsi="Arial" w:cs="Arial"/>
          <w:color w:val="0F0F0F"/>
          <w:sz w:val="21"/>
          <w:szCs w:val="21"/>
          <w:shd w:val="clear" w:color="auto" w:fill="FFFFFF"/>
        </w:rPr>
      </w:pPr>
      <w:r w:rsidRPr="00D55FFE">
        <w:rPr>
          <w:rFonts w:ascii="Arial" w:hAnsi="Arial" w:cs="Arial"/>
          <w:color w:val="0F0F0F"/>
          <w:sz w:val="21"/>
          <w:szCs w:val="21"/>
          <w:shd w:val="clear" w:color="auto" w:fill="FFFFFF"/>
        </w:rPr>
        <w:lastRenderedPageBreak/>
        <w:t>Incorporate annotations or text boxes to provide context and explanations for the insights presented in the dashboard.</w:t>
      </w:r>
    </w:p>
    <w:p w14:paraId="165B0662" w14:textId="5343B2B9" w:rsidR="009D1F89" w:rsidRDefault="009D1F89" w:rsidP="009D1F89">
      <w:pPr>
        <w:pStyle w:val="ListParagraph"/>
        <w:tabs>
          <w:tab w:val="left" w:pos="1035"/>
        </w:tabs>
        <w:ind w:left="360"/>
        <w:jc w:val="both"/>
        <w:rPr>
          <w:rFonts w:ascii="Arial" w:hAnsi="Arial" w:cs="Arial"/>
          <w:color w:val="0F0F0F"/>
          <w:sz w:val="21"/>
          <w:szCs w:val="21"/>
          <w:shd w:val="clear" w:color="auto" w:fill="FFFFFF"/>
        </w:rPr>
      </w:pPr>
    </w:p>
    <w:p w14:paraId="672C4AC2" w14:textId="77777777" w:rsidR="009D1F89" w:rsidRPr="009D1F89" w:rsidRDefault="009D1F89" w:rsidP="009D1F89">
      <w:pPr>
        <w:pStyle w:val="ListParagraph"/>
        <w:tabs>
          <w:tab w:val="left" w:pos="1035"/>
        </w:tabs>
        <w:ind w:left="360"/>
        <w:jc w:val="both"/>
        <w:rPr>
          <w:rFonts w:ascii="Arial" w:hAnsi="Arial" w:cs="Arial"/>
          <w:color w:val="0F0F0F"/>
          <w:sz w:val="21"/>
          <w:szCs w:val="21"/>
          <w:shd w:val="clear" w:color="auto" w:fill="FFFFFF"/>
        </w:rPr>
      </w:pPr>
    </w:p>
    <w:p w14:paraId="32E139AD" w14:textId="2BDB88A6" w:rsidR="00D55FFE" w:rsidRDefault="009D1F89" w:rsidP="009D1F89">
      <w:pPr>
        <w:pStyle w:val="ListParagraph"/>
        <w:tabs>
          <w:tab w:val="left" w:pos="1035"/>
        </w:tabs>
        <w:ind w:left="360"/>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Pr>
          <w:rFonts w:ascii="Arial" w:hAnsi="Arial" w:cs="Arial"/>
          <w:color w:val="0F0F0F"/>
          <w:sz w:val="21"/>
          <w:szCs w:val="21"/>
          <w:shd w:val="clear" w:color="auto" w:fill="FFFFFF"/>
        </w:rPr>
        <w:tab/>
      </w:r>
      <w:r w:rsidR="00D55FFE" w:rsidRPr="00D55FFE">
        <w:rPr>
          <w:rFonts w:ascii="Arial" w:hAnsi="Arial" w:cs="Arial"/>
          <w:color w:val="0F0F0F"/>
          <w:sz w:val="21"/>
          <w:szCs w:val="21"/>
          <w:shd w:val="clear" w:color="auto" w:fill="FFFFFF"/>
        </w:rPr>
        <w:t>By creating an interactive dashboard with visualizations tailored to each objective, you can provide stakeholders with a comprehensive view of Amazon Prime data and empower them to explore and analyze the data in depth. This approach enables stakeholders to derive valuable insights for decision-making and strategic planning related to user engagement, content popularity, subscription trends, and revenue analysis.</w:t>
      </w:r>
    </w:p>
    <w:p w14:paraId="20161A47" w14:textId="0AFAE4B2" w:rsidR="00CE6893" w:rsidRDefault="00CE6893" w:rsidP="009D1F89">
      <w:pPr>
        <w:pStyle w:val="ListParagraph"/>
        <w:tabs>
          <w:tab w:val="left" w:pos="1035"/>
        </w:tabs>
        <w:ind w:left="360"/>
        <w:jc w:val="both"/>
        <w:rPr>
          <w:rFonts w:ascii="Arial" w:hAnsi="Arial" w:cs="Arial"/>
          <w:color w:val="0F0F0F"/>
          <w:sz w:val="21"/>
          <w:szCs w:val="21"/>
          <w:shd w:val="clear" w:color="auto" w:fill="FFFFFF"/>
        </w:rPr>
      </w:pPr>
    </w:p>
    <w:p w14:paraId="56243E67" w14:textId="2D08E95E" w:rsidR="00CE6893" w:rsidRPr="00D55FFE" w:rsidRDefault="00CE6893" w:rsidP="009D1F89">
      <w:pPr>
        <w:pStyle w:val="ListParagraph"/>
        <w:tabs>
          <w:tab w:val="left" w:pos="1035"/>
        </w:tabs>
        <w:ind w:left="360"/>
        <w:jc w:val="both"/>
        <w:rPr>
          <w:rFonts w:ascii="Arial" w:hAnsi="Arial" w:cs="Arial"/>
          <w:color w:val="0F0F0F"/>
          <w:sz w:val="21"/>
          <w:szCs w:val="21"/>
          <w:shd w:val="clear" w:color="auto" w:fill="FFFFFF"/>
        </w:rPr>
      </w:pPr>
      <w:r w:rsidRPr="00CE6893">
        <w:rPr>
          <w:rFonts w:ascii="Arial" w:hAnsi="Arial" w:cs="Arial"/>
          <w:color w:val="0F0F0F"/>
          <w:sz w:val="21"/>
          <w:szCs w:val="21"/>
          <w:shd w:val="clear" w:color="auto" w:fill="FFFFFF"/>
        </w:rPr>
        <w:drawing>
          <wp:inline distT="0" distB="0" distL="0" distR="0" wp14:anchorId="49ED9763" wp14:editId="3C77A80F">
            <wp:extent cx="6645910" cy="4095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095115"/>
                    </a:xfrm>
                    <a:prstGeom prst="rect">
                      <a:avLst/>
                    </a:prstGeom>
                  </pic:spPr>
                </pic:pic>
              </a:graphicData>
            </a:graphic>
          </wp:inline>
        </w:drawing>
      </w:r>
    </w:p>
    <w:sectPr w:rsidR="00CE6893" w:rsidRPr="00D55FFE" w:rsidSect="00D55FF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5D1C7" w14:textId="77777777" w:rsidR="00D313F9" w:rsidRDefault="00D313F9" w:rsidP="00FF3158">
      <w:pPr>
        <w:spacing w:after="0" w:line="240" w:lineRule="auto"/>
      </w:pPr>
      <w:r>
        <w:separator/>
      </w:r>
    </w:p>
  </w:endnote>
  <w:endnote w:type="continuationSeparator" w:id="0">
    <w:p w14:paraId="1A0E0F02" w14:textId="77777777" w:rsidR="00D313F9" w:rsidRDefault="00D313F9" w:rsidP="00FF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13655" w14:textId="77777777" w:rsidR="00D313F9" w:rsidRDefault="00D313F9" w:rsidP="00FF3158">
      <w:pPr>
        <w:spacing w:after="0" w:line="240" w:lineRule="auto"/>
      </w:pPr>
      <w:r>
        <w:separator/>
      </w:r>
    </w:p>
  </w:footnote>
  <w:footnote w:type="continuationSeparator" w:id="0">
    <w:p w14:paraId="3585296C" w14:textId="77777777" w:rsidR="00D313F9" w:rsidRDefault="00D313F9" w:rsidP="00FF3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5165B"/>
    <w:multiLevelType w:val="multilevel"/>
    <w:tmpl w:val="B9101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4D00"/>
    <w:multiLevelType w:val="multilevel"/>
    <w:tmpl w:val="6D888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30017"/>
    <w:multiLevelType w:val="multilevel"/>
    <w:tmpl w:val="44225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A268F"/>
    <w:multiLevelType w:val="multilevel"/>
    <w:tmpl w:val="F18E6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51E0A"/>
    <w:multiLevelType w:val="multilevel"/>
    <w:tmpl w:val="49469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C0E58"/>
    <w:multiLevelType w:val="multilevel"/>
    <w:tmpl w:val="D64E0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B1CF0"/>
    <w:multiLevelType w:val="multilevel"/>
    <w:tmpl w:val="AAF2B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A22AA"/>
    <w:multiLevelType w:val="multilevel"/>
    <w:tmpl w:val="071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E6BA7"/>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E230A84"/>
    <w:multiLevelType w:val="multilevel"/>
    <w:tmpl w:val="3ABE0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F06DB"/>
    <w:multiLevelType w:val="multilevel"/>
    <w:tmpl w:val="5A804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9"/>
  </w:num>
  <w:num w:numId="4">
    <w:abstractNumId w:val="2"/>
  </w:num>
  <w:num w:numId="5">
    <w:abstractNumId w:val="3"/>
  </w:num>
  <w:num w:numId="6">
    <w:abstractNumId w:val="6"/>
  </w:num>
  <w:num w:numId="7">
    <w:abstractNumId w:val="5"/>
  </w:num>
  <w:num w:numId="8">
    <w:abstractNumId w:val="0"/>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8"/>
    <w:rsid w:val="00562D19"/>
    <w:rsid w:val="00571C48"/>
    <w:rsid w:val="007728FE"/>
    <w:rsid w:val="009D1F89"/>
    <w:rsid w:val="00CE6893"/>
    <w:rsid w:val="00CF3FDF"/>
    <w:rsid w:val="00D313F9"/>
    <w:rsid w:val="00D466E6"/>
    <w:rsid w:val="00D55FFE"/>
    <w:rsid w:val="00DB657B"/>
    <w:rsid w:val="00E93B7D"/>
    <w:rsid w:val="00FC69DD"/>
    <w:rsid w:val="00FF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9D9F"/>
  <w15:chartTrackingRefBased/>
  <w15:docId w15:val="{54677A31-E4F5-450B-B840-968DBA42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6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6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6E6"/>
    <w:rPr>
      <w:b/>
      <w:bCs/>
    </w:rPr>
  </w:style>
  <w:style w:type="character" w:styleId="BookTitle">
    <w:name w:val="Book Title"/>
    <w:basedOn w:val="DefaultParagraphFont"/>
    <w:uiPriority w:val="33"/>
    <w:qFormat/>
    <w:rsid w:val="00D466E6"/>
    <w:rPr>
      <w:b/>
      <w:bCs/>
      <w:i/>
      <w:iCs/>
      <w:spacing w:val="5"/>
    </w:rPr>
  </w:style>
  <w:style w:type="character" w:customStyle="1" w:styleId="Heading1Char">
    <w:name w:val="Heading 1 Char"/>
    <w:basedOn w:val="DefaultParagraphFont"/>
    <w:link w:val="Heading1"/>
    <w:uiPriority w:val="9"/>
    <w:rsid w:val="00D466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66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66E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3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58"/>
  </w:style>
  <w:style w:type="paragraph" w:styleId="Footer">
    <w:name w:val="footer"/>
    <w:basedOn w:val="Normal"/>
    <w:link w:val="FooterChar"/>
    <w:uiPriority w:val="99"/>
    <w:unhideWhenUsed/>
    <w:rsid w:val="00FF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58"/>
  </w:style>
  <w:style w:type="paragraph" w:styleId="ListParagraph">
    <w:name w:val="List Paragraph"/>
    <w:basedOn w:val="Normal"/>
    <w:uiPriority w:val="34"/>
    <w:qFormat/>
    <w:rsid w:val="00D55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5253">
      <w:bodyDiv w:val="1"/>
      <w:marLeft w:val="0"/>
      <w:marRight w:val="0"/>
      <w:marTop w:val="0"/>
      <w:marBottom w:val="0"/>
      <w:divBdr>
        <w:top w:val="none" w:sz="0" w:space="0" w:color="auto"/>
        <w:left w:val="none" w:sz="0" w:space="0" w:color="auto"/>
        <w:bottom w:val="none" w:sz="0" w:space="0" w:color="auto"/>
        <w:right w:val="none" w:sz="0" w:space="0" w:color="auto"/>
      </w:divBdr>
    </w:div>
    <w:div w:id="353120599">
      <w:bodyDiv w:val="1"/>
      <w:marLeft w:val="0"/>
      <w:marRight w:val="0"/>
      <w:marTop w:val="0"/>
      <w:marBottom w:val="0"/>
      <w:divBdr>
        <w:top w:val="none" w:sz="0" w:space="0" w:color="auto"/>
        <w:left w:val="none" w:sz="0" w:space="0" w:color="auto"/>
        <w:bottom w:val="none" w:sz="0" w:space="0" w:color="auto"/>
        <w:right w:val="none" w:sz="0" w:space="0" w:color="auto"/>
      </w:divBdr>
    </w:div>
    <w:div w:id="608244394">
      <w:bodyDiv w:val="1"/>
      <w:marLeft w:val="0"/>
      <w:marRight w:val="0"/>
      <w:marTop w:val="0"/>
      <w:marBottom w:val="0"/>
      <w:divBdr>
        <w:top w:val="none" w:sz="0" w:space="0" w:color="auto"/>
        <w:left w:val="none" w:sz="0" w:space="0" w:color="auto"/>
        <w:bottom w:val="none" w:sz="0" w:space="0" w:color="auto"/>
        <w:right w:val="none" w:sz="0" w:space="0" w:color="auto"/>
      </w:divBdr>
    </w:div>
    <w:div w:id="710883827">
      <w:bodyDiv w:val="1"/>
      <w:marLeft w:val="0"/>
      <w:marRight w:val="0"/>
      <w:marTop w:val="0"/>
      <w:marBottom w:val="0"/>
      <w:divBdr>
        <w:top w:val="none" w:sz="0" w:space="0" w:color="auto"/>
        <w:left w:val="none" w:sz="0" w:space="0" w:color="auto"/>
        <w:bottom w:val="none" w:sz="0" w:space="0" w:color="auto"/>
        <w:right w:val="none" w:sz="0" w:space="0" w:color="auto"/>
      </w:divBdr>
    </w:div>
    <w:div w:id="720251565">
      <w:bodyDiv w:val="1"/>
      <w:marLeft w:val="0"/>
      <w:marRight w:val="0"/>
      <w:marTop w:val="0"/>
      <w:marBottom w:val="0"/>
      <w:divBdr>
        <w:top w:val="none" w:sz="0" w:space="0" w:color="auto"/>
        <w:left w:val="none" w:sz="0" w:space="0" w:color="auto"/>
        <w:bottom w:val="none" w:sz="0" w:space="0" w:color="auto"/>
        <w:right w:val="none" w:sz="0" w:space="0" w:color="auto"/>
      </w:divBdr>
    </w:div>
    <w:div w:id="895897474">
      <w:bodyDiv w:val="1"/>
      <w:marLeft w:val="0"/>
      <w:marRight w:val="0"/>
      <w:marTop w:val="0"/>
      <w:marBottom w:val="0"/>
      <w:divBdr>
        <w:top w:val="none" w:sz="0" w:space="0" w:color="auto"/>
        <w:left w:val="none" w:sz="0" w:space="0" w:color="auto"/>
        <w:bottom w:val="none" w:sz="0" w:space="0" w:color="auto"/>
        <w:right w:val="none" w:sz="0" w:space="0" w:color="auto"/>
      </w:divBdr>
      <w:divsChild>
        <w:div w:id="1005284572">
          <w:marLeft w:val="0"/>
          <w:marRight w:val="0"/>
          <w:marTop w:val="0"/>
          <w:marBottom w:val="0"/>
          <w:divBdr>
            <w:top w:val="none" w:sz="0" w:space="0" w:color="auto"/>
            <w:left w:val="none" w:sz="0" w:space="0" w:color="auto"/>
            <w:bottom w:val="none" w:sz="0" w:space="0" w:color="auto"/>
            <w:right w:val="none" w:sz="0" w:space="0" w:color="auto"/>
          </w:divBdr>
        </w:div>
        <w:div w:id="1574849089">
          <w:marLeft w:val="0"/>
          <w:marRight w:val="0"/>
          <w:marTop w:val="0"/>
          <w:marBottom w:val="0"/>
          <w:divBdr>
            <w:top w:val="none" w:sz="0" w:space="0" w:color="auto"/>
            <w:left w:val="none" w:sz="0" w:space="0" w:color="auto"/>
            <w:bottom w:val="none" w:sz="0" w:space="0" w:color="auto"/>
            <w:right w:val="none" w:sz="0" w:space="0" w:color="auto"/>
          </w:divBdr>
        </w:div>
        <w:div w:id="1311517931">
          <w:marLeft w:val="0"/>
          <w:marRight w:val="0"/>
          <w:marTop w:val="0"/>
          <w:marBottom w:val="0"/>
          <w:divBdr>
            <w:top w:val="none" w:sz="0" w:space="0" w:color="auto"/>
            <w:left w:val="none" w:sz="0" w:space="0" w:color="auto"/>
            <w:bottom w:val="none" w:sz="0" w:space="0" w:color="auto"/>
            <w:right w:val="none" w:sz="0" w:space="0" w:color="auto"/>
          </w:divBdr>
        </w:div>
      </w:divsChild>
    </w:div>
    <w:div w:id="1147630403">
      <w:bodyDiv w:val="1"/>
      <w:marLeft w:val="0"/>
      <w:marRight w:val="0"/>
      <w:marTop w:val="0"/>
      <w:marBottom w:val="0"/>
      <w:divBdr>
        <w:top w:val="none" w:sz="0" w:space="0" w:color="auto"/>
        <w:left w:val="none" w:sz="0" w:space="0" w:color="auto"/>
        <w:bottom w:val="none" w:sz="0" w:space="0" w:color="auto"/>
        <w:right w:val="none" w:sz="0" w:space="0" w:color="auto"/>
      </w:divBdr>
    </w:div>
    <w:div w:id="1399474781">
      <w:bodyDiv w:val="1"/>
      <w:marLeft w:val="0"/>
      <w:marRight w:val="0"/>
      <w:marTop w:val="0"/>
      <w:marBottom w:val="0"/>
      <w:divBdr>
        <w:top w:val="none" w:sz="0" w:space="0" w:color="auto"/>
        <w:left w:val="none" w:sz="0" w:space="0" w:color="auto"/>
        <w:bottom w:val="none" w:sz="0" w:space="0" w:color="auto"/>
        <w:right w:val="none" w:sz="0" w:space="0" w:color="auto"/>
      </w:divBdr>
    </w:div>
    <w:div w:id="1512647805">
      <w:bodyDiv w:val="1"/>
      <w:marLeft w:val="0"/>
      <w:marRight w:val="0"/>
      <w:marTop w:val="0"/>
      <w:marBottom w:val="0"/>
      <w:divBdr>
        <w:top w:val="none" w:sz="0" w:space="0" w:color="auto"/>
        <w:left w:val="none" w:sz="0" w:space="0" w:color="auto"/>
        <w:bottom w:val="none" w:sz="0" w:space="0" w:color="auto"/>
        <w:right w:val="none" w:sz="0" w:space="0" w:color="auto"/>
      </w:divBdr>
    </w:div>
    <w:div w:id="1755932626">
      <w:bodyDiv w:val="1"/>
      <w:marLeft w:val="0"/>
      <w:marRight w:val="0"/>
      <w:marTop w:val="0"/>
      <w:marBottom w:val="0"/>
      <w:divBdr>
        <w:top w:val="none" w:sz="0" w:space="0" w:color="auto"/>
        <w:left w:val="none" w:sz="0" w:space="0" w:color="auto"/>
        <w:bottom w:val="none" w:sz="0" w:space="0" w:color="auto"/>
        <w:right w:val="none" w:sz="0" w:space="0" w:color="auto"/>
      </w:divBdr>
    </w:div>
    <w:div w:id="20522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D783-845A-46F0-A54A-4D15C9F8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Nipane</dc:creator>
  <cp:keywords/>
  <dc:description/>
  <cp:lastModifiedBy>Dinesh Nipane</cp:lastModifiedBy>
  <cp:revision>7</cp:revision>
  <dcterms:created xsi:type="dcterms:W3CDTF">2024-04-25T02:13:00Z</dcterms:created>
  <dcterms:modified xsi:type="dcterms:W3CDTF">2024-05-03T03:47:00Z</dcterms:modified>
</cp:coreProperties>
</file>