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40" w:leftChars="120" w:firstLine="100" w:firstLineChars="50"/>
      </w:pPr>
    </w:p>
    <w:p>
      <w:pPr>
        <w:ind w:left="240" w:leftChars="120" w:firstLine="100" w:firstLineChars="50"/>
        <w:jc w:val="center"/>
      </w:pPr>
      <w:r>
        <w:drawing>
          <wp:inline distT="0" distB="0" distL="114300" distR="114300">
            <wp:extent cx="2846705" cy="905510"/>
            <wp:effectExtent l="0" t="0" r="317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leftChars="120" w:firstLine="100" w:firstLineChars="50"/>
      </w:pPr>
    </w:p>
    <w:p>
      <w:pPr>
        <w:ind w:left="240" w:leftChars="120" w:firstLine="100" w:firstLineChars="50"/>
      </w:pPr>
      <w:r>
        <w:drawing>
          <wp:inline distT="0" distB="0" distL="114300" distR="114300">
            <wp:extent cx="5268595" cy="1029970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263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32"/>
        <w:gridCol w:w="2006"/>
        <w:gridCol w:w="1654"/>
        <w:gridCol w:w="2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32" w:type="dxa"/>
          </w:tcPr>
          <w:p>
            <w:pPr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STUDENT NAME</w:t>
            </w:r>
          </w:p>
        </w:tc>
        <w:tc>
          <w:tcPr>
            <w:tcW w:w="2006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DINESH YOGESH PAREKH</w:t>
            </w:r>
          </w:p>
        </w:tc>
        <w:tc>
          <w:tcPr>
            <w:tcW w:w="1654" w:type="dxa"/>
          </w:tcPr>
          <w:p>
            <w:pPr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REG NO</w:t>
            </w:r>
          </w:p>
        </w:tc>
        <w:tc>
          <w:tcPr>
            <w:tcW w:w="2571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20MCA1013</w:t>
            </w:r>
          </w:p>
        </w:tc>
      </w:tr>
    </w:tbl>
    <w:p>
      <w:pPr>
        <w:ind w:left="240" w:leftChars="120" w:firstLine="100" w:firstLineChars="50"/>
      </w:pPr>
    </w:p>
    <w:p>
      <w:pPr>
        <w:ind w:left="240" w:leftChars="120" w:firstLine="100" w:firstLineChars="50"/>
      </w:pPr>
    </w:p>
    <w:p>
      <w:pPr>
        <w:ind w:left="240" w:leftChars="120" w:firstLine="100" w:firstLineChars="5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LAB: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Date: 22/03/2021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A Travel Agent want to develop a program that can be used by the user to book the bus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tickets. The “Bluebus.in” company was responsible for the program to book tickets.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Assume that you are a member of development team in that company. The task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assigned to you is to create a program which contains the all the possible stops in 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state for ex: Tamil Nadu.(Stops are the district name).You are requested to handle any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two states in south region as two packages that should be used for ticket booking.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Sample 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Welcome to blusbus.in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1. Tamil Nadu 2.Kerala 3.Karnataka 4.Puducherry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Choose the Source state: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1. </w:t>
      </w:r>
      <w:r>
        <w:rPr>
          <w:rFonts w:hint="default" w:ascii="Segoe UI" w:hAnsi="Segoe UI" w:eastAsia="Segoe UI" w:cs="Segoe UI"/>
          <w:b/>
          <w:bCs/>
          <w:color w:val="343A40"/>
          <w:kern w:val="0"/>
          <w:sz w:val="23"/>
          <w:szCs w:val="23"/>
          <w:lang w:val="en-US" w:eastAsia="zh-CN" w:bidi="ar"/>
        </w:rPr>
        <w:t>Ariyalur</w:t>
      </w: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. 2. Chengalpattu. 3. </w:t>
      </w:r>
      <w:r>
        <w:rPr>
          <w:rFonts w:hint="default" w:ascii="Segoe UI" w:hAnsi="Segoe UI" w:eastAsia="Segoe UI" w:cs="Segoe UI"/>
          <w:b/>
          <w:bCs/>
          <w:color w:val="343A40"/>
          <w:kern w:val="0"/>
          <w:sz w:val="23"/>
          <w:szCs w:val="23"/>
          <w:lang w:val="en-US" w:eastAsia="zh-CN" w:bidi="ar"/>
        </w:rPr>
        <w:t>Chennai</w:t>
      </w: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. 4. </w:t>
      </w:r>
      <w:r>
        <w:rPr>
          <w:rFonts w:hint="default" w:ascii="Segoe UI" w:hAnsi="Segoe UI" w:eastAsia="Segoe UI" w:cs="Segoe UI"/>
          <w:b/>
          <w:bCs/>
          <w:color w:val="343A40"/>
          <w:kern w:val="0"/>
          <w:sz w:val="23"/>
          <w:szCs w:val="23"/>
          <w:lang w:val="en-US" w:eastAsia="zh-CN" w:bidi="ar"/>
        </w:rPr>
        <w:t>Coimbatore</w:t>
      </w: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. 5. </w:t>
      </w:r>
      <w:r>
        <w:rPr>
          <w:rFonts w:hint="default" w:ascii="Segoe UI" w:hAnsi="Segoe UI" w:eastAsia="Segoe UI" w:cs="Segoe UI"/>
          <w:b/>
          <w:bCs/>
          <w:color w:val="343A40"/>
          <w:kern w:val="0"/>
          <w:sz w:val="23"/>
          <w:szCs w:val="23"/>
          <w:lang w:val="en-US" w:eastAsia="zh-CN" w:bidi="ar"/>
        </w:rPr>
        <w:t>Cuddalore</w:t>
      </w: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. 6. </w:t>
      </w:r>
      <w:r>
        <w:rPr>
          <w:rFonts w:hint="default" w:ascii="Segoe UI" w:hAnsi="Segoe UI" w:eastAsia="Segoe UI" w:cs="Segoe UI"/>
          <w:b/>
          <w:bCs/>
          <w:color w:val="343A40"/>
          <w:kern w:val="0"/>
          <w:sz w:val="23"/>
          <w:szCs w:val="23"/>
          <w:lang w:val="en-US" w:eastAsia="zh-CN" w:bidi="ar"/>
        </w:rPr>
        <w:t>Dharmapuri</w:t>
      </w: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7. </w:t>
      </w:r>
      <w:r>
        <w:rPr>
          <w:rFonts w:hint="default" w:ascii="Segoe UI" w:hAnsi="Segoe UI" w:eastAsia="Segoe UI" w:cs="Segoe UI"/>
          <w:b/>
          <w:bCs/>
          <w:color w:val="343A40"/>
          <w:kern w:val="0"/>
          <w:sz w:val="23"/>
          <w:szCs w:val="23"/>
          <w:lang w:val="en-US" w:eastAsia="zh-CN" w:bidi="ar"/>
        </w:rPr>
        <w:t>Dindigul</w:t>
      </w: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. 8. Erode.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Enter the source: Chennai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1. Tamil Nadu 2.Kerala 3.Karnataka 4.Puducherry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Choose the Destination State: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1 Bagalkot. 2. Ballari (Bellary) 3. Belagavi (Belgaum) 4. Bengaluru (Bangalore) Rural. 5.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Bengaluru (Bangalore) Urban. 6. Bidar. 7. Chamarajanagar. 8. Chikballapur.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Enter the destination: Bengaluru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Enter the Date: dd/mm/yyyy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>05</w:t>
      </w:r>
      <w:bookmarkStart w:id="0" w:name="_GoBack"/>
      <w:bookmarkEnd w:id="0"/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>/04/2021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Enter the seat count: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  <w:t xml:space="preserve">Ticket booking confirmed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SOURCE CODE: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Bookman Old Style" w:hAnsi="Bookman Old Style" w:eastAsia="Bookman Old Style" w:cs="Bookman Old Style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Tamilnadu.java: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package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states;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tamilnadu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tamilnadu(){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 xml:space="preserve">"\n1.Ariyalur \n2.Chengalpattu \n3.Chennai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\n4.Coimbatore\n5.Cuddalore \n6.Dharmapuri \n7.Dindigul \n8.Erode"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okman Old Style" w:hAnsi="Bookman Old Style" w:eastAsia="Bookman Old Style" w:cs="Bookman Old Style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Pudhucherry.java: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package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states;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pudhucherry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pudhucherry(){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"\n1.Oulgaret \n2.Villanur \n3.Ariyankuppam"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okman Old Style" w:hAnsi="Bookman Old Style" w:eastAsia="Bookman Old Style" w:cs="Bookman Old Style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Kerala.java: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package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states2;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kerala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kerala(){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 xml:space="preserve">"\n1.Calicut \n2.Cochin \n3.Trivandrum \n4.Kannur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\n5.Idukki\n6.Malappuram \n7.Wayanad \n8.Kazargode"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okman Old Style" w:hAnsi="Bookman Old Style" w:eastAsia="Bookman Old Style" w:cs="Bookman Old Style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Karnataka.java: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package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states2;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karnataka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public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karnataka(){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 xml:space="preserve">"\n1.Bagalkot \n2.Ballari \n3.Belagavi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 xml:space="preserve">\n4.Bengaloru Rural\n5.Bengaloru Urban \n6.Bidar \n7.Chamarajanagar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\n8.Chikballur"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okman Old Style" w:hAnsi="Bookman Old Style" w:eastAsia="Bookman Old Style" w:cs="Bookman Old Style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Ticket booking.java: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java.util.Scanner;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states.*;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states2.*;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ticketbooking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public void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method(){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Scanner 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in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"1.Tamil Nadu 2.Kerala 3.Karnataka 4.Puducherry\n"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"Enter the Source state:"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.nextInt();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case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tamilnadu();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"Enter the source :"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.next();</w:t>
      </w: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case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kerala();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"Enter the source :"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.next();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case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karnataka();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"Enter the source :"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.next();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case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4: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pudhucherry();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"Enter the source :"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.next();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"\n1.Tamil Nadu 2.Kerala 3.Karnataka 4.Puducherry\n"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"Enter the destination state:"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.nextInt();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case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tamilnadu();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"Enter the destination :"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);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.next();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case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2: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kerala();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"Enter the destination :"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.next();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case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3: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karnataka();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"Enter the destination:"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.next();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case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4: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pudhucherry();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"Enter the destination:"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.next();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"Enter the Date :"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.next();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"Enter the seat count :"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seat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.nextInt();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"\nTicket Booking Confirmed"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Bookman Old Style" w:hAnsi="Bookman Old Style" w:eastAsia="Bookman Old Style" w:cs="Bookman Old Style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BLUEBUS.JAVA: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java.util.Scanner;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Bluebus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main(String 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args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[]){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kern w:val="0"/>
          <w:sz w:val="20"/>
          <w:szCs w:val="20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.println(</w:t>
      </w:r>
      <w:r>
        <w:rPr>
          <w:rFonts w:hint="default" w:ascii="Consolas" w:hAnsi="Consolas" w:eastAsia="Consolas" w:cs="Consolas"/>
          <w:color w:val="2A00FF"/>
          <w:kern w:val="0"/>
          <w:sz w:val="20"/>
          <w:szCs w:val="20"/>
          <w:lang w:val="en-US" w:eastAsia="zh-CN" w:bidi="ar"/>
        </w:rPr>
        <w:t>"\nWelcome to bluebus.in\n"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ticketbooking </w:t>
      </w: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ticketbooking();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6A3E3E"/>
          <w:kern w:val="0"/>
          <w:sz w:val="20"/>
          <w:szCs w:val="20"/>
          <w:lang w:val="en-US" w:eastAsia="zh-CN" w:bidi="ar"/>
        </w:rPr>
        <w:t>e</w:t>
      </w: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.method();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b/>
          <w:bCs/>
          <w:color w:val="7F0055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color w:val="343A40"/>
          <w:kern w:val="0"/>
          <w:sz w:val="23"/>
          <w:szCs w:val="23"/>
          <w:lang w:val="en-US" w:eastAsia="zh-CN" w:bidi="ar"/>
        </w:rPr>
      </w:pPr>
    </w:p>
    <w:p>
      <w:pPr>
        <w:ind w:left="240" w:leftChars="120"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left="240" w:leftChars="120"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left="240" w:leftChars="120"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left="240" w:leftChars="120"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left="240" w:leftChars="120"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left="240" w:leftChars="120"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left="240" w:leftChars="120"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left="240" w:leftChars="120"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</w:t>
      </w:r>
    </w:p>
    <w:p>
      <w:pPr>
        <w:ind w:left="240" w:leftChars="120" w:firstLine="12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ind w:left="240" w:leftChars="120" w:firstLine="100" w:firstLineChars="50"/>
        <w:rPr>
          <w:rFonts w:hint="default" w:ascii="SimSun" w:hAnsi="SimSun" w:eastAsia="SimSun" w:cs="SimSun"/>
          <w:sz w:val="24"/>
          <w:szCs w:val="24"/>
          <w:lang w:val="en-US"/>
        </w:rPr>
      </w:pPr>
      <w:r>
        <w:drawing>
          <wp:inline distT="0" distB="0" distL="114300" distR="114300">
            <wp:extent cx="4616450" cy="19812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7282" t="7994" r="25621" b="86888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40" w:leftChars="120" w:firstLine="100" w:firstLineChars="50"/>
      </w:pPr>
      <w:r>
        <w:rPr>
          <w:rFonts w:hint="default"/>
          <w:lang w:val="en-US"/>
        </w:rPr>
        <w:drawing>
          <wp:inline distT="0" distB="0" distL="114300" distR="114300">
            <wp:extent cx="4145280" cy="2566670"/>
            <wp:effectExtent l="0" t="0" r="0" b="8890"/>
            <wp:docPr id="5" name="Picture 5" descr="Screenshot (3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387)"/>
                    <pic:cNvPicPr>
                      <a:picLocks noChangeAspect="1"/>
                    </pic:cNvPicPr>
                  </pic:nvPicPr>
                  <pic:blipFill>
                    <a:blip r:embed="rId7"/>
                    <a:srcRect t="4952" r="21614" b="877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40" w:leftChars="120" w:firstLine="100" w:firstLineChars="5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TZho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391AE1"/>
    <w:rsid w:val="6839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2021-03-24T16:15:00Z</dcterms:created>
  <dc:creator>Mr.Dinesh</dc:creator>
  <cp:lastModifiedBy>Dinesh Parekh</cp:lastModifiedBy>
  <dcterms:modified xsi:type="dcterms:W3CDTF">2021-03-24T17:21:58Z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