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890" w:rsidRDefault="00184890" w:rsidP="00184890">
      <w:r>
        <w:t># Customer Churn Analysis Dashboard | Power BI</w:t>
      </w:r>
    </w:p>
    <w:p w:rsidR="00184890" w:rsidRDefault="00184890" w:rsidP="00184890"/>
    <w:p w:rsidR="00184890" w:rsidRDefault="00184890" w:rsidP="00184890">
      <w:r>
        <w:t xml:space="preserve">## </w:t>
      </w:r>
      <w:r>
        <w:rPr>
          <w:rFonts w:ascii="Calibri" w:hAnsi="Calibri" w:cs="Calibri"/>
        </w:rPr>
        <w:t>📌</w:t>
      </w:r>
      <w:r>
        <w:t xml:space="preserve"> Project Overview</w:t>
      </w:r>
    </w:p>
    <w:p w:rsidR="00184890" w:rsidRDefault="00184890" w:rsidP="00184890">
      <w:r>
        <w:t xml:space="preserve">This project focuses on analyzing customer churn using Power BI.  </w:t>
      </w:r>
    </w:p>
    <w:p w:rsidR="00184890" w:rsidRDefault="00184890" w:rsidP="00184890">
      <w:r>
        <w:t>The objective is to identify churn patterns, understand key factors influencing customer attrition, and provide actionable insights to improve customer retention.</w:t>
      </w:r>
    </w:p>
    <w:p w:rsidR="00184890" w:rsidRDefault="00184890" w:rsidP="00184890"/>
    <w:p w:rsidR="00184890" w:rsidRDefault="00184890" w:rsidP="00184890">
      <w:r>
        <w:t>The dashboard enables stakeholders to explore churn behavior across customer demographics, tenure, services, and billing details.</w:t>
      </w:r>
    </w:p>
    <w:p w:rsidR="00184890" w:rsidRDefault="00184890" w:rsidP="00184890"/>
    <w:p w:rsidR="00184890" w:rsidRDefault="00184890" w:rsidP="00184890">
      <w:r>
        <w:t>---</w:t>
      </w:r>
    </w:p>
    <w:p w:rsidR="00184890" w:rsidRDefault="00184890" w:rsidP="00184890"/>
    <w:p w:rsidR="00184890" w:rsidRDefault="00184890" w:rsidP="00184890">
      <w:r>
        <w:t xml:space="preserve">## </w:t>
      </w:r>
      <w:r>
        <w:rPr>
          <w:rFonts w:ascii="Calibri" w:hAnsi="Calibri" w:cs="Calibri"/>
        </w:rPr>
        <w:t>🎯</w:t>
      </w:r>
      <w:r>
        <w:t xml:space="preserve"> Business Objective</w:t>
      </w:r>
    </w:p>
    <w:p w:rsidR="00184890" w:rsidRDefault="00184890" w:rsidP="00184890">
      <w:r>
        <w:t>- Measure overall customer churn rate</w:t>
      </w:r>
    </w:p>
    <w:p w:rsidR="00184890" w:rsidRDefault="00184890" w:rsidP="00184890">
      <w:r>
        <w:t>- Identify high-risk customer segments</w:t>
      </w:r>
    </w:p>
    <w:p w:rsidR="00184890" w:rsidRDefault="00184890" w:rsidP="00184890">
      <w:r>
        <w:t>- Analyze churn by tenure, contract type, and services</w:t>
      </w:r>
    </w:p>
    <w:p w:rsidR="00184890" w:rsidRDefault="00184890" w:rsidP="00184890">
      <w:r>
        <w:t>- Support data-driven retention strategies</w:t>
      </w:r>
    </w:p>
    <w:p w:rsidR="00184890" w:rsidRDefault="00184890" w:rsidP="00184890"/>
    <w:p w:rsidR="00184890" w:rsidRDefault="00184890" w:rsidP="00184890">
      <w:r>
        <w:t>---</w:t>
      </w:r>
    </w:p>
    <w:p w:rsidR="00184890" w:rsidRDefault="00184890" w:rsidP="00184890"/>
    <w:p w:rsidR="00184890" w:rsidRDefault="00184890" w:rsidP="00184890">
      <w:r>
        <w:t xml:space="preserve">## </w:t>
      </w:r>
      <w:r>
        <w:rPr>
          <w:rFonts w:ascii="Calibri" w:hAnsi="Calibri" w:cs="Calibri"/>
        </w:rPr>
        <w:t>🛠</w:t>
      </w:r>
      <w:r>
        <w:t xml:space="preserve"> Tools &amp; Technologies</w:t>
      </w:r>
    </w:p>
    <w:p w:rsidR="00184890" w:rsidRDefault="00184890" w:rsidP="00184890">
      <w:r>
        <w:t>- Power BI</w:t>
      </w:r>
    </w:p>
    <w:p w:rsidR="00184890" w:rsidRDefault="00184890" w:rsidP="00184890">
      <w:r>
        <w:t>- SQL (data preparation &amp; analysis)</w:t>
      </w:r>
    </w:p>
    <w:p w:rsidR="00184890" w:rsidRDefault="00184890" w:rsidP="00184890">
      <w:r>
        <w:t>- Excel (data cleaning)</w:t>
      </w:r>
    </w:p>
    <w:p w:rsidR="00184890" w:rsidRDefault="00184890" w:rsidP="00184890">
      <w:r>
        <w:t>- DAX (KPIs &amp; measures)</w:t>
      </w:r>
    </w:p>
    <w:p w:rsidR="00184890" w:rsidRDefault="00184890" w:rsidP="00184890"/>
    <w:p w:rsidR="00184890" w:rsidRDefault="00184890" w:rsidP="00184890">
      <w:r>
        <w:lastRenderedPageBreak/>
        <w:t>---</w:t>
      </w:r>
    </w:p>
    <w:p w:rsidR="00184890" w:rsidRDefault="00184890" w:rsidP="00184890"/>
    <w:p w:rsidR="00184890" w:rsidRDefault="00184890" w:rsidP="00184890">
      <w:r>
        <w:t xml:space="preserve">## </w:t>
      </w:r>
      <w:r>
        <w:rPr>
          <w:rFonts w:ascii="Calibri" w:hAnsi="Calibri" w:cs="Calibri"/>
        </w:rPr>
        <w:t>📂</w:t>
      </w:r>
      <w:r>
        <w:t xml:space="preserve"> Dataset Description</w:t>
      </w:r>
    </w:p>
    <w:p w:rsidR="00184890" w:rsidRDefault="00184890" w:rsidP="00184890">
      <w:r>
        <w:t>The dataset contains customer-level information including:</w:t>
      </w:r>
    </w:p>
    <w:p w:rsidR="00184890" w:rsidRDefault="00184890" w:rsidP="00184890">
      <w:r>
        <w:t>- Customer demographics</w:t>
      </w:r>
    </w:p>
    <w:p w:rsidR="00184890" w:rsidRDefault="00184890" w:rsidP="00184890">
      <w:r>
        <w:t>- Tenure and account details</w:t>
      </w:r>
    </w:p>
    <w:p w:rsidR="00184890" w:rsidRDefault="00184890" w:rsidP="00184890">
      <w:r>
        <w:t>- Services subscribed</w:t>
      </w:r>
    </w:p>
    <w:p w:rsidR="00184890" w:rsidRDefault="00184890" w:rsidP="00184890">
      <w:r>
        <w:t>- Billing and payment information</w:t>
      </w:r>
    </w:p>
    <w:p w:rsidR="00184890" w:rsidRDefault="00184890" w:rsidP="00184890">
      <w:r>
        <w:t>- Churn status (Yes / No)</w:t>
      </w:r>
    </w:p>
    <w:p w:rsidR="00184890" w:rsidRDefault="00184890" w:rsidP="00184890"/>
    <w:p w:rsidR="00184890" w:rsidRDefault="00184890" w:rsidP="00184890">
      <w:r>
        <w:t>*Note: This project uses a sample/public dataset for learning and demonstration purposes.*</w:t>
      </w:r>
    </w:p>
    <w:p w:rsidR="00184890" w:rsidRDefault="00184890" w:rsidP="00184890"/>
    <w:p w:rsidR="00184890" w:rsidRDefault="00184890" w:rsidP="00184890">
      <w:r>
        <w:t>---</w:t>
      </w:r>
    </w:p>
    <w:p w:rsidR="00184890" w:rsidRDefault="00184890" w:rsidP="00184890"/>
    <w:p w:rsidR="00184890" w:rsidRDefault="00184890" w:rsidP="00184890">
      <w:r>
        <w:t xml:space="preserve">## </w:t>
      </w:r>
      <w:r>
        <w:rPr>
          <w:rFonts w:ascii="Calibri" w:hAnsi="Calibri" w:cs="Calibri"/>
        </w:rPr>
        <w:t>📊</w:t>
      </w:r>
      <w:r>
        <w:t xml:space="preserve"> Dashboard Features</w:t>
      </w:r>
    </w:p>
    <w:p w:rsidR="00184890" w:rsidRDefault="00184890" w:rsidP="00184890">
      <w:r>
        <w:t>- Total Customers, Churned Customers &amp; Churn Rate</w:t>
      </w:r>
    </w:p>
    <w:p w:rsidR="00184890" w:rsidRDefault="00184890" w:rsidP="00184890">
      <w:r>
        <w:t>- Churn Analysis by Tenure Group</w:t>
      </w:r>
    </w:p>
    <w:p w:rsidR="00184890" w:rsidRDefault="00184890" w:rsidP="00184890">
      <w:r>
        <w:t>- Churn by Contract Type</w:t>
      </w:r>
    </w:p>
    <w:p w:rsidR="00184890" w:rsidRDefault="00184890" w:rsidP="00184890">
      <w:r>
        <w:t>- Churn by Payment Method</w:t>
      </w:r>
    </w:p>
    <w:p w:rsidR="00184890" w:rsidRDefault="00184890" w:rsidP="00184890">
      <w:r>
        <w:t>- Service-wise Churn Breakdown</w:t>
      </w:r>
    </w:p>
    <w:p w:rsidR="00184890" w:rsidRDefault="00184890" w:rsidP="00184890">
      <w:r>
        <w:t>- Interactive slicers for dynamic filtering</w:t>
      </w:r>
    </w:p>
    <w:p w:rsidR="00184890" w:rsidRDefault="00184890" w:rsidP="00184890"/>
    <w:p w:rsidR="00184890" w:rsidRDefault="00184890" w:rsidP="00184890">
      <w:r>
        <w:t>---</w:t>
      </w:r>
    </w:p>
    <w:p w:rsidR="00184890" w:rsidRDefault="00184890" w:rsidP="00184890"/>
    <w:p w:rsidR="00184890" w:rsidRDefault="00184890" w:rsidP="00184890">
      <w:r>
        <w:t xml:space="preserve">## </w:t>
      </w:r>
      <w:r>
        <w:rPr>
          <w:rFonts w:ascii="Calibri" w:hAnsi="Calibri" w:cs="Calibri"/>
        </w:rPr>
        <w:t>📈</w:t>
      </w:r>
      <w:r>
        <w:t xml:space="preserve"> Key Insights</w:t>
      </w:r>
    </w:p>
    <w:p w:rsidR="00184890" w:rsidRDefault="00184890" w:rsidP="00184890">
      <w:r>
        <w:lastRenderedPageBreak/>
        <w:t>- Customers with shorter tenure show higher churn rates</w:t>
      </w:r>
    </w:p>
    <w:p w:rsidR="00184890" w:rsidRDefault="00184890" w:rsidP="00184890">
      <w:r>
        <w:t>- Month-to-month contracts contribute most to churn</w:t>
      </w:r>
    </w:p>
    <w:p w:rsidR="00184890" w:rsidRDefault="00184890" w:rsidP="00184890">
      <w:r>
        <w:t>- Certain payment methods have higher churn probability</w:t>
      </w:r>
    </w:p>
    <w:p w:rsidR="00184890" w:rsidRDefault="00184890" w:rsidP="00184890">
      <w:r>
        <w:t>- Customers with fewer services are more likely to churn</w:t>
      </w:r>
    </w:p>
    <w:p w:rsidR="00184890" w:rsidRDefault="00184890" w:rsidP="00184890">
      <w:r>
        <w:t>- Higher monthly charges correlate with increased churn</w:t>
      </w:r>
    </w:p>
    <w:p w:rsidR="00184890" w:rsidRDefault="00184890" w:rsidP="00184890"/>
    <w:p w:rsidR="00184890" w:rsidRDefault="00184890" w:rsidP="00184890">
      <w:r>
        <w:t>---</w:t>
      </w:r>
    </w:p>
    <w:p w:rsidR="00184890" w:rsidRDefault="00184890" w:rsidP="00184890"/>
    <w:p w:rsidR="002D3231" w:rsidRDefault="00184890" w:rsidP="00184890">
      <w:r>
        <w:t xml:space="preserve">## </w:t>
      </w:r>
      <w:r>
        <w:rPr>
          <w:rFonts w:ascii="Calibri" w:hAnsi="Calibri" w:cs="Calibri"/>
        </w:rPr>
        <w:t>📁</w:t>
      </w:r>
      <w:r>
        <w:t xml:space="preserve"> Repository Structure</w:t>
      </w:r>
    </w:p>
    <w:sectPr w:rsidR="002D3231" w:rsidSect="002D3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84890"/>
    <w:rsid w:val="00184890"/>
    <w:rsid w:val="002D32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2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2025-12-18T05:51:00Z</dcterms:created>
  <dcterms:modified xsi:type="dcterms:W3CDTF">2025-12-18T05:53:00Z</dcterms:modified>
</cp:coreProperties>
</file>