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6B0AA2" w14:textId="77777777" w:rsidR="00C207ED" w:rsidRPr="00C207ED" w:rsidRDefault="00C207ED" w:rsidP="00C207ED">
      <w:pPr>
        <w:spacing w:before="100" w:beforeAutospacing="1" w:after="100" w:afterAutospacing="1" w:line="240" w:lineRule="auto"/>
        <w:rPr>
          <w:rFonts w:ascii="Times New Roman" w:eastAsia="Times New Roman" w:hAnsi="Times New Roman" w:cs="Times New Roman"/>
          <w:sz w:val="24"/>
          <w:szCs w:val="24"/>
          <w:lang w:eastAsia="en-GB"/>
        </w:rPr>
      </w:pPr>
      <w:r w:rsidRPr="00C207ED">
        <w:rPr>
          <w:rFonts w:ascii="Times New Roman" w:eastAsia="Times New Roman" w:hAnsi="Times New Roman" w:cs="Times New Roman"/>
          <w:b/>
          <w:bCs/>
          <w:sz w:val="24"/>
          <w:szCs w:val="24"/>
          <w:lang w:eastAsia="en-GB"/>
        </w:rPr>
        <w:t>Sales Strategy Meeting – Q2 Pipeline Acceleration</w:t>
      </w:r>
      <w:r w:rsidRPr="00C207ED">
        <w:rPr>
          <w:rFonts w:ascii="Times New Roman" w:eastAsia="Times New Roman" w:hAnsi="Times New Roman" w:cs="Times New Roman"/>
          <w:sz w:val="24"/>
          <w:szCs w:val="24"/>
          <w:lang w:eastAsia="en-GB"/>
        </w:rPr>
        <w:br/>
      </w:r>
      <w:r w:rsidRPr="00C207ED">
        <w:rPr>
          <w:rFonts w:ascii="Segoe UI Emoji" w:eastAsia="Times New Roman" w:hAnsi="Segoe UI Emoji" w:cs="Segoe UI Emoji"/>
          <w:sz w:val="24"/>
          <w:szCs w:val="24"/>
          <w:lang w:eastAsia="en-GB"/>
        </w:rPr>
        <w:t>📅</w:t>
      </w:r>
      <w:r w:rsidRPr="00C207ED">
        <w:rPr>
          <w:rFonts w:ascii="Times New Roman" w:eastAsia="Times New Roman" w:hAnsi="Times New Roman" w:cs="Times New Roman"/>
          <w:sz w:val="24"/>
          <w:szCs w:val="24"/>
          <w:lang w:eastAsia="en-GB"/>
        </w:rPr>
        <w:t xml:space="preserve"> Date: April 5, 2025</w:t>
      </w:r>
      <w:r w:rsidRPr="00C207ED">
        <w:rPr>
          <w:rFonts w:ascii="Times New Roman" w:eastAsia="Times New Roman" w:hAnsi="Times New Roman" w:cs="Times New Roman"/>
          <w:sz w:val="24"/>
          <w:szCs w:val="24"/>
          <w:lang w:eastAsia="en-GB"/>
        </w:rPr>
        <w:br/>
      </w:r>
      <w:r w:rsidRPr="00C207ED">
        <w:rPr>
          <w:rFonts w:ascii="Segoe UI Emoji" w:eastAsia="Times New Roman" w:hAnsi="Segoe UI Emoji" w:cs="Segoe UI Emoji"/>
          <w:sz w:val="24"/>
          <w:szCs w:val="24"/>
          <w:lang w:eastAsia="en-GB"/>
        </w:rPr>
        <w:t>⏱</w:t>
      </w:r>
      <w:r w:rsidRPr="00C207ED">
        <w:rPr>
          <w:rFonts w:ascii="Times New Roman" w:eastAsia="Times New Roman" w:hAnsi="Times New Roman" w:cs="Times New Roman"/>
          <w:sz w:val="24"/>
          <w:szCs w:val="24"/>
          <w:lang w:eastAsia="en-GB"/>
        </w:rPr>
        <w:t xml:space="preserve"> Duration: 45 minutes</w:t>
      </w:r>
      <w:r w:rsidRPr="00C207ED">
        <w:rPr>
          <w:rFonts w:ascii="Times New Roman" w:eastAsia="Times New Roman" w:hAnsi="Times New Roman" w:cs="Times New Roman"/>
          <w:sz w:val="24"/>
          <w:szCs w:val="24"/>
          <w:lang w:eastAsia="en-GB"/>
        </w:rPr>
        <w:br/>
      </w:r>
      <w:r w:rsidRPr="00C207ED">
        <w:rPr>
          <w:rFonts w:ascii="Segoe UI Emoji" w:eastAsia="Times New Roman" w:hAnsi="Segoe UI Emoji" w:cs="Segoe UI Emoji"/>
          <w:sz w:val="24"/>
          <w:szCs w:val="24"/>
          <w:lang w:eastAsia="en-GB"/>
        </w:rPr>
        <w:t>👥</w:t>
      </w:r>
      <w:r w:rsidRPr="00C207ED">
        <w:rPr>
          <w:rFonts w:ascii="Times New Roman" w:eastAsia="Times New Roman" w:hAnsi="Times New Roman" w:cs="Times New Roman"/>
          <w:sz w:val="24"/>
          <w:szCs w:val="24"/>
          <w:lang w:eastAsia="en-GB"/>
        </w:rPr>
        <w:t xml:space="preserve"> Attendees:</w:t>
      </w:r>
    </w:p>
    <w:p w14:paraId="1283D4D4" w14:textId="77777777" w:rsidR="00C207ED" w:rsidRPr="00C207ED" w:rsidRDefault="00C207ED" w:rsidP="00C207E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C207ED">
        <w:rPr>
          <w:rFonts w:ascii="Times New Roman" w:eastAsia="Times New Roman" w:hAnsi="Times New Roman" w:cs="Times New Roman"/>
          <w:sz w:val="24"/>
          <w:szCs w:val="24"/>
          <w:lang w:eastAsia="en-GB"/>
        </w:rPr>
        <w:t>Rebecca – Sales Director (Meeting Lead)</w:t>
      </w:r>
    </w:p>
    <w:p w14:paraId="668872AC" w14:textId="77777777" w:rsidR="00C207ED" w:rsidRPr="00C207ED" w:rsidRDefault="00C207ED" w:rsidP="00C207E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C207ED">
        <w:rPr>
          <w:rFonts w:ascii="Times New Roman" w:eastAsia="Times New Roman" w:hAnsi="Times New Roman" w:cs="Times New Roman"/>
          <w:sz w:val="24"/>
          <w:szCs w:val="24"/>
          <w:lang w:eastAsia="en-GB"/>
        </w:rPr>
        <w:t>Tom – Regional Sales Manager</w:t>
      </w:r>
    </w:p>
    <w:p w14:paraId="1BA43064" w14:textId="77777777" w:rsidR="00C207ED" w:rsidRPr="00C207ED" w:rsidRDefault="00C207ED" w:rsidP="00C207E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C207ED">
        <w:rPr>
          <w:rFonts w:ascii="Times New Roman" w:eastAsia="Times New Roman" w:hAnsi="Times New Roman" w:cs="Times New Roman"/>
          <w:sz w:val="24"/>
          <w:szCs w:val="24"/>
          <w:lang w:eastAsia="en-GB"/>
        </w:rPr>
        <w:t>Nina – Enterprise Account Executive</w:t>
      </w:r>
    </w:p>
    <w:p w14:paraId="04E12221" w14:textId="77777777" w:rsidR="00C207ED" w:rsidRPr="00C207ED" w:rsidRDefault="00C207ED" w:rsidP="00C207E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C207ED">
        <w:rPr>
          <w:rFonts w:ascii="Times New Roman" w:eastAsia="Times New Roman" w:hAnsi="Times New Roman" w:cs="Times New Roman"/>
          <w:sz w:val="24"/>
          <w:szCs w:val="24"/>
          <w:lang w:eastAsia="en-GB"/>
        </w:rPr>
        <w:t>Mark – Marketing Lead</w:t>
      </w:r>
    </w:p>
    <w:p w14:paraId="4BE70F80" w14:textId="77777777" w:rsidR="00C207ED" w:rsidRPr="00C207ED" w:rsidRDefault="00C207ED" w:rsidP="00C207E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C207ED">
        <w:rPr>
          <w:rFonts w:ascii="Times New Roman" w:eastAsia="Times New Roman" w:hAnsi="Times New Roman" w:cs="Times New Roman"/>
          <w:sz w:val="24"/>
          <w:szCs w:val="24"/>
          <w:lang w:eastAsia="en-GB"/>
        </w:rPr>
        <w:t>Ellie – Sales Operations</w:t>
      </w:r>
    </w:p>
    <w:p w14:paraId="7A4A6E39" w14:textId="77777777" w:rsidR="00C207ED" w:rsidRPr="00C207ED" w:rsidRDefault="00C207ED" w:rsidP="00C207E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C207ED">
        <w:rPr>
          <w:rFonts w:ascii="Times New Roman" w:eastAsia="Times New Roman" w:hAnsi="Times New Roman" w:cs="Times New Roman"/>
          <w:sz w:val="24"/>
          <w:szCs w:val="24"/>
          <w:lang w:eastAsia="en-GB"/>
        </w:rPr>
        <w:t>Jordan – Solutions Engineer</w:t>
      </w:r>
    </w:p>
    <w:p w14:paraId="147380EA" w14:textId="77777777" w:rsidR="00C207ED" w:rsidRPr="00C207ED" w:rsidRDefault="00C207ED" w:rsidP="00C207E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C207ED">
        <w:rPr>
          <w:rFonts w:ascii="Times New Roman" w:eastAsia="Times New Roman" w:hAnsi="Times New Roman" w:cs="Times New Roman"/>
          <w:sz w:val="24"/>
          <w:szCs w:val="24"/>
          <w:lang w:eastAsia="en-GB"/>
        </w:rPr>
        <w:t>Omar – Finance (joined late)</w:t>
      </w:r>
    </w:p>
    <w:p w14:paraId="2E253C65" w14:textId="77777777" w:rsidR="00C207ED" w:rsidRPr="00C207ED" w:rsidRDefault="00C207ED" w:rsidP="00C207ED">
      <w:pPr>
        <w:spacing w:after="0" w:line="240" w:lineRule="auto"/>
        <w:rPr>
          <w:rFonts w:ascii="Times New Roman" w:eastAsia="Times New Roman" w:hAnsi="Times New Roman" w:cs="Times New Roman"/>
          <w:sz w:val="24"/>
          <w:szCs w:val="24"/>
          <w:lang w:eastAsia="en-GB"/>
        </w:rPr>
      </w:pPr>
      <w:r w:rsidRPr="00C207ED">
        <w:rPr>
          <w:rFonts w:ascii="Times New Roman" w:eastAsia="Times New Roman" w:hAnsi="Times New Roman" w:cs="Times New Roman"/>
          <w:sz w:val="24"/>
          <w:szCs w:val="24"/>
          <w:lang w:eastAsia="en-GB"/>
        </w:rPr>
        <w:pict w14:anchorId="423048F1">
          <v:rect id="_x0000_i1025" style="width:0;height:1.5pt" o:hralign="center" o:hrstd="t" o:hr="t" fillcolor="#a0a0a0" stroked="f"/>
        </w:pict>
      </w:r>
    </w:p>
    <w:p w14:paraId="658AA8AF" w14:textId="77777777" w:rsidR="00C207ED" w:rsidRPr="00C207ED" w:rsidRDefault="00C207ED" w:rsidP="00C207ED">
      <w:pPr>
        <w:spacing w:before="100" w:beforeAutospacing="1" w:after="100" w:afterAutospacing="1" w:line="240" w:lineRule="auto"/>
        <w:rPr>
          <w:rFonts w:ascii="Times New Roman" w:eastAsia="Times New Roman" w:hAnsi="Times New Roman" w:cs="Times New Roman"/>
          <w:sz w:val="24"/>
          <w:szCs w:val="24"/>
          <w:lang w:eastAsia="en-GB"/>
        </w:rPr>
      </w:pPr>
      <w:r w:rsidRPr="00C207ED">
        <w:rPr>
          <w:rFonts w:ascii="Times New Roman" w:eastAsia="Times New Roman" w:hAnsi="Times New Roman" w:cs="Times New Roman"/>
          <w:b/>
          <w:bCs/>
          <w:sz w:val="24"/>
          <w:szCs w:val="24"/>
          <w:lang w:eastAsia="en-GB"/>
        </w:rPr>
        <w:t>Transcript:</w:t>
      </w:r>
    </w:p>
    <w:p w14:paraId="1376320B" w14:textId="77777777" w:rsidR="00C207ED" w:rsidRPr="00C207ED" w:rsidRDefault="00C207ED" w:rsidP="00C207ED">
      <w:pPr>
        <w:spacing w:before="100" w:beforeAutospacing="1" w:after="100" w:afterAutospacing="1" w:line="240" w:lineRule="auto"/>
        <w:rPr>
          <w:rFonts w:ascii="Times New Roman" w:eastAsia="Times New Roman" w:hAnsi="Times New Roman" w:cs="Times New Roman"/>
          <w:sz w:val="24"/>
          <w:szCs w:val="24"/>
          <w:lang w:eastAsia="en-GB"/>
        </w:rPr>
      </w:pPr>
      <w:r w:rsidRPr="00C207ED">
        <w:rPr>
          <w:rFonts w:ascii="Times New Roman" w:eastAsia="Times New Roman" w:hAnsi="Times New Roman" w:cs="Times New Roman"/>
          <w:b/>
          <w:bCs/>
          <w:sz w:val="24"/>
          <w:szCs w:val="24"/>
          <w:lang w:eastAsia="en-GB"/>
        </w:rPr>
        <w:t>Rebecca (Sales Director):</w:t>
      </w:r>
      <w:r w:rsidRPr="00C207ED">
        <w:rPr>
          <w:rFonts w:ascii="Times New Roman" w:eastAsia="Times New Roman" w:hAnsi="Times New Roman" w:cs="Times New Roman"/>
          <w:sz w:val="24"/>
          <w:szCs w:val="24"/>
          <w:lang w:eastAsia="en-GB"/>
        </w:rPr>
        <w:br/>
        <w:t>Thanks everyone for joining. This is our Q2 pipeline acceleration meeting. Goal today is to align on targets, key accounts, what's working, what's not, and how we’re going to push some of these late-stage deals over the line. We’ve got 45 minutes, so let’s stay sharp. Quick intros and role reminders for context?</w:t>
      </w:r>
    </w:p>
    <w:p w14:paraId="386A9C20" w14:textId="77777777" w:rsidR="00C207ED" w:rsidRPr="00C207ED" w:rsidRDefault="00C207ED" w:rsidP="00C207ED">
      <w:pPr>
        <w:spacing w:before="100" w:beforeAutospacing="1" w:after="100" w:afterAutospacing="1" w:line="240" w:lineRule="auto"/>
        <w:rPr>
          <w:rFonts w:ascii="Times New Roman" w:eastAsia="Times New Roman" w:hAnsi="Times New Roman" w:cs="Times New Roman"/>
          <w:sz w:val="24"/>
          <w:szCs w:val="24"/>
          <w:lang w:eastAsia="en-GB"/>
        </w:rPr>
      </w:pPr>
      <w:r w:rsidRPr="00C207ED">
        <w:rPr>
          <w:rFonts w:ascii="Times New Roman" w:eastAsia="Times New Roman" w:hAnsi="Times New Roman" w:cs="Times New Roman"/>
          <w:b/>
          <w:bCs/>
          <w:sz w:val="24"/>
          <w:szCs w:val="24"/>
          <w:lang w:eastAsia="en-GB"/>
        </w:rPr>
        <w:t>Tom (Regional Sales Manager):</w:t>
      </w:r>
      <w:r w:rsidRPr="00C207ED">
        <w:rPr>
          <w:rFonts w:ascii="Times New Roman" w:eastAsia="Times New Roman" w:hAnsi="Times New Roman" w:cs="Times New Roman"/>
          <w:sz w:val="24"/>
          <w:szCs w:val="24"/>
          <w:lang w:eastAsia="en-GB"/>
        </w:rPr>
        <w:br/>
        <w:t>Hey all, Tom here. I manage the Central US sales team. A couple of my reps have large enterprise deals that are stuck in legal or procurement, so hoping to find ways to nudge those forward.</w:t>
      </w:r>
    </w:p>
    <w:p w14:paraId="6CF44014" w14:textId="77777777" w:rsidR="00C207ED" w:rsidRPr="00C207ED" w:rsidRDefault="00C207ED" w:rsidP="00C207ED">
      <w:pPr>
        <w:spacing w:before="100" w:beforeAutospacing="1" w:after="100" w:afterAutospacing="1" w:line="240" w:lineRule="auto"/>
        <w:rPr>
          <w:rFonts w:ascii="Times New Roman" w:eastAsia="Times New Roman" w:hAnsi="Times New Roman" w:cs="Times New Roman"/>
          <w:sz w:val="24"/>
          <w:szCs w:val="24"/>
          <w:lang w:eastAsia="en-GB"/>
        </w:rPr>
      </w:pPr>
      <w:r w:rsidRPr="00C207ED">
        <w:rPr>
          <w:rFonts w:ascii="Times New Roman" w:eastAsia="Times New Roman" w:hAnsi="Times New Roman" w:cs="Times New Roman"/>
          <w:b/>
          <w:bCs/>
          <w:sz w:val="24"/>
          <w:szCs w:val="24"/>
          <w:lang w:eastAsia="en-GB"/>
        </w:rPr>
        <w:t>Nina (Enterprise AE):</w:t>
      </w:r>
      <w:r w:rsidRPr="00C207ED">
        <w:rPr>
          <w:rFonts w:ascii="Times New Roman" w:eastAsia="Times New Roman" w:hAnsi="Times New Roman" w:cs="Times New Roman"/>
          <w:sz w:val="24"/>
          <w:szCs w:val="24"/>
          <w:lang w:eastAsia="en-GB"/>
        </w:rPr>
        <w:br/>
        <w:t>Hi folks, Nina. I’m handling some of our top strategic accounts—currently working a few multi-product opportunities in healthcare and fintech. Excited to talk about how we get these deals closed.</w:t>
      </w:r>
    </w:p>
    <w:p w14:paraId="714B31E7" w14:textId="77777777" w:rsidR="00C207ED" w:rsidRPr="00C207ED" w:rsidRDefault="00C207ED" w:rsidP="00C207ED">
      <w:pPr>
        <w:spacing w:before="100" w:beforeAutospacing="1" w:after="100" w:afterAutospacing="1" w:line="240" w:lineRule="auto"/>
        <w:rPr>
          <w:rFonts w:ascii="Times New Roman" w:eastAsia="Times New Roman" w:hAnsi="Times New Roman" w:cs="Times New Roman"/>
          <w:sz w:val="24"/>
          <w:szCs w:val="24"/>
          <w:lang w:eastAsia="en-GB"/>
        </w:rPr>
      </w:pPr>
      <w:r w:rsidRPr="00C207ED">
        <w:rPr>
          <w:rFonts w:ascii="Times New Roman" w:eastAsia="Times New Roman" w:hAnsi="Times New Roman" w:cs="Times New Roman"/>
          <w:b/>
          <w:bCs/>
          <w:sz w:val="24"/>
          <w:szCs w:val="24"/>
          <w:lang w:eastAsia="en-GB"/>
        </w:rPr>
        <w:t>Mark (Marketing Lead):</w:t>
      </w:r>
      <w:r w:rsidRPr="00C207ED">
        <w:rPr>
          <w:rFonts w:ascii="Times New Roman" w:eastAsia="Times New Roman" w:hAnsi="Times New Roman" w:cs="Times New Roman"/>
          <w:sz w:val="24"/>
          <w:szCs w:val="24"/>
          <w:lang w:eastAsia="en-GB"/>
        </w:rPr>
        <w:br/>
        <w:t>Hi everyone, I’m Mark from marketing. I’m here to support with late-stage enablement content, win stories, and co-branded materials where needed. Also want to share some insights from recent campaign data.</w:t>
      </w:r>
    </w:p>
    <w:p w14:paraId="6CC667D2" w14:textId="77777777" w:rsidR="00C207ED" w:rsidRPr="00C207ED" w:rsidRDefault="00C207ED" w:rsidP="00C207ED">
      <w:pPr>
        <w:spacing w:before="100" w:beforeAutospacing="1" w:after="100" w:afterAutospacing="1" w:line="240" w:lineRule="auto"/>
        <w:rPr>
          <w:rFonts w:ascii="Times New Roman" w:eastAsia="Times New Roman" w:hAnsi="Times New Roman" w:cs="Times New Roman"/>
          <w:sz w:val="24"/>
          <w:szCs w:val="24"/>
          <w:lang w:eastAsia="en-GB"/>
        </w:rPr>
      </w:pPr>
      <w:r w:rsidRPr="00C207ED">
        <w:rPr>
          <w:rFonts w:ascii="Times New Roman" w:eastAsia="Times New Roman" w:hAnsi="Times New Roman" w:cs="Times New Roman"/>
          <w:b/>
          <w:bCs/>
          <w:sz w:val="24"/>
          <w:szCs w:val="24"/>
          <w:lang w:eastAsia="en-GB"/>
        </w:rPr>
        <w:t>Ellie (Sales Ops):</w:t>
      </w:r>
      <w:r w:rsidRPr="00C207ED">
        <w:rPr>
          <w:rFonts w:ascii="Times New Roman" w:eastAsia="Times New Roman" w:hAnsi="Times New Roman" w:cs="Times New Roman"/>
          <w:sz w:val="24"/>
          <w:szCs w:val="24"/>
          <w:lang w:eastAsia="en-GB"/>
        </w:rPr>
        <w:br/>
        <w:t>Ellie here. I’m across forecasting, CRM hygiene, and sales analytics. I’ll flag any pipeline irregularities and help ensure what we’re reporting reflects reality.</w:t>
      </w:r>
    </w:p>
    <w:p w14:paraId="1289DBB4" w14:textId="77777777" w:rsidR="00C207ED" w:rsidRPr="00C207ED" w:rsidRDefault="00C207ED" w:rsidP="00C207ED">
      <w:pPr>
        <w:spacing w:before="100" w:beforeAutospacing="1" w:after="100" w:afterAutospacing="1" w:line="240" w:lineRule="auto"/>
        <w:rPr>
          <w:rFonts w:ascii="Times New Roman" w:eastAsia="Times New Roman" w:hAnsi="Times New Roman" w:cs="Times New Roman"/>
          <w:sz w:val="24"/>
          <w:szCs w:val="24"/>
          <w:lang w:eastAsia="en-GB"/>
        </w:rPr>
      </w:pPr>
      <w:r w:rsidRPr="00C207ED">
        <w:rPr>
          <w:rFonts w:ascii="Times New Roman" w:eastAsia="Times New Roman" w:hAnsi="Times New Roman" w:cs="Times New Roman"/>
          <w:b/>
          <w:bCs/>
          <w:sz w:val="24"/>
          <w:szCs w:val="24"/>
          <w:lang w:eastAsia="en-GB"/>
        </w:rPr>
        <w:t>Jordan (Solutions Engineer):</w:t>
      </w:r>
      <w:r w:rsidRPr="00C207ED">
        <w:rPr>
          <w:rFonts w:ascii="Times New Roman" w:eastAsia="Times New Roman" w:hAnsi="Times New Roman" w:cs="Times New Roman"/>
          <w:sz w:val="24"/>
          <w:szCs w:val="24"/>
          <w:lang w:eastAsia="en-GB"/>
        </w:rPr>
        <w:br/>
        <w:t>Hi team, Jordan. I support technical deep dives, POCs, and security review sessions. Let’s talk presales engagement cadence and how to reduce cycle time.</w:t>
      </w:r>
    </w:p>
    <w:p w14:paraId="4DBE37F8" w14:textId="77777777" w:rsidR="00C207ED" w:rsidRPr="00C207ED" w:rsidRDefault="00C207ED" w:rsidP="00C207ED">
      <w:pPr>
        <w:spacing w:before="100" w:beforeAutospacing="1" w:after="100" w:afterAutospacing="1" w:line="240" w:lineRule="auto"/>
        <w:rPr>
          <w:rFonts w:ascii="Times New Roman" w:eastAsia="Times New Roman" w:hAnsi="Times New Roman" w:cs="Times New Roman"/>
          <w:sz w:val="24"/>
          <w:szCs w:val="24"/>
          <w:lang w:eastAsia="en-GB"/>
        </w:rPr>
      </w:pPr>
      <w:r w:rsidRPr="00C207ED">
        <w:rPr>
          <w:rFonts w:ascii="Times New Roman" w:eastAsia="Times New Roman" w:hAnsi="Times New Roman" w:cs="Times New Roman"/>
          <w:b/>
          <w:bCs/>
          <w:sz w:val="24"/>
          <w:szCs w:val="24"/>
          <w:lang w:eastAsia="en-GB"/>
        </w:rPr>
        <w:t>Rebecca:</w:t>
      </w:r>
      <w:r w:rsidRPr="00C207ED">
        <w:rPr>
          <w:rFonts w:ascii="Times New Roman" w:eastAsia="Times New Roman" w:hAnsi="Times New Roman" w:cs="Times New Roman"/>
          <w:sz w:val="24"/>
          <w:szCs w:val="24"/>
          <w:lang w:eastAsia="en-GB"/>
        </w:rPr>
        <w:br/>
        <w:t>Great. Let’s start with pipeline health. Ellie, can you give us a quick snapshot?</w:t>
      </w:r>
    </w:p>
    <w:p w14:paraId="15760C0C" w14:textId="77777777" w:rsidR="00C207ED" w:rsidRPr="00C207ED" w:rsidRDefault="00C207ED" w:rsidP="00C207ED">
      <w:pPr>
        <w:spacing w:before="100" w:beforeAutospacing="1" w:after="100" w:afterAutospacing="1" w:line="240" w:lineRule="auto"/>
        <w:rPr>
          <w:rFonts w:ascii="Times New Roman" w:eastAsia="Times New Roman" w:hAnsi="Times New Roman" w:cs="Times New Roman"/>
          <w:sz w:val="24"/>
          <w:szCs w:val="24"/>
          <w:lang w:eastAsia="en-GB"/>
        </w:rPr>
      </w:pPr>
      <w:r w:rsidRPr="00C207ED">
        <w:rPr>
          <w:rFonts w:ascii="Times New Roman" w:eastAsia="Times New Roman" w:hAnsi="Times New Roman" w:cs="Times New Roman"/>
          <w:b/>
          <w:bCs/>
          <w:sz w:val="24"/>
          <w:szCs w:val="24"/>
          <w:lang w:eastAsia="en-GB"/>
        </w:rPr>
        <w:lastRenderedPageBreak/>
        <w:t>Ellie:</w:t>
      </w:r>
      <w:r w:rsidRPr="00C207ED">
        <w:rPr>
          <w:rFonts w:ascii="Times New Roman" w:eastAsia="Times New Roman" w:hAnsi="Times New Roman" w:cs="Times New Roman"/>
          <w:sz w:val="24"/>
          <w:szCs w:val="24"/>
          <w:lang w:eastAsia="en-GB"/>
        </w:rPr>
        <w:br/>
        <w:t>Sure. So as of this morning, we’ve got $12.3M in qualified pipeline for Q2, with $4.5M in Commit. The risk is that $3.1M of that Commit has no activity logged in the past 10 business days, which is... concerning.</w:t>
      </w:r>
    </w:p>
    <w:p w14:paraId="6CB8F1DD" w14:textId="77777777" w:rsidR="00C207ED" w:rsidRPr="00C207ED" w:rsidRDefault="00C207ED" w:rsidP="00C207ED">
      <w:pPr>
        <w:spacing w:before="100" w:beforeAutospacing="1" w:after="100" w:afterAutospacing="1" w:line="240" w:lineRule="auto"/>
        <w:rPr>
          <w:rFonts w:ascii="Times New Roman" w:eastAsia="Times New Roman" w:hAnsi="Times New Roman" w:cs="Times New Roman"/>
          <w:sz w:val="24"/>
          <w:szCs w:val="24"/>
          <w:lang w:eastAsia="en-GB"/>
        </w:rPr>
      </w:pPr>
      <w:r w:rsidRPr="00C207ED">
        <w:rPr>
          <w:rFonts w:ascii="Times New Roman" w:eastAsia="Times New Roman" w:hAnsi="Times New Roman" w:cs="Times New Roman"/>
          <w:b/>
          <w:bCs/>
          <w:sz w:val="24"/>
          <w:szCs w:val="24"/>
          <w:lang w:eastAsia="en-GB"/>
        </w:rPr>
        <w:t>Rebecca:</w:t>
      </w:r>
      <w:r w:rsidRPr="00C207ED">
        <w:rPr>
          <w:rFonts w:ascii="Times New Roman" w:eastAsia="Times New Roman" w:hAnsi="Times New Roman" w:cs="Times New Roman"/>
          <w:sz w:val="24"/>
          <w:szCs w:val="24"/>
          <w:lang w:eastAsia="en-GB"/>
        </w:rPr>
        <w:br/>
        <w:t xml:space="preserve">That’s not ideal. Nina, can we talk about </w:t>
      </w:r>
      <w:proofErr w:type="spellStart"/>
      <w:r w:rsidRPr="00C207ED">
        <w:rPr>
          <w:rFonts w:ascii="Times New Roman" w:eastAsia="Times New Roman" w:hAnsi="Times New Roman" w:cs="Times New Roman"/>
          <w:sz w:val="24"/>
          <w:szCs w:val="24"/>
          <w:lang w:eastAsia="en-GB"/>
        </w:rPr>
        <w:t>FinTrust</w:t>
      </w:r>
      <w:proofErr w:type="spellEnd"/>
      <w:r w:rsidRPr="00C207ED">
        <w:rPr>
          <w:rFonts w:ascii="Times New Roman" w:eastAsia="Times New Roman" w:hAnsi="Times New Roman" w:cs="Times New Roman"/>
          <w:sz w:val="24"/>
          <w:szCs w:val="24"/>
          <w:lang w:eastAsia="en-GB"/>
        </w:rPr>
        <w:t>? That was in Commit for April, right?</w:t>
      </w:r>
    </w:p>
    <w:p w14:paraId="0E238C65" w14:textId="77777777" w:rsidR="00C207ED" w:rsidRPr="00C207ED" w:rsidRDefault="00C207ED" w:rsidP="00C207ED">
      <w:pPr>
        <w:spacing w:before="100" w:beforeAutospacing="1" w:after="100" w:afterAutospacing="1" w:line="240" w:lineRule="auto"/>
        <w:rPr>
          <w:rFonts w:ascii="Times New Roman" w:eastAsia="Times New Roman" w:hAnsi="Times New Roman" w:cs="Times New Roman"/>
          <w:sz w:val="24"/>
          <w:szCs w:val="24"/>
          <w:lang w:eastAsia="en-GB"/>
        </w:rPr>
      </w:pPr>
      <w:r w:rsidRPr="00C207ED">
        <w:rPr>
          <w:rFonts w:ascii="Times New Roman" w:eastAsia="Times New Roman" w:hAnsi="Times New Roman" w:cs="Times New Roman"/>
          <w:b/>
          <w:bCs/>
          <w:sz w:val="24"/>
          <w:szCs w:val="24"/>
          <w:lang w:eastAsia="en-GB"/>
        </w:rPr>
        <w:t>Nina:</w:t>
      </w:r>
      <w:r w:rsidRPr="00C207ED">
        <w:rPr>
          <w:rFonts w:ascii="Times New Roman" w:eastAsia="Times New Roman" w:hAnsi="Times New Roman" w:cs="Times New Roman"/>
          <w:sz w:val="24"/>
          <w:szCs w:val="24"/>
          <w:lang w:eastAsia="en-GB"/>
        </w:rPr>
        <w:br/>
        <w:t xml:space="preserve">Yes, </w:t>
      </w:r>
      <w:proofErr w:type="spellStart"/>
      <w:r w:rsidRPr="00C207ED">
        <w:rPr>
          <w:rFonts w:ascii="Times New Roman" w:eastAsia="Times New Roman" w:hAnsi="Times New Roman" w:cs="Times New Roman"/>
          <w:sz w:val="24"/>
          <w:szCs w:val="24"/>
          <w:lang w:eastAsia="en-GB"/>
        </w:rPr>
        <w:t>FinTrust</w:t>
      </w:r>
      <w:proofErr w:type="spellEnd"/>
      <w:r w:rsidRPr="00C207ED">
        <w:rPr>
          <w:rFonts w:ascii="Times New Roman" w:eastAsia="Times New Roman" w:hAnsi="Times New Roman" w:cs="Times New Roman"/>
          <w:sz w:val="24"/>
          <w:szCs w:val="24"/>
          <w:lang w:eastAsia="en-GB"/>
        </w:rPr>
        <w:t xml:space="preserve"> is at 80% stage. The champion is solid, and we’ve cleared InfoSec, but legal has gone dark. I’ve followed up twice this week—no response. I was thinking of escalating via their VP of Operations.</w:t>
      </w:r>
    </w:p>
    <w:p w14:paraId="04CDC1C2" w14:textId="77777777" w:rsidR="00C207ED" w:rsidRPr="00C207ED" w:rsidRDefault="00C207ED" w:rsidP="00C207ED">
      <w:pPr>
        <w:spacing w:before="100" w:beforeAutospacing="1" w:after="100" w:afterAutospacing="1" w:line="240" w:lineRule="auto"/>
        <w:rPr>
          <w:rFonts w:ascii="Times New Roman" w:eastAsia="Times New Roman" w:hAnsi="Times New Roman" w:cs="Times New Roman"/>
          <w:sz w:val="24"/>
          <w:szCs w:val="24"/>
          <w:lang w:eastAsia="en-GB"/>
        </w:rPr>
      </w:pPr>
      <w:r w:rsidRPr="00C207ED">
        <w:rPr>
          <w:rFonts w:ascii="Times New Roman" w:eastAsia="Times New Roman" w:hAnsi="Times New Roman" w:cs="Times New Roman"/>
          <w:b/>
          <w:bCs/>
          <w:sz w:val="24"/>
          <w:szCs w:val="24"/>
          <w:lang w:eastAsia="en-GB"/>
        </w:rPr>
        <w:t>Jordan:</w:t>
      </w:r>
      <w:r w:rsidRPr="00C207ED">
        <w:rPr>
          <w:rFonts w:ascii="Times New Roman" w:eastAsia="Times New Roman" w:hAnsi="Times New Roman" w:cs="Times New Roman"/>
          <w:sz w:val="24"/>
          <w:szCs w:val="24"/>
          <w:lang w:eastAsia="en-GB"/>
        </w:rPr>
        <w:br/>
        <w:t>I can also chime in there. We’ve had some traction with that VP on a different thread. I’ll loop you in on Slack—maybe we try a side-door nudge.</w:t>
      </w:r>
    </w:p>
    <w:p w14:paraId="648ED264" w14:textId="77777777" w:rsidR="00C207ED" w:rsidRPr="00C207ED" w:rsidRDefault="00C207ED" w:rsidP="00C207ED">
      <w:pPr>
        <w:spacing w:before="100" w:beforeAutospacing="1" w:after="100" w:afterAutospacing="1" w:line="240" w:lineRule="auto"/>
        <w:rPr>
          <w:rFonts w:ascii="Times New Roman" w:eastAsia="Times New Roman" w:hAnsi="Times New Roman" w:cs="Times New Roman"/>
          <w:sz w:val="24"/>
          <w:szCs w:val="24"/>
          <w:lang w:eastAsia="en-GB"/>
        </w:rPr>
      </w:pPr>
      <w:r w:rsidRPr="00C207ED">
        <w:rPr>
          <w:rFonts w:ascii="Times New Roman" w:eastAsia="Times New Roman" w:hAnsi="Times New Roman" w:cs="Times New Roman"/>
          <w:b/>
          <w:bCs/>
          <w:sz w:val="24"/>
          <w:szCs w:val="24"/>
          <w:lang w:eastAsia="en-GB"/>
        </w:rPr>
        <w:t>Rebecca:</w:t>
      </w:r>
      <w:r w:rsidRPr="00C207ED">
        <w:rPr>
          <w:rFonts w:ascii="Times New Roman" w:eastAsia="Times New Roman" w:hAnsi="Times New Roman" w:cs="Times New Roman"/>
          <w:sz w:val="24"/>
          <w:szCs w:val="24"/>
          <w:lang w:eastAsia="en-GB"/>
        </w:rPr>
        <w:br/>
        <w:t>Good. Let’s be proactive but respectful. If we can get legal re-engaged by early next week, we still have a shot at April close.</w:t>
      </w:r>
    </w:p>
    <w:p w14:paraId="562A38E4" w14:textId="77777777" w:rsidR="00C207ED" w:rsidRPr="00C207ED" w:rsidRDefault="00C207ED" w:rsidP="00C207ED">
      <w:pPr>
        <w:spacing w:before="100" w:beforeAutospacing="1" w:after="100" w:afterAutospacing="1" w:line="240" w:lineRule="auto"/>
        <w:rPr>
          <w:rFonts w:ascii="Times New Roman" w:eastAsia="Times New Roman" w:hAnsi="Times New Roman" w:cs="Times New Roman"/>
          <w:sz w:val="24"/>
          <w:szCs w:val="24"/>
          <w:lang w:eastAsia="en-GB"/>
        </w:rPr>
      </w:pPr>
      <w:r w:rsidRPr="00C207ED">
        <w:rPr>
          <w:rFonts w:ascii="Times New Roman" w:eastAsia="Times New Roman" w:hAnsi="Times New Roman" w:cs="Times New Roman"/>
          <w:b/>
          <w:bCs/>
          <w:sz w:val="24"/>
          <w:szCs w:val="24"/>
          <w:lang w:eastAsia="en-GB"/>
        </w:rPr>
        <w:t>Tom:</w:t>
      </w:r>
      <w:r w:rsidRPr="00C207ED">
        <w:rPr>
          <w:rFonts w:ascii="Times New Roman" w:eastAsia="Times New Roman" w:hAnsi="Times New Roman" w:cs="Times New Roman"/>
          <w:sz w:val="24"/>
          <w:szCs w:val="24"/>
          <w:lang w:eastAsia="en-GB"/>
        </w:rPr>
        <w:br/>
        <w:t>One other flag: the Zenith Healthcare deal—also in Commit—is sitting idle because their procurement team is confused about pricing tiers. I think we made the proposal too complex.</w:t>
      </w:r>
    </w:p>
    <w:p w14:paraId="2CD5789E" w14:textId="77777777" w:rsidR="00C207ED" w:rsidRPr="00C207ED" w:rsidRDefault="00C207ED" w:rsidP="00C207ED">
      <w:pPr>
        <w:spacing w:before="100" w:beforeAutospacing="1" w:after="100" w:afterAutospacing="1" w:line="240" w:lineRule="auto"/>
        <w:rPr>
          <w:rFonts w:ascii="Times New Roman" w:eastAsia="Times New Roman" w:hAnsi="Times New Roman" w:cs="Times New Roman"/>
          <w:sz w:val="24"/>
          <w:szCs w:val="24"/>
          <w:lang w:eastAsia="en-GB"/>
        </w:rPr>
      </w:pPr>
      <w:r w:rsidRPr="00C207ED">
        <w:rPr>
          <w:rFonts w:ascii="Times New Roman" w:eastAsia="Times New Roman" w:hAnsi="Times New Roman" w:cs="Times New Roman"/>
          <w:b/>
          <w:bCs/>
          <w:sz w:val="24"/>
          <w:szCs w:val="24"/>
          <w:lang w:eastAsia="en-GB"/>
        </w:rPr>
        <w:t>Mark:</w:t>
      </w:r>
      <w:r w:rsidRPr="00C207ED">
        <w:rPr>
          <w:rFonts w:ascii="Times New Roman" w:eastAsia="Times New Roman" w:hAnsi="Times New Roman" w:cs="Times New Roman"/>
          <w:sz w:val="24"/>
          <w:szCs w:val="24"/>
          <w:lang w:eastAsia="en-GB"/>
        </w:rPr>
        <w:br/>
        <w:t>I can work with you to simplify the collateral. Maybe a one-page pricing overview with tiers explained in plain language?</w:t>
      </w:r>
    </w:p>
    <w:p w14:paraId="14810D8F" w14:textId="77777777" w:rsidR="00C207ED" w:rsidRPr="00C207ED" w:rsidRDefault="00C207ED" w:rsidP="00C207ED">
      <w:pPr>
        <w:spacing w:before="100" w:beforeAutospacing="1" w:after="100" w:afterAutospacing="1" w:line="240" w:lineRule="auto"/>
        <w:rPr>
          <w:rFonts w:ascii="Times New Roman" w:eastAsia="Times New Roman" w:hAnsi="Times New Roman" w:cs="Times New Roman"/>
          <w:sz w:val="24"/>
          <w:szCs w:val="24"/>
          <w:lang w:eastAsia="en-GB"/>
        </w:rPr>
      </w:pPr>
      <w:r w:rsidRPr="00C207ED">
        <w:rPr>
          <w:rFonts w:ascii="Times New Roman" w:eastAsia="Times New Roman" w:hAnsi="Times New Roman" w:cs="Times New Roman"/>
          <w:b/>
          <w:bCs/>
          <w:sz w:val="24"/>
          <w:szCs w:val="24"/>
          <w:lang w:eastAsia="en-GB"/>
        </w:rPr>
        <w:t>Tom:</w:t>
      </w:r>
      <w:r w:rsidRPr="00C207ED">
        <w:rPr>
          <w:rFonts w:ascii="Times New Roman" w:eastAsia="Times New Roman" w:hAnsi="Times New Roman" w:cs="Times New Roman"/>
          <w:sz w:val="24"/>
          <w:szCs w:val="24"/>
          <w:lang w:eastAsia="en-GB"/>
        </w:rPr>
        <w:br/>
        <w:t>Yes please. That could really help. Their procurement isn’t technical—they just need clarity.</w:t>
      </w:r>
    </w:p>
    <w:p w14:paraId="35F1D75B" w14:textId="77777777" w:rsidR="00C207ED" w:rsidRPr="00C207ED" w:rsidRDefault="00C207ED" w:rsidP="00C207ED">
      <w:pPr>
        <w:spacing w:before="100" w:beforeAutospacing="1" w:after="100" w:afterAutospacing="1" w:line="240" w:lineRule="auto"/>
        <w:rPr>
          <w:rFonts w:ascii="Times New Roman" w:eastAsia="Times New Roman" w:hAnsi="Times New Roman" w:cs="Times New Roman"/>
          <w:sz w:val="24"/>
          <w:szCs w:val="24"/>
          <w:lang w:eastAsia="en-GB"/>
        </w:rPr>
      </w:pPr>
      <w:r w:rsidRPr="00C207ED">
        <w:rPr>
          <w:rFonts w:ascii="Times New Roman" w:eastAsia="Times New Roman" w:hAnsi="Times New Roman" w:cs="Times New Roman"/>
          <w:b/>
          <w:bCs/>
          <w:sz w:val="24"/>
          <w:szCs w:val="24"/>
          <w:lang w:eastAsia="en-GB"/>
        </w:rPr>
        <w:t>Rebecca:</w:t>
      </w:r>
      <w:r w:rsidRPr="00C207ED">
        <w:rPr>
          <w:rFonts w:ascii="Times New Roman" w:eastAsia="Times New Roman" w:hAnsi="Times New Roman" w:cs="Times New Roman"/>
          <w:sz w:val="24"/>
          <w:szCs w:val="24"/>
          <w:lang w:eastAsia="en-GB"/>
        </w:rPr>
        <w:br/>
        <w:t>Okay, let’s shift to net-new pipeline. What’s coming in that we’re excited about?</w:t>
      </w:r>
    </w:p>
    <w:p w14:paraId="19DF7E93" w14:textId="77777777" w:rsidR="00C207ED" w:rsidRPr="00C207ED" w:rsidRDefault="00C207ED" w:rsidP="00C207ED">
      <w:pPr>
        <w:spacing w:before="100" w:beforeAutospacing="1" w:after="100" w:afterAutospacing="1" w:line="240" w:lineRule="auto"/>
        <w:rPr>
          <w:rFonts w:ascii="Times New Roman" w:eastAsia="Times New Roman" w:hAnsi="Times New Roman" w:cs="Times New Roman"/>
          <w:sz w:val="24"/>
          <w:szCs w:val="24"/>
          <w:lang w:eastAsia="en-GB"/>
        </w:rPr>
      </w:pPr>
      <w:r w:rsidRPr="00C207ED">
        <w:rPr>
          <w:rFonts w:ascii="Times New Roman" w:eastAsia="Times New Roman" w:hAnsi="Times New Roman" w:cs="Times New Roman"/>
          <w:b/>
          <w:bCs/>
          <w:sz w:val="24"/>
          <w:szCs w:val="24"/>
          <w:lang w:eastAsia="en-GB"/>
        </w:rPr>
        <w:t>Nina:</w:t>
      </w:r>
      <w:r w:rsidRPr="00C207ED">
        <w:rPr>
          <w:rFonts w:ascii="Times New Roman" w:eastAsia="Times New Roman" w:hAnsi="Times New Roman" w:cs="Times New Roman"/>
          <w:sz w:val="24"/>
          <w:szCs w:val="24"/>
          <w:lang w:eastAsia="en-GB"/>
        </w:rPr>
        <w:br/>
        <w:t>I’ve got a new lead from the HIMSS event—United West Group. CTO is interested in bundling our analytics module with the main platform. Early days, but promising. Jordan, we’ll need a tech validation call next week.</w:t>
      </w:r>
    </w:p>
    <w:p w14:paraId="2E078FF1" w14:textId="77777777" w:rsidR="00C207ED" w:rsidRPr="00C207ED" w:rsidRDefault="00C207ED" w:rsidP="00C207ED">
      <w:pPr>
        <w:spacing w:before="100" w:beforeAutospacing="1" w:after="100" w:afterAutospacing="1" w:line="240" w:lineRule="auto"/>
        <w:rPr>
          <w:rFonts w:ascii="Times New Roman" w:eastAsia="Times New Roman" w:hAnsi="Times New Roman" w:cs="Times New Roman"/>
          <w:sz w:val="24"/>
          <w:szCs w:val="24"/>
          <w:lang w:eastAsia="en-GB"/>
        </w:rPr>
      </w:pPr>
      <w:r w:rsidRPr="00C207ED">
        <w:rPr>
          <w:rFonts w:ascii="Times New Roman" w:eastAsia="Times New Roman" w:hAnsi="Times New Roman" w:cs="Times New Roman"/>
          <w:b/>
          <w:bCs/>
          <w:sz w:val="24"/>
          <w:szCs w:val="24"/>
          <w:lang w:eastAsia="en-GB"/>
        </w:rPr>
        <w:t>Jordan:</w:t>
      </w:r>
      <w:r w:rsidRPr="00C207ED">
        <w:rPr>
          <w:rFonts w:ascii="Times New Roman" w:eastAsia="Times New Roman" w:hAnsi="Times New Roman" w:cs="Times New Roman"/>
          <w:sz w:val="24"/>
          <w:szCs w:val="24"/>
          <w:lang w:eastAsia="en-GB"/>
        </w:rPr>
        <w:br/>
        <w:t>Booked. I’ll prioritize it. Let’s aim for a short discovery plus roadmap preview—keep it high impact.</w:t>
      </w:r>
    </w:p>
    <w:p w14:paraId="7329CF6A" w14:textId="77777777" w:rsidR="00C207ED" w:rsidRPr="00C207ED" w:rsidRDefault="00C207ED" w:rsidP="00C207ED">
      <w:pPr>
        <w:spacing w:before="100" w:beforeAutospacing="1" w:after="100" w:afterAutospacing="1" w:line="240" w:lineRule="auto"/>
        <w:rPr>
          <w:rFonts w:ascii="Times New Roman" w:eastAsia="Times New Roman" w:hAnsi="Times New Roman" w:cs="Times New Roman"/>
          <w:sz w:val="24"/>
          <w:szCs w:val="24"/>
          <w:lang w:eastAsia="en-GB"/>
        </w:rPr>
      </w:pPr>
      <w:r w:rsidRPr="00C207ED">
        <w:rPr>
          <w:rFonts w:ascii="Times New Roman" w:eastAsia="Times New Roman" w:hAnsi="Times New Roman" w:cs="Times New Roman"/>
          <w:b/>
          <w:bCs/>
          <w:sz w:val="24"/>
          <w:szCs w:val="24"/>
          <w:lang w:eastAsia="en-GB"/>
        </w:rPr>
        <w:t>Mark:</w:t>
      </w:r>
      <w:r w:rsidRPr="00C207ED">
        <w:rPr>
          <w:rFonts w:ascii="Times New Roman" w:eastAsia="Times New Roman" w:hAnsi="Times New Roman" w:cs="Times New Roman"/>
          <w:sz w:val="24"/>
          <w:szCs w:val="24"/>
          <w:lang w:eastAsia="en-GB"/>
        </w:rPr>
        <w:br/>
        <w:t xml:space="preserve">Speaking of HIMSS, our event team collected over 400 leads. Of those, 90 are tagged “high fit.” We’re kicking off nurture campaigns next Monday. We also have a new customer video testimonial from </w:t>
      </w:r>
      <w:proofErr w:type="spellStart"/>
      <w:r w:rsidRPr="00C207ED">
        <w:rPr>
          <w:rFonts w:ascii="Times New Roman" w:eastAsia="Times New Roman" w:hAnsi="Times New Roman" w:cs="Times New Roman"/>
          <w:sz w:val="24"/>
          <w:szCs w:val="24"/>
          <w:lang w:eastAsia="en-GB"/>
        </w:rPr>
        <w:t>Medique</w:t>
      </w:r>
      <w:proofErr w:type="spellEnd"/>
      <w:r w:rsidRPr="00C207ED">
        <w:rPr>
          <w:rFonts w:ascii="Times New Roman" w:eastAsia="Times New Roman" w:hAnsi="Times New Roman" w:cs="Times New Roman"/>
          <w:sz w:val="24"/>
          <w:szCs w:val="24"/>
          <w:lang w:eastAsia="en-GB"/>
        </w:rPr>
        <w:t>—you can use that for late-stage persuasion.</w:t>
      </w:r>
    </w:p>
    <w:p w14:paraId="2606FE8F" w14:textId="77777777" w:rsidR="00C207ED" w:rsidRPr="00C207ED" w:rsidRDefault="00C207ED" w:rsidP="00C207ED">
      <w:pPr>
        <w:spacing w:before="100" w:beforeAutospacing="1" w:after="100" w:afterAutospacing="1" w:line="240" w:lineRule="auto"/>
        <w:rPr>
          <w:rFonts w:ascii="Times New Roman" w:eastAsia="Times New Roman" w:hAnsi="Times New Roman" w:cs="Times New Roman"/>
          <w:sz w:val="24"/>
          <w:szCs w:val="24"/>
          <w:lang w:eastAsia="en-GB"/>
        </w:rPr>
      </w:pPr>
      <w:r w:rsidRPr="00C207ED">
        <w:rPr>
          <w:rFonts w:ascii="Times New Roman" w:eastAsia="Times New Roman" w:hAnsi="Times New Roman" w:cs="Times New Roman"/>
          <w:b/>
          <w:bCs/>
          <w:sz w:val="24"/>
          <w:szCs w:val="24"/>
          <w:lang w:eastAsia="en-GB"/>
        </w:rPr>
        <w:lastRenderedPageBreak/>
        <w:t>Rebecca:</w:t>
      </w:r>
      <w:r w:rsidRPr="00C207ED">
        <w:rPr>
          <w:rFonts w:ascii="Times New Roman" w:eastAsia="Times New Roman" w:hAnsi="Times New Roman" w:cs="Times New Roman"/>
          <w:sz w:val="24"/>
          <w:szCs w:val="24"/>
          <w:lang w:eastAsia="en-GB"/>
        </w:rPr>
        <w:br/>
        <w:t>Love that. We need more proof points. Let’s work those into our follow-up sequences.</w:t>
      </w:r>
    </w:p>
    <w:p w14:paraId="756080E6" w14:textId="77777777" w:rsidR="00C207ED" w:rsidRPr="00C207ED" w:rsidRDefault="00C207ED" w:rsidP="00C207ED">
      <w:pPr>
        <w:spacing w:before="100" w:beforeAutospacing="1" w:after="100" w:afterAutospacing="1" w:line="240" w:lineRule="auto"/>
        <w:rPr>
          <w:rFonts w:ascii="Times New Roman" w:eastAsia="Times New Roman" w:hAnsi="Times New Roman" w:cs="Times New Roman"/>
          <w:sz w:val="24"/>
          <w:szCs w:val="24"/>
          <w:lang w:eastAsia="en-GB"/>
        </w:rPr>
      </w:pPr>
      <w:r w:rsidRPr="00C207ED">
        <w:rPr>
          <w:rFonts w:ascii="Times New Roman" w:eastAsia="Times New Roman" w:hAnsi="Times New Roman" w:cs="Times New Roman"/>
          <w:b/>
          <w:bCs/>
          <w:sz w:val="24"/>
          <w:szCs w:val="24"/>
          <w:lang w:eastAsia="en-GB"/>
        </w:rPr>
        <w:t>Ellie:</w:t>
      </w:r>
      <w:r w:rsidRPr="00C207ED">
        <w:rPr>
          <w:rFonts w:ascii="Times New Roman" w:eastAsia="Times New Roman" w:hAnsi="Times New Roman" w:cs="Times New Roman"/>
          <w:sz w:val="24"/>
          <w:szCs w:val="24"/>
          <w:lang w:eastAsia="en-GB"/>
        </w:rPr>
        <w:br/>
        <w:t xml:space="preserve">Quick CRM note—some reps still haven’t updated forecast categories. We’ve got 14 </w:t>
      </w:r>
      <w:proofErr w:type="spellStart"/>
      <w:r w:rsidRPr="00C207ED">
        <w:rPr>
          <w:rFonts w:ascii="Times New Roman" w:eastAsia="Times New Roman" w:hAnsi="Times New Roman" w:cs="Times New Roman"/>
          <w:sz w:val="24"/>
          <w:szCs w:val="24"/>
          <w:lang w:eastAsia="en-GB"/>
        </w:rPr>
        <w:t>opps</w:t>
      </w:r>
      <w:proofErr w:type="spellEnd"/>
      <w:r w:rsidRPr="00C207ED">
        <w:rPr>
          <w:rFonts w:ascii="Times New Roman" w:eastAsia="Times New Roman" w:hAnsi="Times New Roman" w:cs="Times New Roman"/>
          <w:sz w:val="24"/>
          <w:szCs w:val="24"/>
          <w:lang w:eastAsia="en-GB"/>
        </w:rPr>
        <w:t xml:space="preserve"> marked “Upside” but without next steps or updated close dates.</w:t>
      </w:r>
    </w:p>
    <w:p w14:paraId="123DE64D" w14:textId="77777777" w:rsidR="00C207ED" w:rsidRPr="00C207ED" w:rsidRDefault="00C207ED" w:rsidP="00C207ED">
      <w:pPr>
        <w:spacing w:before="100" w:beforeAutospacing="1" w:after="100" w:afterAutospacing="1" w:line="240" w:lineRule="auto"/>
        <w:rPr>
          <w:rFonts w:ascii="Times New Roman" w:eastAsia="Times New Roman" w:hAnsi="Times New Roman" w:cs="Times New Roman"/>
          <w:sz w:val="24"/>
          <w:szCs w:val="24"/>
          <w:lang w:eastAsia="en-GB"/>
        </w:rPr>
      </w:pPr>
      <w:r w:rsidRPr="00C207ED">
        <w:rPr>
          <w:rFonts w:ascii="Times New Roman" w:eastAsia="Times New Roman" w:hAnsi="Times New Roman" w:cs="Times New Roman"/>
          <w:b/>
          <w:bCs/>
          <w:sz w:val="24"/>
          <w:szCs w:val="24"/>
          <w:lang w:eastAsia="en-GB"/>
        </w:rPr>
        <w:t>Rebecca:</w:t>
      </w:r>
      <w:r w:rsidRPr="00C207ED">
        <w:rPr>
          <w:rFonts w:ascii="Times New Roman" w:eastAsia="Times New Roman" w:hAnsi="Times New Roman" w:cs="Times New Roman"/>
          <w:sz w:val="24"/>
          <w:szCs w:val="24"/>
          <w:lang w:eastAsia="en-GB"/>
        </w:rPr>
        <w:br/>
        <w:t>Let’s make that non-negotiable. If it’s in Commit or Best Case, it needs a next meeting on the books. Period.</w:t>
      </w:r>
    </w:p>
    <w:p w14:paraId="6BB8DD6E" w14:textId="77777777" w:rsidR="00C207ED" w:rsidRPr="00C207ED" w:rsidRDefault="00C207ED" w:rsidP="00C207ED">
      <w:pPr>
        <w:spacing w:before="100" w:beforeAutospacing="1" w:after="100" w:afterAutospacing="1" w:line="240" w:lineRule="auto"/>
        <w:rPr>
          <w:rFonts w:ascii="Times New Roman" w:eastAsia="Times New Roman" w:hAnsi="Times New Roman" w:cs="Times New Roman"/>
          <w:sz w:val="24"/>
          <w:szCs w:val="24"/>
          <w:lang w:eastAsia="en-GB"/>
        </w:rPr>
      </w:pPr>
      <w:r w:rsidRPr="00C207ED">
        <w:rPr>
          <w:rFonts w:ascii="Times New Roman" w:eastAsia="Times New Roman" w:hAnsi="Times New Roman" w:cs="Times New Roman"/>
          <w:b/>
          <w:bCs/>
          <w:sz w:val="24"/>
          <w:szCs w:val="24"/>
          <w:lang w:eastAsia="en-GB"/>
        </w:rPr>
        <w:t>Tom:</w:t>
      </w:r>
      <w:r w:rsidRPr="00C207ED">
        <w:rPr>
          <w:rFonts w:ascii="Times New Roman" w:eastAsia="Times New Roman" w:hAnsi="Times New Roman" w:cs="Times New Roman"/>
          <w:sz w:val="24"/>
          <w:szCs w:val="24"/>
          <w:lang w:eastAsia="en-GB"/>
        </w:rPr>
        <w:br/>
        <w:t>Agreed. I’ll follow up with my team today.</w:t>
      </w:r>
    </w:p>
    <w:p w14:paraId="2E13AD6A" w14:textId="77777777" w:rsidR="00C207ED" w:rsidRPr="00C207ED" w:rsidRDefault="00C207ED" w:rsidP="00C207ED">
      <w:pPr>
        <w:spacing w:before="100" w:beforeAutospacing="1" w:after="100" w:afterAutospacing="1" w:line="240" w:lineRule="auto"/>
        <w:rPr>
          <w:rFonts w:ascii="Times New Roman" w:eastAsia="Times New Roman" w:hAnsi="Times New Roman" w:cs="Times New Roman"/>
          <w:sz w:val="24"/>
          <w:szCs w:val="24"/>
          <w:lang w:eastAsia="en-GB"/>
        </w:rPr>
      </w:pPr>
      <w:r w:rsidRPr="00C207ED">
        <w:rPr>
          <w:rFonts w:ascii="Times New Roman" w:eastAsia="Times New Roman" w:hAnsi="Times New Roman" w:cs="Times New Roman"/>
          <w:b/>
          <w:bCs/>
          <w:sz w:val="24"/>
          <w:szCs w:val="24"/>
          <w:lang w:eastAsia="en-GB"/>
        </w:rPr>
        <w:t>Rebecca:</w:t>
      </w:r>
      <w:r w:rsidRPr="00C207ED">
        <w:rPr>
          <w:rFonts w:ascii="Times New Roman" w:eastAsia="Times New Roman" w:hAnsi="Times New Roman" w:cs="Times New Roman"/>
          <w:sz w:val="24"/>
          <w:szCs w:val="24"/>
          <w:lang w:eastAsia="en-GB"/>
        </w:rPr>
        <w:br/>
        <w:t>What are our biggest blockers right now? Besides legal and procurement stalling?</w:t>
      </w:r>
    </w:p>
    <w:p w14:paraId="43F07713" w14:textId="77777777" w:rsidR="00C207ED" w:rsidRPr="00C207ED" w:rsidRDefault="00C207ED" w:rsidP="00C207ED">
      <w:pPr>
        <w:spacing w:before="100" w:beforeAutospacing="1" w:after="100" w:afterAutospacing="1" w:line="240" w:lineRule="auto"/>
        <w:rPr>
          <w:rFonts w:ascii="Times New Roman" w:eastAsia="Times New Roman" w:hAnsi="Times New Roman" w:cs="Times New Roman"/>
          <w:sz w:val="24"/>
          <w:szCs w:val="24"/>
          <w:lang w:eastAsia="en-GB"/>
        </w:rPr>
      </w:pPr>
      <w:r w:rsidRPr="00C207ED">
        <w:rPr>
          <w:rFonts w:ascii="Times New Roman" w:eastAsia="Times New Roman" w:hAnsi="Times New Roman" w:cs="Times New Roman"/>
          <w:b/>
          <w:bCs/>
          <w:sz w:val="24"/>
          <w:szCs w:val="24"/>
          <w:lang w:eastAsia="en-GB"/>
        </w:rPr>
        <w:t>Nina:</w:t>
      </w:r>
      <w:r w:rsidRPr="00C207ED">
        <w:rPr>
          <w:rFonts w:ascii="Times New Roman" w:eastAsia="Times New Roman" w:hAnsi="Times New Roman" w:cs="Times New Roman"/>
          <w:sz w:val="24"/>
          <w:szCs w:val="24"/>
          <w:lang w:eastAsia="en-GB"/>
        </w:rPr>
        <w:br/>
        <w:t xml:space="preserve">Honestly, competing vendors are ramping up discounts. We’re hearing that </w:t>
      </w:r>
      <w:proofErr w:type="spellStart"/>
      <w:r w:rsidRPr="00C207ED">
        <w:rPr>
          <w:rFonts w:ascii="Times New Roman" w:eastAsia="Times New Roman" w:hAnsi="Times New Roman" w:cs="Times New Roman"/>
          <w:sz w:val="24"/>
          <w:szCs w:val="24"/>
          <w:lang w:eastAsia="en-GB"/>
        </w:rPr>
        <w:t>XCorp</w:t>
      </w:r>
      <w:proofErr w:type="spellEnd"/>
      <w:r w:rsidRPr="00C207ED">
        <w:rPr>
          <w:rFonts w:ascii="Times New Roman" w:eastAsia="Times New Roman" w:hAnsi="Times New Roman" w:cs="Times New Roman"/>
          <w:sz w:val="24"/>
          <w:szCs w:val="24"/>
          <w:lang w:eastAsia="en-GB"/>
        </w:rPr>
        <w:t xml:space="preserve"> is offering 20% off if contracts are signed before May 1. That’s creating some pressure.</w:t>
      </w:r>
    </w:p>
    <w:p w14:paraId="7B14FD40" w14:textId="77777777" w:rsidR="00C207ED" w:rsidRPr="00C207ED" w:rsidRDefault="00C207ED" w:rsidP="00C207ED">
      <w:pPr>
        <w:spacing w:before="100" w:beforeAutospacing="1" w:after="100" w:afterAutospacing="1" w:line="240" w:lineRule="auto"/>
        <w:rPr>
          <w:rFonts w:ascii="Times New Roman" w:eastAsia="Times New Roman" w:hAnsi="Times New Roman" w:cs="Times New Roman"/>
          <w:sz w:val="24"/>
          <w:szCs w:val="24"/>
          <w:lang w:eastAsia="en-GB"/>
        </w:rPr>
      </w:pPr>
      <w:r w:rsidRPr="00C207ED">
        <w:rPr>
          <w:rFonts w:ascii="Times New Roman" w:eastAsia="Times New Roman" w:hAnsi="Times New Roman" w:cs="Times New Roman"/>
          <w:b/>
          <w:bCs/>
          <w:sz w:val="24"/>
          <w:szCs w:val="24"/>
          <w:lang w:eastAsia="en-GB"/>
        </w:rPr>
        <w:t>Omar (Finance):</w:t>
      </w:r>
      <w:r w:rsidRPr="00C207ED">
        <w:rPr>
          <w:rFonts w:ascii="Times New Roman" w:eastAsia="Times New Roman" w:hAnsi="Times New Roman" w:cs="Times New Roman"/>
          <w:sz w:val="24"/>
          <w:szCs w:val="24"/>
          <w:lang w:eastAsia="en-GB"/>
        </w:rPr>
        <w:br/>
        <w:t>Hey—sorry for jumping in mid-call. I can authorize pre-approved discounts up to 15% for strategic deals. Just CC me and keep Finance looped in.</w:t>
      </w:r>
    </w:p>
    <w:p w14:paraId="6F4468EC" w14:textId="77777777" w:rsidR="00C207ED" w:rsidRPr="00C207ED" w:rsidRDefault="00C207ED" w:rsidP="00C207ED">
      <w:pPr>
        <w:spacing w:before="100" w:beforeAutospacing="1" w:after="100" w:afterAutospacing="1" w:line="240" w:lineRule="auto"/>
        <w:rPr>
          <w:rFonts w:ascii="Times New Roman" w:eastAsia="Times New Roman" w:hAnsi="Times New Roman" w:cs="Times New Roman"/>
          <w:sz w:val="24"/>
          <w:szCs w:val="24"/>
          <w:lang w:eastAsia="en-GB"/>
        </w:rPr>
      </w:pPr>
      <w:r w:rsidRPr="00C207ED">
        <w:rPr>
          <w:rFonts w:ascii="Times New Roman" w:eastAsia="Times New Roman" w:hAnsi="Times New Roman" w:cs="Times New Roman"/>
          <w:b/>
          <w:bCs/>
          <w:sz w:val="24"/>
          <w:szCs w:val="24"/>
          <w:lang w:eastAsia="en-GB"/>
        </w:rPr>
        <w:t>Rebecca:</w:t>
      </w:r>
      <w:r w:rsidRPr="00C207ED">
        <w:rPr>
          <w:rFonts w:ascii="Times New Roman" w:eastAsia="Times New Roman" w:hAnsi="Times New Roman" w:cs="Times New Roman"/>
          <w:sz w:val="24"/>
          <w:szCs w:val="24"/>
          <w:lang w:eastAsia="en-GB"/>
        </w:rPr>
        <w:br/>
        <w:t>Perfect timing, Omar. That helps. Let’s be strategic—no blanket discounts, only when necessary and when there's ROI justification.</w:t>
      </w:r>
    </w:p>
    <w:p w14:paraId="2E7A1C7F" w14:textId="77777777" w:rsidR="00C207ED" w:rsidRPr="00C207ED" w:rsidRDefault="00C207ED" w:rsidP="00C207ED">
      <w:pPr>
        <w:spacing w:before="100" w:beforeAutospacing="1" w:after="100" w:afterAutospacing="1" w:line="240" w:lineRule="auto"/>
        <w:rPr>
          <w:rFonts w:ascii="Times New Roman" w:eastAsia="Times New Roman" w:hAnsi="Times New Roman" w:cs="Times New Roman"/>
          <w:sz w:val="24"/>
          <w:szCs w:val="24"/>
          <w:lang w:eastAsia="en-GB"/>
        </w:rPr>
      </w:pPr>
      <w:r w:rsidRPr="00C207ED">
        <w:rPr>
          <w:rFonts w:ascii="Times New Roman" w:eastAsia="Times New Roman" w:hAnsi="Times New Roman" w:cs="Times New Roman"/>
          <w:b/>
          <w:bCs/>
          <w:sz w:val="24"/>
          <w:szCs w:val="24"/>
          <w:lang w:eastAsia="en-GB"/>
        </w:rPr>
        <w:t>Jordan:</w:t>
      </w:r>
      <w:r w:rsidRPr="00C207ED">
        <w:rPr>
          <w:rFonts w:ascii="Times New Roman" w:eastAsia="Times New Roman" w:hAnsi="Times New Roman" w:cs="Times New Roman"/>
          <w:sz w:val="24"/>
          <w:szCs w:val="24"/>
          <w:lang w:eastAsia="en-GB"/>
        </w:rPr>
        <w:br/>
        <w:t>From tech side, I’d also flag time gaps between demos and follow-ups. Some deals cool down in that window. We might need to tighten our engagement flow.</w:t>
      </w:r>
    </w:p>
    <w:p w14:paraId="1DA40A3B" w14:textId="77777777" w:rsidR="00C207ED" w:rsidRPr="00C207ED" w:rsidRDefault="00C207ED" w:rsidP="00C207ED">
      <w:pPr>
        <w:spacing w:before="100" w:beforeAutospacing="1" w:after="100" w:afterAutospacing="1" w:line="240" w:lineRule="auto"/>
        <w:rPr>
          <w:rFonts w:ascii="Times New Roman" w:eastAsia="Times New Roman" w:hAnsi="Times New Roman" w:cs="Times New Roman"/>
          <w:sz w:val="24"/>
          <w:szCs w:val="24"/>
          <w:lang w:eastAsia="en-GB"/>
        </w:rPr>
      </w:pPr>
      <w:r w:rsidRPr="00C207ED">
        <w:rPr>
          <w:rFonts w:ascii="Times New Roman" w:eastAsia="Times New Roman" w:hAnsi="Times New Roman" w:cs="Times New Roman"/>
          <w:b/>
          <w:bCs/>
          <w:sz w:val="24"/>
          <w:szCs w:val="24"/>
          <w:lang w:eastAsia="en-GB"/>
        </w:rPr>
        <w:t>Rebecca:</w:t>
      </w:r>
      <w:r w:rsidRPr="00C207ED">
        <w:rPr>
          <w:rFonts w:ascii="Times New Roman" w:eastAsia="Times New Roman" w:hAnsi="Times New Roman" w:cs="Times New Roman"/>
          <w:sz w:val="24"/>
          <w:szCs w:val="24"/>
          <w:lang w:eastAsia="en-GB"/>
        </w:rPr>
        <w:br/>
        <w:t>Can we build a templated follow-up sequence? Maybe even with Mark’s help?</w:t>
      </w:r>
    </w:p>
    <w:p w14:paraId="392947F6" w14:textId="77777777" w:rsidR="00C207ED" w:rsidRPr="00C207ED" w:rsidRDefault="00C207ED" w:rsidP="00C207ED">
      <w:pPr>
        <w:spacing w:before="100" w:beforeAutospacing="1" w:after="100" w:afterAutospacing="1" w:line="240" w:lineRule="auto"/>
        <w:rPr>
          <w:rFonts w:ascii="Times New Roman" w:eastAsia="Times New Roman" w:hAnsi="Times New Roman" w:cs="Times New Roman"/>
          <w:sz w:val="24"/>
          <w:szCs w:val="24"/>
          <w:lang w:eastAsia="en-GB"/>
        </w:rPr>
      </w:pPr>
      <w:r w:rsidRPr="00C207ED">
        <w:rPr>
          <w:rFonts w:ascii="Times New Roman" w:eastAsia="Times New Roman" w:hAnsi="Times New Roman" w:cs="Times New Roman"/>
          <w:b/>
          <w:bCs/>
          <w:sz w:val="24"/>
          <w:szCs w:val="24"/>
          <w:lang w:eastAsia="en-GB"/>
        </w:rPr>
        <w:t>Mark:</w:t>
      </w:r>
      <w:r w:rsidRPr="00C207ED">
        <w:rPr>
          <w:rFonts w:ascii="Times New Roman" w:eastAsia="Times New Roman" w:hAnsi="Times New Roman" w:cs="Times New Roman"/>
          <w:sz w:val="24"/>
          <w:szCs w:val="24"/>
          <w:lang w:eastAsia="en-GB"/>
        </w:rPr>
        <w:br/>
        <w:t>Absolutely—I’ll get that out by EOD Friday. Simple emails with 3 next-step options: book a call, download case study, or connect with an engineer.</w:t>
      </w:r>
    </w:p>
    <w:p w14:paraId="7FBA69A0" w14:textId="77777777" w:rsidR="00C207ED" w:rsidRPr="00C207ED" w:rsidRDefault="00C207ED" w:rsidP="00C207ED">
      <w:pPr>
        <w:spacing w:before="100" w:beforeAutospacing="1" w:after="100" w:afterAutospacing="1" w:line="240" w:lineRule="auto"/>
        <w:rPr>
          <w:rFonts w:ascii="Times New Roman" w:eastAsia="Times New Roman" w:hAnsi="Times New Roman" w:cs="Times New Roman"/>
          <w:sz w:val="24"/>
          <w:szCs w:val="24"/>
          <w:lang w:eastAsia="en-GB"/>
        </w:rPr>
      </w:pPr>
      <w:r w:rsidRPr="00C207ED">
        <w:rPr>
          <w:rFonts w:ascii="Times New Roman" w:eastAsia="Times New Roman" w:hAnsi="Times New Roman" w:cs="Times New Roman"/>
          <w:b/>
          <w:bCs/>
          <w:sz w:val="24"/>
          <w:szCs w:val="24"/>
          <w:lang w:eastAsia="en-GB"/>
        </w:rPr>
        <w:t>Rebecca:</w:t>
      </w:r>
      <w:r w:rsidRPr="00C207ED">
        <w:rPr>
          <w:rFonts w:ascii="Times New Roman" w:eastAsia="Times New Roman" w:hAnsi="Times New Roman" w:cs="Times New Roman"/>
          <w:sz w:val="24"/>
          <w:szCs w:val="24"/>
          <w:lang w:eastAsia="en-GB"/>
        </w:rPr>
        <w:br/>
        <w:t>Alright, let's align on action items:</w:t>
      </w:r>
    </w:p>
    <w:p w14:paraId="2D732759" w14:textId="77777777" w:rsidR="00C207ED" w:rsidRPr="00C207ED" w:rsidRDefault="00C207ED" w:rsidP="00C207ED">
      <w:pPr>
        <w:numPr>
          <w:ilvl w:val="0"/>
          <w:numId w:val="2"/>
        </w:numPr>
        <w:spacing w:before="100" w:beforeAutospacing="1" w:after="100" w:afterAutospacing="1" w:line="240" w:lineRule="auto"/>
        <w:rPr>
          <w:rFonts w:ascii="Times New Roman" w:eastAsia="Times New Roman" w:hAnsi="Times New Roman" w:cs="Times New Roman"/>
          <w:sz w:val="24"/>
          <w:szCs w:val="24"/>
          <w:lang w:eastAsia="en-GB"/>
        </w:rPr>
      </w:pPr>
      <w:r w:rsidRPr="00C207ED">
        <w:rPr>
          <w:rFonts w:ascii="Times New Roman" w:eastAsia="Times New Roman" w:hAnsi="Times New Roman" w:cs="Times New Roman"/>
          <w:sz w:val="24"/>
          <w:szCs w:val="24"/>
          <w:lang w:eastAsia="en-GB"/>
        </w:rPr>
        <w:t>Ellie: Send pipeline hygiene report every Monday and flag stale deals</w:t>
      </w:r>
    </w:p>
    <w:p w14:paraId="35B93D80" w14:textId="77777777" w:rsidR="00C207ED" w:rsidRPr="00C207ED" w:rsidRDefault="00C207ED" w:rsidP="00C207ED">
      <w:pPr>
        <w:numPr>
          <w:ilvl w:val="0"/>
          <w:numId w:val="2"/>
        </w:numPr>
        <w:spacing w:before="100" w:beforeAutospacing="1" w:after="100" w:afterAutospacing="1" w:line="240" w:lineRule="auto"/>
        <w:rPr>
          <w:rFonts w:ascii="Times New Roman" w:eastAsia="Times New Roman" w:hAnsi="Times New Roman" w:cs="Times New Roman"/>
          <w:sz w:val="24"/>
          <w:szCs w:val="24"/>
          <w:lang w:eastAsia="en-GB"/>
        </w:rPr>
      </w:pPr>
      <w:r w:rsidRPr="00C207ED">
        <w:rPr>
          <w:rFonts w:ascii="Times New Roman" w:eastAsia="Times New Roman" w:hAnsi="Times New Roman" w:cs="Times New Roman"/>
          <w:sz w:val="24"/>
          <w:szCs w:val="24"/>
          <w:lang w:eastAsia="en-GB"/>
        </w:rPr>
        <w:t>Tom: Follow up with reps to update stages and close dates</w:t>
      </w:r>
    </w:p>
    <w:p w14:paraId="1E792BDF" w14:textId="77777777" w:rsidR="00C207ED" w:rsidRPr="00C207ED" w:rsidRDefault="00C207ED" w:rsidP="00C207ED">
      <w:pPr>
        <w:numPr>
          <w:ilvl w:val="0"/>
          <w:numId w:val="2"/>
        </w:numPr>
        <w:spacing w:before="100" w:beforeAutospacing="1" w:after="100" w:afterAutospacing="1" w:line="240" w:lineRule="auto"/>
        <w:rPr>
          <w:rFonts w:ascii="Times New Roman" w:eastAsia="Times New Roman" w:hAnsi="Times New Roman" w:cs="Times New Roman"/>
          <w:sz w:val="24"/>
          <w:szCs w:val="24"/>
          <w:lang w:eastAsia="en-GB"/>
        </w:rPr>
      </w:pPr>
      <w:r w:rsidRPr="00C207ED">
        <w:rPr>
          <w:rFonts w:ascii="Times New Roman" w:eastAsia="Times New Roman" w:hAnsi="Times New Roman" w:cs="Times New Roman"/>
          <w:sz w:val="24"/>
          <w:szCs w:val="24"/>
          <w:lang w:eastAsia="en-GB"/>
        </w:rPr>
        <w:t xml:space="preserve">Nina &amp; Jordan: Push </w:t>
      </w:r>
      <w:proofErr w:type="spellStart"/>
      <w:r w:rsidRPr="00C207ED">
        <w:rPr>
          <w:rFonts w:ascii="Times New Roman" w:eastAsia="Times New Roman" w:hAnsi="Times New Roman" w:cs="Times New Roman"/>
          <w:sz w:val="24"/>
          <w:szCs w:val="24"/>
          <w:lang w:eastAsia="en-GB"/>
        </w:rPr>
        <w:t>FinTrust</w:t>
      </w:r>
      <w:proofErr w:type="spellEnd"/>
      <w:r w:rsidRPr="00C207ED">
        <w:rPr>
          <w:rFonts w:ascii="Times New Roman" w:eastAsia="Times New Roman" w:hAnsi="Times New Roman" w:cs="Times New Roman"/>
          <w:sz w:val="24"/>
          <w:szCs w:val="24"/>
          <w:lang w:eastAsia="en-GB"/>
        </w:rPr>
        <w:t xml:space="preserve"> through legal; loop in VP Ops</w:t>
      </w:r>
    </w:p>
    <w:p w14:paraId="2994D1B8" w14:textId="77777777" w:rsidR="00C207ED" w:rsidRPr="00C207ED" w:rsidRDefault="00C207ED" w:rsidP="00C207ED">
      <w:pPr>
        <w:numPr>
          <w:ilvl w:val="0"/>
          <w:numId w:val="2"/>
        </w:numPr>
        <w:spacing w:before="100" w:beforeAutospacing="1" w:after="100" w:afterAutospacing="1" w:line="240" w:lineRule="auto"/>
        <w:rPr>
          <w:rFonts w:ascii="Times New Roman" w:eastAsia="Times New Roman" w:hAnsi="Times New Roman" w:cs="Times New Roman"/>
          <w:sz w:val="24"/>
          <w:szCs w:val="24"/>
          <w:lang w:eastAsia="en-GB"/>
        </w:rPr>
      </w:pPr>
      <w:r w:rsidRPr="00C207ED">
        <w:rPr>
          <w:rFonts w:ascii="Times New Roman" w:eastAsia="Times New Roman" w:hAnsi="Times New Roman" w:cs="Times New Roman"/>
          <w:sz w:val="24"/>
          <w:szCs w:val="24"/>
          <w:lang w:eastAsia="en-GB"/>
        </w:rPr>
        <w:t>Mark: Deliver simplified pricing one-pager and HIMSS follow-up content</w:t>
      </w:r>
    </w:p>
    <w:p w14:paraId="4D3E532A" w14:textId="77777777" w:rsidR="00C207ED" w:rsidRPr="00C207ED" w:rsidRDefault="00C207ED" w:rsidP="00C207ED">
      <w:pPr>
        <w:numPr>
          <w:ilvl w:val="0"/>
          <w:numId w:val="2"/>
        </w:numPr>
        <w:spacing w:before="100" w:beforeAutospacing="1" w:after="100" w:afterAutospacing="1" w:line="240" w:lineRule="auto"/>
        <w:rPr>
          <w:rFonts w:ascii="Times New Roman" w:eastAsia="Times New Roman" w:hAnsi="Times New Roman" w:cs="Times New Roman"/>
          <w:sz w:val="24"/>
          <w:szCs w:val="24"/>
          <w:lang w:eastAsia="en-GB"/>
        </w:rPr>
      </w:pPr>
      <w:r w:rsidRPr="00C207ED">
        <w:rPr>
          <w:rFonts w:ascii="Times New Roman" w:eastAsia="Times New Roman" w:hAnsi="Times New Roman" w:cs="Times New Roman"/>
          <w:sz w:val="24"/>
          <w:szCs w:val="24"/>
          <w:lang w:eastAsia="en-GB"/>
        </w:rPr>
        <w:t>Omar: Set up discount approval flow for strategic deals</w:t>
      </w:r>
    </w:p>
    <w:p w14:paraId="6B094B7F" w14:textId="77777777" w:rsidR="00C207ED" w:rsidRPr="00C207ED" w:rsidRDefault="00C207ED" w:rsidP="00C207ED">
      <w:pPr>
        <w:numPr>
          <w:ilvl w:val="0"/>
          <w:numId w:val="2"/>
        </w:numPr>
        <w:spacing w:before="100" w:beforeAutospacing="1" w:after="100" w:afterAutospacing="1" w:line="240" w:lineRule="auto"/>
        <w:rPr>
          <w:rFonts w:ascii="Times New Roman" w:eastAsia="Times New Roman" w:hAnsi="Times New Roman" w:cs="Times New Roman"/>
          <w:sz w:val="24"/>
          <w:szCs w:val="24"/>
          <w:lang w:eastAsia="en-GB"/>
        </w:rPr>
      </w:pPr>
      <w:r w:rsidRPr="00C207ED">
        <w:rPr>
          <w:rFonts w:ascii="Times New Roman" w:eastAsia="Times New Roman" w:hAnsi="Times New Roman" w:cs="Times New Roman"/>
          <w:sz w:val="24"/>
          <w:szCs w:val="24"/>
          <w:lang w:eastAsia="en-GB"/>
        </w:rPr>
        <w:t>Jordan: Draft post-demo follow-up email template with Mark</w:t>
      </w:r>
    </w:p>
    <w:p w14:paraId="5EA22DC9" w14:textId="77777777" w:rsidR="00C207ED" w:rsidRPr="00C207ED" w:rsidRDefault="00C207ED" w:rsidP="00C207ED">
      <w:pPr>
        <w:spacing w:before="100" w:beforeAutospacing="1" w:after="100" w:afterAutospacing="1" w:line="240" w:lineRule="auto"/>
        <w:rPr>
          <w:rFonts w:ascii="Times New Roman" w:eastAsia="Times New Roman" w:hAnsi="Times New Roman" w:cs="Times New Roman"/>
          <w:sz w:val="24"/>
          <w:szCs w:val="24"/>
          <w:lang w:eastAsia="en-GB"/>
        </w:rPr>
      </w:pPr>
      <w:r w:rsidRPr="00C207ED">
        <w:rPr>
          <w:rFonts w:ascii="Times New Roman" w:eastAsia="Times New Roman" w:hAnsi="Times New Roman" w:cs="Times New Roman"/>
          <w:b/>
          <w:bCs/>
          <w:sz w:val="24"/>
          <w:szCs w:val="24"/>
          <w:lang w:eastAsia="en-GB"/>
        </w:rPr>
        <w:lastRenderedPageBreak/>
        <w:t>Rebecca:</w:t>
      </w:r>
      <w:r w:rsidRPr="00C207ED">
        <w:rPr>
          <w:rFonts w:ascii="Times New Roman" w:eastAsia="Times New Roman" w:hAnsi="Times New Roman" w:cs="Times New Roman"/>
          <w:sz w:val="24"/>
          <w:szCs w:val="24"/>
          <w:lang w:eastAsia="en-GB"/>
        </w:rPr>
        <w:br/>
        <w:t>What does success look like this quarter?</w:t>
      </w:r>
    </w:p>
    <w:p w14:paraId="0EC37288" w14:textId="77777777" w:rsidR="00C207ED" w:rsidRPr="00C207ED" w:rsidRDefault="00C207ED" w:rsidP="00C207ED">
      <w:pPr>
        <w:numPr>
          <w:ilvl w:val="0"/>
          <w:numId w:val="3"/>
        </w:numPr>
        <w:spacing w:before="100" w:beforeAutospacing="1" w:after="100" w:afterAutospacing="1" w:line="240" w:lineRule="auto"/>
        <w:rPr>
          <w:rFonts w:ascii="Times New Roman" w:eastAsia="Times New Roman" w:hAnsi="Times New Roman" w:cs="Times New Roman"/>
          <w:sz w:val="24"/>
          <w:szCs w:val="24"/>
          <w:lang w:eastAsia="en-GB"/>
        </w:rPr>
      </w:pPr>
      <w:r w:rsidRPr="00C207ED">
        <w:rPr>
          <w:rFonts w:ascii="Times New Roman" w:eastAsia="Times New Roman" w:hAnsi="Times New Roman" w:cs="Times New Roman"/>
          <w:sz w:val="24"/>
          <w:szCs w:val="24"/>
          <w:lang w:eastAsia="en-GB"/>
        </w:rPr>
        <w:t>$6M+ closed/won</w:t>
      </w:r>
    </w:p>
    <w:p w14:paraId="7B0D7E34" w14:textId="77777777" w:rsidR="00C207ED" w:rsidRPr="00C207ED" w:rsidRDefault="00C207ED" w:rsidP="00C207ED">
      <w:pPr>
        <w:numPr>
          <w:ilvl w:val="0"/>
          <w:numId w:val="3"/>
        </w:numPr>
        <w:spacing w:before="100" w:beforeAutospacing="1" w:after="100" w:afterAutospacing="1" w:line="240" w:lineRule="auto"/>
        <w:rPr>
          <w:rFonts w:ascii="Times New Roman" w:eastAsia="Times New Roman" w:hAnsi="Times New Roman" w:cs="Times New Roman"/>
          <w:sz w:val="24"/>
          <w:szCs w:val="24"/>
          <w:lang w:eastAsia="en-GB"/>
        </w:rPr>
      </w:pPr>
      <w:r w:rsidRPr="00C207ED">
        <w:rPr>
          <w:rFonts w:ascii="Times New Roman" w:eastAsia="Times New Roman" w:hAnsi="Times New Roman" w:cs="Times New Roman"/>
          <w:sz w:val="24"/>
          <w:szCs w:val="24"/>
          <w:lang w:eastAsia="en-GB"/>
        </w:rPr>
        <w:t>At least 8 new logos</w:t>
      </w:r>
    </w:p>
    <w:p w14:paraId="4FAF96F0" w14:textId="77777777" w:rsidR="00C207ED" w:rsidRPr="00C207ED" w:rsidRDefault="00C207ED" w:rsidP="00C207ED">
      <w:pPr>
        <w:numPr>
          <w:ilvl w:val="0"/>
          <w:numId w:val="3"/>
        </w:numPr>
        <w:spacing w:before="100" w:beforeAutospacing="1" w:after="100" w:afterAutospacing="1" w:line="240" w:lineRule="auto"/>
        <w:rPr>
          <w:rFonts w:ascii="Times New Roman" w:eastAsia="Times New Roman" w:hAnsi="Times New Roman" w:cs="Times New Roman"/>
          <w:sz w:val="24"/>
          <w:szCs w:val="24"/>
          <w:lang w:eastAsia="en-GB"/>
        </w:rPr>
      </w:pPr>
      <w:r w:rsidRPr="00C207ED">
        <w:rPr>
          <w:rFonts w:ascii="Times New Roman" w:eastAsia="Times New Roman" w:hAnsi="Times New Roman" w:cs="Times New Roman"/>
          <w:sz w:val="24"/>
          <w:szCs w:val="24"/>
          <w:lang w:eastAsia="en-GB"/>
        </w:rPr>
        <w:t>Average sales cycle &lt; 45 days</w:t>
      </w:r>
    </w:p>
    <w:p w14:paraId="1E3E4D61" w14:textId="77777777" w:rsidR="00C207ED" w:rsidRPr="00C207ED" w:rsidRDefault="00C207ED" w:rsidP="00C207ED">
      <w:pPr>
        <w:numPr>
          <w:ilvl w:val="0"/>
          <w:numId w:val="3"/>
        </w:numPr>
        <w:spacing w:before="100" w:beforeAutospacing="1" w:after="100" w:afterAutospacing="1" w:line="240" w:lineRule="auto"/>
        <w:rPr>
          <w:rFonts w:ascii="Times New Roman" w:eastAsia="Times New Roman" w:hAnsi="Times New Roman" w:cs="Times New Roman"/>
          <w:sz w:val="24"/>
          <w:szCs w:val="24"/>
          <w:lang w:eastAsia="en-GB"/>
        </w:rPr>
      </w:pPr>
      <w:r w:rsidRPr="00C207ED">
        <w:rPr>
          <w:rFonts w:ascii="Times New Roman" w:eastAsia="Times New Roman" w:hAnsi="Times New Roman" w:cs="Times New Roman"/>
          <w:sz w:val="24"/>
          <w:szCs w:val="24"/>
          <w:lang w:eastAsia="en-GB"/>
        </w:rPr>
        <w:t>90% CRM hygiene compliance</w:t>
      </w:r>
    </w:p>
    <w:p w14:paraId="572B540F" w14:textId="77777777" w:rsidR="00C207ED" w:rsidRPr="00C207ED" w:rsidRDefault="00C207ED" w:rsidP="00C207ED">
      <w:pPr>
        <w:spacing w:before="100" w:beforeAutospacing="1" w:after="100" w:afterAutospacing="1" w:line="240" w:lineRule="auto"/>
        <w:rPr>
          <w:rFonts w:ascii="Times New Roman" w:eastAsia="Times New Roman" w:hAnsi="Times New Roman" w:cs="Times New Roman"/>
          <w:sz w:val="24"/>
          <w:szCs w:val="24"/>
          <w:lang w:eastAsia="en-GB"/>
        </w:rPr>
      </w:pPr>
      <w:r w:rsidRPr="00C207ED">
        <w:rPr>
          <w:rFonts w:ascii="Times New Roman" w:eastAsia="Times New Roman" w:hAnsi="Times New Roman" w:cs="Times New Roman"/>
          <w:sz w:val="24"/>
          <w:szCs w:val="24"/>
          <w:lang w:eastAsia="en-GB"/>
        </w:rPr>
        <w:t>All aligned?</w:t>
      </w:r>
    </w:p>
    <w:p w14:paraId="3444AAC7" w14:textId="77777777" w:rsidR="00C207ED" w:rsidRPr="00C207ED" w:rsidRDefault="00C207ED" w:rsidP="00C207ED">
      <w:pPr>
        <w:spacing w:before="100" w:beforeAutospacing="1" w:after="100" w:afterAutospacing="1" w:line="240" w:lineRule="auto"/>
        <w:rPr>
          <w:rFonts w:ascii="Times New Roman" w:eastAsia="Times New Roman" w:hAnsi="Times New Roman" w:cs="Times New Roman"/>
          <w:sz w:val="24"/>
          <w:szCs w:val="24"/>
          <w:lang w:eastAsia="en-GB"/>
        </w:rPr>
      </w:pPr>
      <w:r w:rsidRPr="00C207ED">
        <w:rPr>
          <w:rFonts w:ascii="Times New Roman" w:eastAsia="Times New Roman" w:hAnsi="Times New Roman" w:cs="Times New Roman"/>
          <w:b/>
          <w:bCs/>
          <w:sz w:val="24"/>
          <w:szCs w:val="24"/>
          <w:lang w:eastAsia="en-GB"/>
        </w:rPr>
        <w:t>All:</w:t>
      </w:r>
      <w:r w:rsidRPr="00C207ED">
        <w:rPr>
          <w:rFonts w:ascii="Times New Roman" w:eastAsia="Times New Roman" w:hAnsi="Times New Roman" w:cs="Times New Roman"/>
          <w:sz w:val="24"/>
          <w:szCs w:val="24"/>
          <w:lang w:eastAsia="en-GB"/>
        </w:rPr>
        <w:br/>
        <w:t>Yes, aligned.</w:t>
      </w:r>
    </w:p>
    <w:p w14:paraId="49585A47" w14:textId="77777777" w:rsidR="00C207ED" w:rsidRPr="00C207ED" w:rsidRDefault="00C207ED" w:rsidP="00C207ED">
      <w:pPr>
        <w:spacing w:before="100" w:beforeAutospacing="1" w:after="100" w:afterAutospacing="1" w:line="240" w:lineRule="auto"/>
        <w:rPr>
          <w:rFonts w:ascii="Times New Roman" w:eastAsia="Times New Roman" w:hAnsi="Times New Roman" w:cs="Times New Roman"/>
          <w:sz w:val="24"/>
          <w:szCs w:val="24"/>
          <w:lang w:eastAsia="en-GB"/>
        </w:rPr>
      </w:pPr>
      <w:r w:rsidRPr="00C207ED">
        <w:rPr>
          <w:rFonts w:ascii="Times New Roman" w:eastAsia="Times New Roman" w:hAnsi="Times New Roman" w:cs="Times New Roman"/>
          <w:b/>
          <w:bCs/>
          <w:sz w:val="24"/>
          <w:szCs w:val="24"/>
          <w:lang w:eastAsia="en-GB"/>
        </w:rPr>
        <w:t>Rebecca:</w:t>
      </w:r>
      <w:r w:rsidRPr="00C207ED">
        <w:rPr>
          <w:rFonts w:ascii="Times New Roman" w:eastAsia="Times New Roman" w:hAnsi="Times New Roman" w:cs="Times New Roman"/>
          <w:sz w:val="24"/>
          <w:szCs w:val="24"/>
          <w:lang w:eastAsia="en-GB"/>
        </w:rPr>
        <w:br/>
        <w:t>Awesome. Let’s check back in 2 weeks for pipeline review. Thanks everyone—great energy today. Let’s go make it happen.</w:t>
      </w:r>
    </w:p>
    <w:p w14:paraId="5D8C224B" w14:textId="77777777" w:rsidR="00C207ED" w:rsidRPr="00C207ED" w:rsidRDefault="00C207ED" w:rsidP="00C207ED">
      <w:pPr>
        <w:spacing w:before="100" w:beforeAutospacing="1" w:after="100" w:afterAutospacing="1" w:line="240" w:lineRule="auto"/>
        <w:rPr>
          <w:rFonts w:ascii="Times New Roman" w:eastAsia="Times New Roman" w:hAnsi="Times New Roman" w:cs="Times New Roman"/>
          <w:sz w:val="24"/>
          <w:szCs w:val="24"/>
          <w:lang w:eastAsia="en-GB"/>
        </w:rPr>
      </w:pPr>
      <w:r w:rsidRPr="00C207ED">
        <w:rPr>
          <w:rFonts w:ascii="Times New Roman" w:eastAsia="Times New Roman" w:hAnsi="Times New Roman" w:cs="Times New Roman"/>
          <w:sz w:val="24"/>
          <w:szCs w:val="24"/>
          <w:lang w:eastAsia="en-GB"/>
        </w:rPr>
        <w:t>[Meeting ends at 11:45 AM]</w:t>
      </w:r>
    </w:p>
    <w:p w14:paraId="3419645C" w14:textId="77777777" w:rsidR="00C76E66" w:rsidRDefault="00C76E66"/>
    <w:sectPr w:rsidR="00C76E6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FF790C"/>
    <w:multiLevelType w:val="multilevel"/>
    <w:tmpl w:val="1B7A5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ED87FE0"/>
    <w:multiLevelType w:val="multilevel"/>
    <w:tmpl w:val="1382D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F791E66"/>
    <w:multiLevelType w:val="multilevel"/>
    <w:tmpl w:val="CA747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07ED"/>
    <w:rsid w:val="00C207ED"/>
    <w:rsid w:val="00C76E6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5D9B27"/>
  <w15:chartTrackingRefBased/>
  <w15:docId w15:val="{470E9875-0EF4-440E-9DB3-2014061FD5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C207E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53697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871</Words>
  <Characters>4968</Characters>
  <DocSecurity>0</DocSecurity>
  <Lines>41</Lines>
  <Paragraphs>11</Paragraphs>
  <ScaleCrop>false</ScaleCrop>
  <Company/>
  <LinksUpToDate>false</LinksUpToDate>
  <CharactersWithSpaces>5828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dcterms:created xsi:type="dcterms:W3CDTF">2025-04-05T10:54:00Z</dcterms:created>
  <dcterms:modified xsi:type="dcterms:W3CDTF">2025-04-05T10:54:00Z</dcterms:modified>
</cp:coreProperties>
</file>