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5F4E83" w14:textId="723EEAF0" w:rsidR="0006711C" w:rsidRPr="0006711C" w:rsidRDefault="0006711C" w:rsidP="0006711C">
      <w:pPr>
        <w:pStyle w:val="Heading1"/>
        <w:pBdr>
          <w:bottom w:val="single" w:sz="6" w:space="1" w:color="auto"/>
        </w:pBdr>
        <w:jc w:val="center"/>
        <w:rPr>
          <w:rFonts w:ascii="Algerian" w:hAnsi="Algerian"/>
          <w:b/>
          <w:bCs/>
        </w:rPr>
      </w:pPr>
      <w:r w:rsidRPr="0006711C">
        <w:rPr>
          <w:rFonts w:ascii="Algerian" w:hAnsi="Algerian"/>
          <w:b/>
          <w:bCs/>
        </w:rPr>
        <w:t>INSIGHTS &amp; REPORTING</w:t>
      </w:r>
    </w:p>
    <w:p w14:paraId="3D18B27A" w14:textId="6F862B04" w:rsidR="0006711C" w:rsidRPr="0006711C" w:rsidRDefault="0006711C" w:rsidP="0006711C">
      <w:pPr>
        <w:rPr>
          <w:b/>
          <w:bCs/>
        </w:rPr>
      </w:pPr>
      <w:r w:rsidRPr="0006711C">
        <w:rPr>
          <w:b/>
          <w:bCs/>
        </w:rPr>
        <w:t>Key Insights &amp; Actionable Recommendations</w:t>
      </w:r>
    </w:p>
    <w:p w14:paraId="7783B6BA" w14:textId="77777777" w:rsidR="0006711C" w:rsidRPr="0006711C" w:rsidRDefault="0006711C" w:rsidP="0006711C">
      <w:pPr>
        <w:numPr>
          <w:ilvl w:val="0"/>
          <w:numId w:val="1"/>
        </w:numPr>
      </w:pPr>
      <w:r w:rsidRPr="0006711C">
        <w:t>Students with &gt;4 hours of daily screen time score, on average, 5.3 points lower (68.9 vs. 74.2) than those with ≤4 hours. Limit recreational screen time to under 4 hours/day for better academic outcomes.</w:t>
      </w:r>
    </w:p>
    <w:p w14:paraId="1305F78E" w14:textId="77777777" w:rsidR="0006711C" w:rsidRPr="0006711C" w:rsidRDefault="0006711C" w:rsidP="0006711C">
      <w:pPr>
        <w:numPr>
          <w:ilvl w:val="0"/>
          <w:numId w:val="1"/>
        </w:numPr>
      </w:pPr>
      <w:r w:rsidRPr="0006711C">
        <w:t>The worst-performing age group is 17-year-olds (</w:t>
      </w:r>
      <w:proofErr w:type="spellStart"/>
      <w:r w:rsidRPr="0006711C">
        <w:t>avg</w:t>
      </w:r>
      <w:proofErr w:type="spellEnd"/>
      <w:r w:rsidRPr="0006711C">
        <w:t xml:space="preserve"> 69.4), despite having the highest study hours. This may indicate burnout, poor sleep hygiene, or excessive social media use — recommend school wellness check-ins.</w:t>
      </w:r>
    </w:p>
    <w:p w14:paraId="66F6D155" w14:textId="77777777" w:rsidR="0006711C" w:rsidRPr="0006711C" w:rsidRDefault="0006711C" w:rsidP="0006711C">
      <w:pPr>
        <w:numPr>
          <w:ilvl w:val="0"/>
          <w:numId w:val="1"/>
        </w:numPr>
      </w:pPr>
      <w:r w:rsidRPr="0006711C">
        <w:t xml:space="preserve">Surprisingly, students with 6–8 hours of screen time scored highest on average (74.5). This group likely uses screens for educational purposes (online courses, research, coding). Encourage </w:t>
      </w:r>
      <w:r w:rsidRPr="0006711C">
        <w:rPr>
          <w:i/>
          <w:iCs/>
        </w:rPr>
        <w:t>purposeful</w:t>
      </w:r>
      <w:r w:rsidRPr="0006711C">
        <w:t xml:space="preserve"> screen use over mindless scrolling.</w:t>
      </w:r>
    </w:p>
    <w:p w14:paraId="25C9A669" w14:textId="77777777" w:rsidR="0006711C" w:rsidRPr="0006711C" w:rsidRDefault="0006711C" w:rsidP="0006711C">
      <w:pPr>
        <w:numPr>
          <w:ilvl w:val="0"/>
          <w:numId w:val="1"/>
        </w:numPr>
      </w:pPr>
      <w:r w:rsidRPr="0006711C">
        <w:t>Extracurricular activity has minimal impact on test scores (average difference &lt;0.1h between groups). Prioritize screen time and study habits over forcing extracurriculars unless they align with student interests.</w:t>
      </w:r>
    </w:p>
    <w:p w14:paraId="16750DF4" w14:textId="388EE69B" w:rsidR="00E53E38" w:rsidRDefault="0006711C" w:rsidP="00E53E38">
      <w:pPr>
        <w:numPr>
          <w:ilvl w:val="0"/>
          <w:numId w:val="1"/>
        </w:numPr>
      </w:pPr>
      <w:r w:rsidRPr="0006711C">
        <w:t>Missing data was handled responsibly using median imputation, and duplicates were removed — ensuring clean, reliable results for decision-making.</w:t>
      </w:r>
    </w:p>
    <w:p w14:paraId="776FC0C9" w14:textId="77777777" w:rsidR="00E53E38" w:rsidRPr="00E53E38" w:rsidRDefault="00E53E38" w:rsidP="00E53E38">
      <w:pPr>
        <w:rPr>
          <w:b/>
          <w:bCs/>
        </w:rPr>
      </w:pPr>
      <w:r w:rsidRPr="00E53E38">
        <w:rPr>
          <w:b/>
          <w:bCs/>
        </w:rPr>
        <w:t>FINAL THOUGHTS</w:t>
      </w:r>
    </w:p>
    <w:p w14:paraId="1543DAE1" w14:textId="77777777" w:rsidR="00E53E38" w:rsidRPr="00E53E38" w:rsidRDefault="00E53E38" w:rsidP="00E53E38">
      <w:r w:rsidRPr="00E53E38">
        <w:t>This analysis shows screen time isn’t inherently bad — but excessive use (&gt;4 hrs/day) correlates strongly with:</w:t>
      </w:r>
    </w:p>
    <w:p w14:paraId="6730A6F4" w14:textId="77777777" w:rsidR="00E53E38" w:rsidRPr="00E53E38" w:rsidRDefault="00E53E38" w:rsidP="00E53E38">
      <w:pPr>
        <w:numPr>
          <w:ilvl w:val="0"/>
          <w:numId w:val="2"/>
        </w:numPr>
      </w:pPr>
      <w:r w:rsidRPr="00E53E38">
        <w:t>Lower test scores</w:t>
      </w:r>
    </w:p>
    <w:p w14:paraId="5081C7D7" w14:textId="77777777" w:rsidR="00E53E38" w:rsidRPr="00E53E38" w:rsidRDefault="00E53E38" w:rsidP="00E53E38">
      <w:pPr>
        <w:numPr>
          <w:ilvl w:val="0"/>
          <w:numId w:val="2"/>
        </w:numPr>
      </w:pPr>
      <w:r w:rsidRPr="00E53E38">
        <w:t>Reduced extracurricular engagement</w:t>
      </w:r>
    </w:p>
    <w:p w14:paraId="1DDC5DD9" w14:textId="77777777" w:rsidR="00E53E38" w:rsidRPr="00E53E38" w:rsidRDefault="00E53E38" w:rsidP="00E53E38">
      <w:pPr>
        <w:numPr>
          <w:ilvl w:val="0"/>
          <w:numId w:val="2"/>
        </w:numPr>
      </w:pPr>
      <w:r w:rsidRPr="00E53E38">
        <w:t>Declining performance with age</w:t>
      </w:r>
    </w:p>
    <w:p w14:paraId="2A090009" w14:textId="77777777" w:rsidR="00E53E38" w:rsidRPr="00E53E38" w:rsidRDefault="00E53E38" w:rsidP="00E53E38">
      <w:r w:rsidRPr="00E53E38">
        <w:t>The data supports moderation. Schools and parents should focus on balanced digital habits, not total elimination.</w:t>
      </w:r>
    </w:p>
    <w:p w14:paraId="51747C84" w14:textId="77777777" w:rsidR="00E53E38" w:rsidRPr="0006711C" w:rsidRDefault="00E53E38" w:rsidP="00E53E38"/>
    <w:p w14:paraId="6A9D9A4E" w14:textId="77777777" w:rsidR="009E243F" w:rsidRDefault="009E243F"/>
    <w:sectPr w:rsidR="009E243F" w:rsidSect="0006711C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3793BC9"/>
    <w:multiLevelType w:val="multilevel"/>
    <w:tmpl w:val="7E840B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D641A09"/>
    <w:multiLevelType w:val="multilevel"/>
    <w:tmpl w:val="23B0A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37664209">
    <w:abstractNumId w:val="0"/>
  </w:num>
  <w:num w:numId="2" w16cid:durableId="4265350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11C"/>
    <w:rsid w:val="0006711C"/>
    <w:rsid w:val="0021753B"/>
    <w:rsid w:val="008857B8"/>
    <w:rsid w:val="009E243F"/>
    <w:rsid w:val="00AF1ACB"/>
    <w:rsid w:val="00D44473"/>
    <w:rsid w:val="00E53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BDCB4"/>
  <w15:chartTrackingRefBased/>
  <w15:docId w15:val="{3E0717EB-CD55-4AD2-9D69-61F722C49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71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71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711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71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711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71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71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71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71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711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71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711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711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711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71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71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71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71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71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71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71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71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71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71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71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711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711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711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711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B36827-DFF2-4A58-B773-815FED31E3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209</Words>
  <Characters>1196</Characters>
  <Application>Microsoft Office Word</Application>
  <DocSecurity>0</DocSecurity>
  <Lines>9</Lines>
  <Paragraphs>2</Paragraphs>
  <ScaleCrop>false</ScaleCrop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KODAVALLURI DINESH SAI</dc:creator>
  <cp:keywords/>
  <dc:description/>
  <cp:lastModifiedBy>KODAVALLURI DINESH SAI</cp:lastModifiedBy>
  <cp:revision>2</cp:revision>
  <dcterms:created xsi:type="dcterms:W3CDTF">2025-09-12T18:45:00Z</dcterms:created>
  <dcterms:modified xsi:type="dcterms:W3CDTF">2025-09-13T14:17:00Z</dcterms:modified>
</cp:coreProperties>
</file>