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491B1" w14:textId="77777777" w:rsidR="001063C3" w:rsidRDefault="001063C3" w:rsidP="001063C3">
      <w:pPr>
        <w:jc w:val="both"/>
        <w:rPr>
          <w:b/>
          <w:sz w:val="28"/>
          <w:szCs w:val="28"/>
          <w:u w:val="single"/>
        </w:rPr>
      </w:pPr>
    </w:p>
    <w:p w14:paraId="44F623B1" w14:textId="77777777" w:rsidR="001063C3" w:rsidRDefault="001063C3" w:rsidP="001063C3">
      <w:pPr>
        <w:jc w:val="both"/>
        <w:rPr>
          <w:b/>
          <w:sz w:val="28"/>
          <w:szCs w:val="28"/>
          <w:u w:val="single"/>
        </w:rPr>
      </w:pPr>
      <w:r w:rsidRPr="001063C3">
        <w:rPr>
          <w:b/>
          <w:sz w:val="28"/>
          <w:szCs w:val="28"/>
          <w:u w:val="single"/>
        </w:rPr>
        <w:t>Formats of Publications</w:t>
      </w:r>
    </w:p>
    <w:p w14:paraId="31C428D3" w14:textId="77777777" w:rsidR="00AC00FC" w:rsidRDefault="00AC00FC" w:rsidP="001063C3">
      <w:pPr>
        <w:jc w:val="both"/>
        <w:rPr>
          <w:b/>
          <w:sz w:val="28"/>
          <w:szCs w:val="28"/>
          <w:u w:val="single"/>
        </w:rPr>
      </w:pPr>
    </w:p>
    <w:p w14:paraId="4D5EF33B" w14:textId="77777777" w:rsidR="009F6B48" w:rsidRPr="00E121DA" w:rsidRDefault="009F6B48" w:rsidP="00E121DA">
      <w:pPr>
        <w:pStyle w:val="ListParagraph"/>
        <w:numPr>
          <w:ilvl w:val="0"/>
          <w:numId w:val="2"/>
        </w:numPr>
        <w:jc w:val="both"/>
        <w:rPr>
          <w:b/>
          <w:sz w:val="28"/>
          <w:szCs w:val="28"/>
          <w:u w:val="single"/>
        </w:rPr>
      </w:pPr>
      <w:r w:rsidRPr="00E121DA">
        <w:rPr>
          <w:b/>
          <w:sz w:val="28"/>
          <w:szCs w:val="28"/>
          <w:u w:val="single"/>
        </w:rPr>
        <w:t>FORM A</w:t>
      </w:r>
    </w:p>
    <w:p w14:paraId="4EA5EA56" w14:textId="77777777" w:rsidR="009F6B48" w:rsidRDefault="009F6B48" w:rsidP="001063C3">
      <w:pPr>
        <w:jc w:val="both"/>
        <w:rPr>
          <w:b/>
          <w:sz w:val="28"/>
          <w:szCs w:val="28"/>
          <w:u w:val="single"/>
        </w:rPr>
      </w:pPr>
    </w:p>
    <w:p w14:paraId="4E1BBF28" w14:textId="77777777" w:rsidR="009F6B48" w:rsidRDefault="009F6B48" w:rsidP="009F6B48">
      <w:pPr>
        <w:ind w:left="629" w:right="941" w:hanging="204"/>
        <w:jc w:val="center"/>
        <w:rPr>
          <w:rFonts w:ascii="Times New Roman" w:hAnsi="Times New Roman"/>
          <w:sz w:val="20"/>
        </w:rPr>
      </w:pPr>
      <w:r w:rsidRPr="009F6B48">
        <w:rPr>
          <w:rFonts w:ascii="Times New Roman" w:hAnsi="Times New Roman"/>
          <w:sz w:val="20"/>
        </w:rPr>
        <w:t xml:space="preserve">FORM A </w:t>
      </w:r>
    </w:p>
    <w:p w14:paraId="19813A2D" w14:textId="77777777" w:rsidR="009F6B48" w:rsidRDefault="009F6B48" w:rsidP="009F6B48">
      <w:pPr>
        <w:ind w:left="629" w:right="941" w:hanging="204"/>
        <w:jc w:val="center"/>
        <w:rPr>
          <w:rFonts w:ascii="Times New Roman" w:hAnsi="Times New Roman"/>
          <w:sz w:val="20"/>
        </w:rPr>
      </w:pPr>
      <w:r w:rsidRPr="009F6B48">
        <w:rPr>
          <w:rFonts w:ascii="Times New Roman" w:hAnsi="Times New Roman"/>
          <w:sz w:val="20"/>
        </w:rPr>
        <w:t xml:space="preserve">PUBLIC ANNOUNCEMENT </w:t>
      </w:r>
    </w:p>
    <w:p w14:paraId="0DA17F42" w14:textId="77777777" w:rsidR="009F6B48" w:rsidRDefault="009F6B48" w:rsidP="009F6B48">
      <w:pPr>
        <w:ind w:left="629" w:right="941" w:hanging="204"/>
        <w:jc w:val="center"/>
        <w:rPr>
          <w:rFonts w:ascii="Times New Roman" w:hAnsi="Times New Roman"/>
          <w:sz w:val="20"/>
        </w:rPr>
      </w:pPr>
      <w:r w:rsidRPr="009F6B48">
        <w:rPr>
          <w:rFonts w:ascii="Times New Roman" w:hAnsi="Times New Roman"/>
          <w:sz w:val="20"/>
        </w:rPr>
        <w:t xml:space="preserve">(Under Regulation 6 of the Insolvency and Bankruptcy Board of India (Insolvency Resolution Process for Corporate Persons) Regulations, 2016) </w:t>
      </w:r>
    </w:p>
    <w:p w14:paraId="079BAF38" w14:textId="77777777" w:rsidR="009F6B48" w:rsidRDefault="009F6B48" w:rsidP="009F6B48">
      <w:pPr>
        <w:ind w:left="629" w:right="941" w:hanging="204"/>
        <w:jc w:val="center"/>
        <w:rPr>
          <w:rFonts w:ascii="Times New Roman" w:hAnsi="Times New Roman"/>
          <w:sz w:val="20"/>
        </w:rPr>
      </w:pPr>
      <w:r w:rsidRPr="009F6B48">
        <w:rPr>
          <w:rFonts w:ascii="Times New Roman" w:hAnsi="Times New Roman"/>
          <w:sz w:val="20"/>
        </w:rPr>
        <w:t>FOR THE ATTENTION OF THE CREDITORS OF [</w:t>
      </w:r>
      <w:r w:rsidRPr="009F6B48">
        <w:rPr>
          <w:rFonts w:ascii="Times New Roman" w:hAnsi="Times New Roman"/>
          <w:color w:val="C00000"/>
          <w:sz w:val="20"/>
        </w:rPr>
        <w:t>NAME OF CORPORATE DEBTOR</w:t>
      </w:r>
      <w:r w:rsidRPr="009F6B48">
        <w:rPr>
          <w:rFonts w:ascii="Times New Roman" w:hAnsi="Times New Roman"/>
          <w:sz w:val="20"/>
        </w:rPr>
        <w:t>]</w:t>
      </w:r>
    </w:p>
    <w:p w14:paraId="7A9D9935" w14:textId="77777777" w:rsidR="009F6B48" w:rsidRPr="009F6B48" w:rsidRDefault="009F6B48" w:rsidP="009F6B48">
      <w:pPr>
        <w:ind w:left="629" w:right="941" w:hanging="204"/>
        <w:jc w:val="center"/>
        <w:rPr>
          <w:rFonts w:ascii="Times New Roman" w:hAnsi="Times New Roman"/>
          <w:sz w:val="20"/>
        </w:rPr>
      </w:pPr>
    </w:p>
    <w:tbl>
      <w:tblPr>
        <w:tblW w:w="864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5182"/>
        <w:gridCol w:w="2835"/>
      </w:tblGrid>
      <w:tr w:rsidR="009F6B48" w:rsidRPr="00110462" w14:paraId="54C78186" w14:textId="77777777" w:rsidTr="00147A37">
        <w:trPr>
          <w:trHeight w:val="290"/>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EFEFEF"/>
            <w:hideMark/>
          </w:tcPr>
          <w:p w14:paraId="0B0B8A5B" w14:textId="77777777" w:rsidR="009F6B48" w:rsidRPr="009836EC" w:rsidRDefault="009F6B48" w:rsidP="00147A37">
            <w:pPr>
              <w:pStyle w:val="TableParagraph"/>
              <w:spacing w:before="19"/>
              <w:ind w:left="1492" w:right="3118"/>
              <w:jc w:val="center"/>
              <w:rPr>
                <w:rFonts w:ascii="Times New Roman" w:hAnsi="Times New Roman"/>
                <w:b/>
                <w:sz w:val="20"/>
              </w:rPr>
            </w:pPr>
            <w:r w:rsidRPr="00110462">
              <w:rPr>
                <w:rFonts w:ascii="Times New Roman" w:hAnsi="Times New Roman" w:cs="Times New Roman"/>
                <w:b/>
                <w:sz w:val="20"/>
                <w:szCs w:val="20"/>
              </w:rPr>
              <w:t xml:space="preserve">                  </w:t>
            </w:r>
            <w:r w:rsidRPr="009836EC">
              <w:rPr>
                <w:rFonts w:ascii="Times New Roman" w:hAnsi="Times New Roman"/>
                <w:b/>
                <w:sz w:val="20"/>
              </w:rPr>
              <w:t>RELEVANT</w:t>
            </w:r>
            <w:r w:rsidRPr="009836EC">
              <w:rPr>
                <w:rFonts w:ascii="Times New Roman" w:hAnsi="Times New Roman"/>
                <w:b/>
                <w:spacing w:val="-5"/>
                <w:sz w:val="20"/>
              </w:rPr>
              <w:t xml:space="preserve"> </w:t>
            </w:r>
            <w:r w:rsidRPr="009836EC">
              <w:rPr>
                <w:rFonts w:ascii="Times New Roman" w:hAnsi="Times New Roman"/>
                <w:b/>
                <w:sz w:val="20"/>
              </w:rPr>
              <w:t>PARTICULARS</w:t>
            </w:r>
          </w:p>
        </w:tc>
      </w:tr>
      <w:tr w:rsidR="009F6B48" w:rsidRPr="00110462" w14:paraId="61B1C9D3" w14:textId="77777777" w:rsidTr="00147A37">
        <w:trPr>
          <w:trHeight w:val="508"/>
        </w:trPr>
        <w:tc>
          <w:tcPr>
            <w:tcW w:w="630" w:type="dxa"/>
            <w:tcBorders>
              <w:top w:val="single" w:sz="4" w:space="0" w:color="000000"/>
              <w:left w:val="single" w:sz="4" w:space="0" w:color="000000"/>
              <w:bottom w:val="single" w:sz="4" w:space="0" w:color="000000"/>
              <w:right w:val="single" w:sz="4" w:space="0" w:color="000000"/>
            </w:tcBorders>
            <w:hideMark/>
          </w:tcPr>
          <w:p w14:paraId="04C0E1ED" w14:textId="77777777" w:rsidR="009F6B48" w:rsidRPr="009836EC" w:rsidRDefault="009F6B48" w:rsidP="00147A37">
            <w:pPr>
              <w:pStyle w:val="TableParagraph"/>
              <w:spacing w:before="34"/>
              <w:ind w:left="321" w:right="-192"/>
              <w:jc w:val="both"/>
              <w:rPr>
                <w:rFonts w:ascii="Times New Roman" w:hAnsi="Times New Roman"/>
                <w:sz w:val="20"/>
              </w:rPr>
            </w:pPr>
            <w:r w:rsidRPr="009836EC">
              <w:rPr>
                <w:rFonts w:ascii="Times New Roman" w:hAnsi="Times New Roman"/>
                <w:sz w:val="20"/>
              </w:rPr>
              <w:t>1.</w:t>
            </w:r>
          </w:p>
        </w:tc>
        <w:tc>
          <w:tcPr>
            <w:tcW w:w="5182" w:type="dxa"/>
            <w:tcBorders>
              <w:top w:val="single" w:sz="4" w:space="0" w:color="000000"/>
              <w:left w:val="single" w:sz="4" w:space="0" w:color="000000"/>
              <w:bottom w:val="single" w:sz="4" w:space="0" w:color="000000"/>
              <w:right w:val="single" w:sz="4" w:space="0" w:color="000000"/>
            </w:tcBorders>
            <w:hideMark/>
          </w:tcPr>
          <w:p w14:paraId="76A7F851" w14:textId="77777777" w:rsidR="009F6B48" w:rsidRPr="00AC00FC" w:rsidRDefault="009F6B48" w:rsidP="00147A37">
            <w:pPr>
              <w:pStyle w:val="TableParagraph"/>
              <w:spacing w:before="34" w:line="283" w:lineRule="auto"/>
              <w:ind w:left="69" w:right="145"/>
              <w:jc w:val="both"/>
              <w:rPr>
                <w:rFonts w:ascii="Times New Roman" w:hAnsi="Times New Roman"/>
                <w:sz w:val="20"/>
                <w:lang w:val="en-IN"/>
              </w:rPr>
            </w:pPr>
            <w:r w:rsidRPr="009836EC">
              <w:rPr>
                <w:rFonts w:ascii="Times New Roman" w:hAnsi="Times New Roman"/>
                <w:sz w:val="20"/>
              </w:rPr>
              <w:t>Name</w:t>
            </w:r>
            <w:r w:rsidRPr="009836EC">
              <w:rPr>
                <w:rFonts w:ascii="Times New Roman" w:hAnsi="Times New Roman"/>
                <w:spacing w:val="-2"/>
                <w:sz w:val="20"/>
              </w:rPr>
              <w:t xml:space="preserve"> </w:t>
            </w:r>
            <w:r w:rsidRPr="009836EC">
              <w:rPr>
                <w:rFonts w:ascii="Times New Roman" w:hAnsi="Times New Roman"/>
                <w:sz w:val="20"/>
              </w:rPr>
              <w:t>of</w:t>
            </w:r>
            <w:r w:rsidRPr="009836EC">
              <w:rPr>
                <w:rFonts w:ascii="Times New Roman" w:hAnsi="Times New Roman"/>
                <w:spacing w:val="-5"/>
                <w:sz w:val="20"/>
              </w:rPr>
              <w:t xml:space="preserve"> </w:t>
            </w:r>
            <w:r w:rsidRPr="009836EC">
              <w:rPr>
                <w:rFonts w:ascii="Times New Roman" w:hAnsi="Times New Roman"/>
                <w:sz w:val="20"/>
              </w:rPr>
              <w:t>the</w:t>
            </w:r>
            <w:r w:rsidRPr="009836EC">
              <w:rPr>
                <w:rFonts w:ascii="Times New Roman" w:hAnsi="Times New Roman"/>
                <w:spacing w:val="-1"/>
                <w:sz w:val="20"/>
              </w:rPr>
              <w:t xml:space="preserve"> </w:t>
            </w:r>
            <w:r w:rsidRPr="009836EC">
              <w:rPr>
                <w:rFonts w:ascii="Times New Roman" w:hAnsi="Times New Roman"/>
                <w:sz w:val="20"/>
              </w:rPr>
              <w:t>corporate</w:t>
            </w:r>
            <w:r w:rsidRPr="009836EC">
              <w:rPr>
                <w:rFonts w:ascii="Times New Roman" w:hAnsi="Times New Roman"/>
                <w:spacing w:val="-2"/>
                <w:sz w:val="20"/>
              </w:rPr>
              <w:t xml:space="preserve"> </w:t>
            </w:r>
            <w:r w:rsidRPr="009836EC">
              <w:rPr>
                <w:rFonts w:ascii="Times New Roman" w:hAnsi="Times New Roman"/>
                <w:sz w:val="20"/>
              </w:rPr>
              <w:t>debtor</w:t>
            </w:r>
          </w:p>
        </w:tc>
        <w:tc>
          <w:tcPr>
            <w:tcW w:w="2835" w:type="dxa"/>
            <w:tcBorders>
              <w:top w:val="single" w:sz="4" w:space="0" w:color="000000"/>
              <w:left w:val="single" w:sz="4" w:space="0" w:color="000000"/>
              <w:bottom w:val="single" w:sz="4" w:space="0" w:color="000000"/>
              <w:right w:val="single" w:sz="4" w:space="0" w:color="000000"/>
            </w:tcBorders>
            <w:hideMark/>
          </w:tcPr>
          <w:p w14:paraId="24EE369C" w14:textId="77777777" w:rsidR="009F6B48" w:rsidRPr="009836EC" w:rsidRDefault="009F6B48" w:rsidP="00147A37">
            <w:pPr>
              <w:pStyle w:val="TableParagraph"/>
              <w:spacing w:before="1" w:line="210" w:lineRule="exact"/>
              <w:ind w:left="128"/>
              <w:jc w:val="both"/>
              <w:rPr>
                <w:rFonts w:ascii="Times New Roman" w:hAnsi="Times New Roman"/>
                <w:sz w:val="20"/>
              </w:rPr>
            </w:pPr>
          </w:p>
        </w:tc>
      </w:tr>
      <w:tr w:rsidR="009F6B48" w:rsidRPr="00110462" w14:paraId="7760C232" w14:textId="77777777" w:rsidTr="00147A37">
        <w:trPr>
          <w:trHeight w:val="486"/>
        </w:trPr>
        <w:tc>
          <w:tcPr>
            <w:tcW w:w="630" w:type="dxa"/>
            <w:tcBorders>
              <w:top w:val="single" w:sz="4" w:space="0" w:color="000000"/>
              <w:left w:val="single" w:sz="4" w:space="0" w:color="000000"/>
              <w:bottom w:val="single" w:sz="4" w:space="0" w:color="000000"/>
              <w:right w:val="single" w:sz="4" w:space="0" w:color="000000"/>
            </w:tcBorders>
            <w:hideMark/>
          </w:tcPr>
          <w:p w14:paraId="7C98849B" w14:textId="77777777" w:rsidR="009F6B48" w:rsidRPr="009836EC" w:rsidRDefault="009F6B48" w:rsidP="00147A37">
            <w:pPr>
              <w:pStyle w:val="TableParagraph"/>
              <w:spacing w:before="31"/>
              <w:ind w:left="321" w:right="-192"/>
              <w:jc w:val="both"/>
              <w:rPr>
                <w:rFonts w:ascii="Times New Roman" w:hAnsi="Times New Roman"/>
                <w:sz w:val="20"/>
              </w:rPr>
            </w:pPr>
            <w:r w:rsidRPr="009836EC">
              <w:rPr>
                <w:rFonts w:ascii="Times New Roman" w:hAnsi="Times New Roman"/>
                <w:sz w:val="20"/>
              </w:rPr>
              <w:t>2.</w:t>
            </w:r>
          </w:p>
        </w:tc>
        <w:tc>
          <w:tcPr>
            <w:tcW w:w="5182" w:type="dxa"/>
            <w:tcBorders>
              <w:top w:val="single" w:sz="4" w:space="0" w:color="000000"/>
              <w:left w:val="single" w:sz="4" w:space="0" w:color="000000"/>
              <w:bottom w:val="single" w:sz="4" w:space="0" w:color="000000"/>
              <w:right w:val="single" w:sz="4" w:space="0" w:color="000000"/>
            </w:tcBorders>
            <w:hideMark/>
          </w:tcPr>
          <w:p w14:paraId="0224302A" w14:textId="77777777" w:rsidR="009F6B48" w:rsidRPr="009F6B48" w:rsidRDefault="009F6B48" w:rsidP="009F6B48">
            <w:pPr>
              <w:pStyle w:val="TableParagraph"/>
              <w:spacing w:before="31"/>
              <w:ind w:left="69" w:right="145"/>
              <w:jc w:val="both"/>
              <w:rPr>
                <w:rFonts w:ascii="Times New Roman" w:hAnsi="Times New Roman"/>
                <w:sz w:val="20"/>
                <w:lang w:val="en-IN"/>
              </w:rPr>
            </w:pPr>
            <w:r w:rsidRPr="009F6B48">
              <w:rPr>
                <w:rFonts w:ascii="Times New Roman" w:hAnsi="Times New Roman"/>
                <w:sz w:val="20"/>
                <w:lang w:val="en-IN"/>
              </w:rPr>
              <w:t>Date of incorporation of corporate debtor</w:t>
            </w:r>
          </w:p>
        </w:tc>
        <w:tc>
          <w:tcPr>
            <w:tcW w:w="2835" w:type="dxa"/>
            <w:tcBorders>
              <w:top w:val="single" w:sz="4" w:space="0" w:color="000000"/>
              <w:left w:val="single" w:sz="4" w:space="0" w:color="000000"/>
              <w:bottom w:val="single" w:sz="4" w:space="0" w:color="000000"/>
              <w:right w:val="single" w:sz="4" w:space="0" w:color="000000"/>
            </w:tcBorders>
            <w:hideMark/>
          </w:tcPr>
          <w:p w14:paraId="4158667E" w14:textId="77777777" w:rsidR="009F6B48" w:rsidRPr="009836EC" w:rsidRDefault="009F6B48" w:rsidP="00147A37">
            <w:pPr>
              <w:pStyle w:val="TableParagraph"/>
              <w:spacing w:line="228" w:lineRule="exact"/>
              <w:ind w:left="128" w:right="134"/>
              <w:jc w:val="both"/>
              <w:rPr>
                <w:rFonts w:ascii="Times New Roman" w:hAnsi="Times New Roman"/>
                <w:sz w:val="20"/>
              </w:rPr>
            </w:pPr>
          </w:p>
        </w:tc>
      </w:tr>
      <w:tr w:rsidR="009F6B48" w:rsidRPr="00110462" w14:paraId="55AAEE4D" w14:textId="77777777" w:rsidTr="009F6B48">
        <w:trPr>
          <w:trHeight w:val="568"/>
        </w:trPr>
        <w:tc>
          <w:tcPr>
            <w:tcW w:w="630" w:type="dxa"/>
            <w:tcBorders>
              <w:top w:val="single" w:sz="4" w:space="0" w:color="000000"/>
              <w:left w:val="single" w:sz="4" w:space="0" w:color="000000"/>
              <w:bottom w:val="single" w:sz="4" w:space="0" w:color="000000"/>
              <w:right w:val="single" w:sz="4" w:space="0" w:color="000000"/>
            </w:tcBorders>
            <w:hideMark/>
          </w:tcPr>
          <w:p w14:paraId="5606E183" w14:textId="77777777" w:rsidR="009F6B48" w:rsidRPr="009836EC" w:rsidRDefault="009F6B48" w:rsidP="00147A37">
            <w:pPr>
              <w:pStyle w:val="TableParagraph"/>
              <w:spacing w:before="34"/>
              <w:ind w:left="321" w:right="-192"/>
              <w:jc w:val="both"/>
              <w:rPr>
                <w:rFonts w:ascii="Times New Roman" w:hAnsi="Times New Roman"/>
                <w:sz w:val="20"/>
              </w:rPr>
            </w:pPr>
            <w:r w:rsidRPr="009836EC">
              <w:rPr>
                <w:rFonts w:ascii="Times New Roman" w:hAnsi="Times New Roman"/>
                <w:sz w:val="20"/>
              </w:rPr>
              <w:t>3.</w:t>
            </w:r>
          </w:p>
        </w:tc>
        <w:tc>
          <w:tcPr>
            <w:tcW w:w="5182" w:type="dxa"/>
            <w:tcBorders>
              <w:top w:val="single" w:sz="4" w:space="0" w:color="000000"/>
              <w:left w:val="single" w:sz="4" w:space="0" w:color="000000"/>
              <w:bottom w:val="single" w:sz="4" w:space="0" w:color="000000"/>
              <w:right w:val="single" w:sz="4" w:space="0" w:color="000000"/>
            </w:tcBorders>
            <w:hideMark/>
          </w:tcPr>
          <w:p w14:paraId="6106476A"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Authority under which corporate debtor is incorporated / registered</w:t>
            </w:r>
          </w:p>
        </w:tc>
        <w:tc>
          <w:tcPr>
            <w:tcW w:w="2835" w:type="dxa"/>
            <w:tcBorders>
              <w:top w:val="single" w:sz="4" w:space="0" w:color="000000"/>
              <w:left w:val="single" w:sz="4" w:space="0" w:color="000000"/>
              <w:bottom w:val="single" w:sz="4" w:space="0" w:color="000000"/>
              <w:right w:val="single" w:sz="4" w:space="0" w:color="000000"/>
            </w:tcBorders>
            <w:hideMark/>
          </w:tcPr>
          <w:p w14:paraId="48EE8BC4" w14:textId="77777777" w:rsidR="009F6B48" w:rsidRPr="009836EC" w:rsidRDefault="009F6B48" w:rsidP="009F6B48">
            <w:pPr>
              <w:pStyle w:val="TableParagraph"/>
              <w:ind w:right="134"/>
              <w:jc w:val="both"/>
              <w:rPr>
                <w:rFonts w:ascii="Times New Roman" w:hAnsi="Times New Roman"/>
                <w:sz w:val="20"/>
              </w:rPr>
            </w:pPr>
          </w:p>
          <w:p w14:paraId="0274CB61"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728CD57B" w14:textId="77777777" w:rsidTr="00147A37">
        <w:trPr>
          <w:trHeight w:val="299"/>
        </w:trPr>
        <w:tc>
          <w:tcPr>
            <w:tcW w:w="630" w:type="dxa"/>
            <w:tcBorders>
              <w:top w:val="single" w:sz="4" w:space="0" w:color="000000"/>
              <w:left w:val="single" w:sz="4" w:space="0" w:color="000000"/>
              <w:bottom w:val="single" w:sz="4" w:space="0" w:color="000000"/>
              <w:right w:val="single" w:sz="4" w:space="0" w:color="000000"/>
            </w:tcBorders>
            <w:hideMark/>
          </w:tcPr>
          <w:p w14:paraId="1984E44F" w14:textId="77777777" w:rsidR="009F6B48" w:rsidRPr="009836EC" w:rsidRDefault="009F6B48" w:rsidP="00147A37">
            <w:pPr>
              <w:pStyle w:val="TableParagraph"/>
              <w:spacing w:before="34"/>
              <w:ind w:left="321" w:right="-192"/>
              <w:jc w:val="both"/>
              <w:rPr>
                <w:rFonts w:ascii="Times New Roman" w:hAnsi="Times New Roman"/>
                <w:sz w:val="20"/>
              </w:rPr>
            </w:pPr>
            <w:r w:rsidRPr="009836EC">
              <w:rPr>
                <w:rFonts w:ascii="Times New Roman" w:hAnsi="Times New Roman"/>
                <w:sz w:val="20"/>
              </w:rPr>
              <w:t>4.</w:t>
            </w:r>
          </w:p>
        </w:tc>
        <w:tc>
          <w:tcPr>
            <w:tcW w:w="5182" w:type="dxa"/>
            <w:tcBorders>
              <w:top w:val="single" w:sz="4" w:space="0" w:color="000000"/>
              <w:left w:val="single" w:sz="4" w:space="0" w:color="000000"/>
              <w:bottom w:val="single" w:sz="4" w:space="0" w:color="000000"/>
              <w:right w:val="single" w:sz="4" w:space="0" w:color="000000"/>
            </w:tcBorders>
            <w:hideMark/>
          </w:tcPr>
          <w:p w14:paraId="1A375722" w14:textId="77777777" w:rsidR="009F6B48" w:rsidRPr="00AC00FC" w:rsidRDefault="009F6B48" w:rsidP="009F6B48">
            <w:pPr>
              <w:pStyle w:val="TableParagraph"/>
              <w:spacing w:line="274" w:lineRule="exact"/>
              <w:ind w:left="69" w:right="145"/>
              <w:jc w:val="both"/>
              <w:rPr>
                <w:rFonts w:ascii="Times New Roman" w:hAnsi="Times New Roman"/>
                <w:sz w:val="20"/>
                <w:lang w:val="en-IN"/>
              </w:rPr>
            </w:pPr>
            <w:r w:rsidRPr="009F6B48">
              <w:rPr>
                <w:rFonts w:ascii="Times New Roman" w:hAnsi="Times New Roman"/>
                <w:sz w:val="20"/>
                <w:lang w:val="en-IN"/>
              </w:rPr>
              <w:t>Corporate Identity No. / Limited Liability Identification No. of corporate debtor</w:t>
            </w:r>
          </w:p>
        </w:tc>
        <w:tc>
          <w:tcPr>
            <w:tcW w:w="2835" w:type="dxa"/>
            <w:tcBorders>
              <w:top w:val="single" w:sz="4" w:space="0" w:color="000000"/>
              <w:left w:val="single" w:sz="4" w:space="0" w:color="000000"/>
              <w:bottom w:val="single" w:sz="4" w:space="0" w:color="000000"/>
              <w:right w:val="single" w:sz="4" w:space="0" w:color="000000"/>
            </w:tcBorders>
          </w:tcPr>
          <w:p w14:paraId="5816822D" w14:textId="77777777" w:rsidR="009F6B48" w:rsidRPr="009836EC" w:rsidRDefault="009F6B48" w:rsidP="00147A37">
            <w:pPr>
              <w:pStyle w:val="TableParagraph"/>
              <w:ind w:left="128" w:right="134"/>
              <w:jc w:val="both"/>
              <w:rPr>
                <w:rFonts w:ascii="Times New Roman" w:hAnsi="Times New Roman"/>
                <w:sz w:val="20"/>
              </w:rPr>
            </w:pPr>
            <w:r>
              <w:rPr>
                <w:rFonts w:ascii="Times New Roman" w:hAnsi="Times New Roman"/>
                <w:sz w:val="20"/>
              </w:rPr>
              <w:t xml:space="preserve"> </w:t>
            </w:r>
          </w:p>
        </w:tc>
      </w:tr>
      <w:tr w:rsidR="009F6B48" w:rsidRPr="00110462" w14:paraId="2C0F100E" w14:textId="77777777" w:rsidTr="00147A37">
        <w:trPr>
          <w:trHeight w:val="463"/>
        </w:trPr>
        <w:tc>
          <w:tcPr>
            <w:tcW w:w="630" w:type="dxa"/>
            <w:tcBorders>
              <w:top w:val="single" w:sz="4" w:space="0" w:color="000000"/>
              <w:left w:val="single" w:sz="4" w:space="0" w:color="000000"/>
              <w:bottom w:val="single" w:sz="4" w:space="0" w:color="000000"/>
              <w:right w:val="single" w:sz="4" w:space="0" w:color="000000"/>
            </w:tcBorders>
            <w:hideMark/>
          </w:tcPr>
          <w:p w14:paraId="1FE6C76C" w14:textId="77777777" w:rsidR="009F6B48" w:rsidRPr="009836EC" w:rsidRDefault="009F6B48" w:rsidP="00147A37">
            <w:pPr>
              <w:pStyle w:val="TableParagraph"/>
              <w:spacing w:before="34"/>
              <w:ind w:left="321" w:right="-192"/>
              <w:jc w:val="both"/>
              <w:rPr>
                <w:rFonts w:ascii="Times New Roman" w:hAnsi="Times New Roman"/>
                <w:sz w:val="20"/>
              </w:rPr>
            </w:pPr>
            <w:r w:rsidRPr="009836EC">
              <w:rPr>
                <w:rFonts w:ascii="Times New Roman" w:hAnsi="Times New Roman"/>
                <w:sz w:val="20"/>
              </w:rPr>
              <w:t>5.</w:t>
            </w:r>
          </w:p>
        </w:tc>
        <w:tc>
          <w:tcPr>
            <w:tcW w:w="5182" w:type="dxa"/>
            <w:tcBorders>
              <w:top w:val="single" w:sz="4" w:space="0" w:color="000000"/>
              <w:left w:val="single" w:sz="4" w:space="0" w:color="000000"/>
              <w:bottom w:val="single" w:sz="4" w:space="0" w:color="000000"/>
              <w:right w:val="single" w:sz="4" w:space="0" w:color="000000"/>
            </w:tcBorders>
            <w:hideMark/>
          </w:tcPr>
          <w:p w14:paraId="737D37E6"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Address of the registered office and principal office (if any) of corporate debtor</w:t>
            </w:r>
          </w:p>
        </w:tc>
        <w:tc>
          <w:tcPr>
            <w:tcW w:w="2835" w:type="dxa"/>
            <w:tcBorders>
              <w:top w:val="single" w:sz="4" w:space="0" w:color="000000"/>
              <w:left w:val="single" w:sz="4" w:space="0" w:color="000000"/>
              <w:bottom w:val="single" w:sz="4" w:space="0" w:color="000000"/>
              <w:right w:val="single" w:sz="4" w:space="0" w:color="000000"/>
            </w:tcBorders>
          </w:tcPr>
          <w:p w14:paraId="25D65F34"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600622C3" w14:textId="77777777" w:rsidTr="009F6B48">
        <w:trPr>
          <w:trHeight w:val="337"/>
        </w:trPr>
        <w:tc>
          <w:tcPr>
            <w:tcW w:w="630" w:type="dxa"/>
            <w:tcBorders>
              <w:top w:val="single" w:sz="4" w:space="0" w:color="000000"/>
              <w:left w:val="single" w:sz="4" w:space="0" w:color="000000"/>
              <w:bottom w:val="single" w:sz="4" w:space="0" w:color="000000"/>
              <w:right w:val="single" w:sz="4" w:space="0" w:color="000000"/>
            </w:tcBorders>
            <w:hideMark/>
          </w:tcPr>
          <w:p w14:paraId="58E7AB79" w14:textId="77777777" w:rsidR="009F6B48" w:rsidRPr="009836EC" w:rsidRDefault="009F6B48" w:rsidP="00147A37">
            <w:pPr>
              <w:pStyle w:val="TableParagraph"/>
              <w:ind w:left="321" w:right="-192"/>
              <w:jc w:val="both"/>
              <w:rPr>
                <w:rFonts w:ascii="Times New Roman" w:hAnsi="Times New Roman"/>
                <w:sz w:val="20"/>
              </w:rPr>
            </w:pPr>
            <w:r w:rsidRPr="009836EC">
              <w:rPr>
                <w:rFonts w:ascii="Times New Roman" w:hAnsi="Times New Roman"/>
                <w:sz w:val="20"/>
              </w:rPr>
              <w:t>6.</w:t>
            </w:r>
          </w:p>
        </w:tc>
        <w:tc>
          <w:tcPr>
            <w:tcW w:w="5182" w:type="dxa"/>
            <w:tcBorders>
              <w:top w:val="single" w:sz="4" w:space="0" w:color="000000"/>
              <w:left w:val="single" w:sz="4" w:space="0" w:color="000000"/>
              <w:bottom w:val="single" w:sz="4" w:space="0" w:color="000000"/>
              <w:right w:val="single" w:sz="4" w:space="0" w:color="000000"/>
            </w:tcBorders>
            <w:hideMark/>
          </w:tcPr>
          <w:p w14:paraId="4AAA1840" w14:textId="77777777" w:rsidR="009F6B48" w:rsidRPr="009F6B48" w:rsidRDefault="009F6B48" w:rsidP="009F6B48">
            <w:pPr>
              <w:pStyle w:val="TableParagraph"/>
              <w:ind w:left="69" w:right="145"/>
              <w:jc w:val="both"/>
              <w:rPr>
                <w:rFonts w:ascii="Times New Roman" w:hAnsi="Times New Roman"/>
                <w:sz w:val="20"/>
                <w:lang w:val="en-IN"/>
              </w:rPr>
            </w:pPr>
            <w:r w:rsidRPr="009F6B48">
              <w:rPr>
                <w:rFonts w:ascii="Times New Roman" w:hAnsi="Times New Roman"/>
                <w:sz w:val="20"/>
                <w:lang w:val="en-IN"/>
              </w:rPr>
              <w:t>Insolvency commencement date in respect of corporate debtor</w:t>
            </w:r>
          </w:p>
        </w:tc>
        <w:tc>
          <w:tcPr>
            <w:tcW w:w="2835" w:type="dxa"/>
            <w:tcBorders>
              <w:top w:val="single" w:sz="4" w:space="0" w:color="000000"/>
              <w:left w:val="single" w:sz="4" w:space="0" w:color="000000"/>
              <w:bottom w:val="single" w:sz="4" w:space="0" w:color="000000"/>
              <w:right w:val="single" w:sz="4" w:space="0" w:color="000000"/>
            </w:tcBorders>
            <w:hideMark/>
          </w:tcPr>
          <w:p w14:paraId="7A711A2D"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52BC311E" w14:textId="77777777" w:rsidTr="00147A37">
        <w:trPr>
          <w:trHeight w:val="346"/>
        </w:trPr>
        <w:tc>
          <w:tcPr>
            <w:tcW w:w="630" w:type="dxa"/>
            <w:tcBorders>
              <w:top w:val="single" w:sz="4" w:space="0" w:color="000000"/>
              <w:left w:val="single" w:sz="4" w:space="0" w:color="000000"/>
              <w:bottom w:val="single" w:sz="4" w:space="0" w:color="000000"/>
              <w:right w:val="single" w:sz="4" w:space="0" w:color="000000"/>
            </w:tcBorders>
            <w:hideMark/>
          </w:tcPr>
          <w:p w14:paraId="66707AC3" w14:textId="77777777" w:rsidR="009F6B48" w:rsidRPr="009836EC" w:rsidRDefault="009F6B48" w:rsidP="00147A37">
            <w:pPr>
              <w:pStyle w:val="TableParagraph"/>
              <w:spacing w:before="34"/>
              <w:ind w:left="321" w:right="-192"/>
              <w:jc w:val="both"/>
              <w:rPr>
                <w:rFonts w:ascii="Times New Roman" w:hAnsi="Times New Roman"/>
                <w:sz w:val="20"/>
              </w:rPr>
            </w:pPr>
            <w:r w:rsidRPr="009836EC">
              <w:rPr>
                <w:rFonts w:ascii="Times New Roman" w:hAnsi="Times New Roman"/>
                <w:sz w:val="20"/>
              </w:rPr>
              <w:t>7.</w:t>
            </w:r>
          </w:p>
        </w:tc>
        <w:tc>
          <w:tcPr>
            <w:tcW w:w="5182" w:type="dxa"/>
            <w:tcBorders>
              <w:top w:val="single" w:sz="4" w:space="0" w:color="000000"/>
              <w:left w:val="single" w:sz="4" w:space="0" w:color="000000"/>
              <w:bottom w:val="single" w:sz="4" w:space="0" w:color="000000"/>
              <w:right w:val="single" w:sz="4" w:space="0" w:color="000000"/>
            </w:tcBorders>
            <w:hideMark/>
          </w:tcPr>
          <w:p w14:paraId="04228893"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Estimated date of closure of insolvency resolution process</w:t>
            </w:r>
          </w:p>
        </w:tc>
        <w:tc>
          <w:tcPr>
            <w:tcW w:w="2835" w:type="dxa"/>
            <w:tcBorders>
              <w:top w:val="single" w:sz="4" w:space="0" w:color="000000"/>
              <w:left w:val="single" w:sz="4" w:space="0" w:color="000000"/>
              <w:bottom w:val="single" w:sz="4" w:space="0" w:color="000000"/>
              <w:right w:val="single" w:sz="4" w:space="0" w:color="000000"/>
            </w:tcBorders>
            <w:hideMark/>
          </w:tcPr>
          <w:p w14:paraId="3BDE1AF0"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4735C74C" w14:textId="77777777" w:rsidTr="009F6B48">
        <w:trPr>
          <w:trHeight w:val="488"/>
        </w:trPr>
        <w:tc>
          <w:tcPr>
            <w:tcW w:w="630" w:type="dxa"/>
            <w:tcBorders>
              <w:top w:val="single" w:sz="4" w:space="0" w:color="000000"/>
              <w:left w:val="single" w:sz="4" w:space="0" w:color="000000"/>
              <w:bottom w:val="single" w:sz="4" w:space="0" w:color="000000"/>
              <w:right w:val="single" w:sz="4" w:space="0" w:color="000000"/>
            </w:tcBorders>
            <w:hideMark/>
          </w:tcPr>
          <w:p w14:paraId="18B53420" w14:textId="77777777" w:rsidR="009F6B48" w:rsidRPr="009836EC" w:rsidRDefault="009F6B48" w:rsidP="00147A37">
            <w:pPr>
              <w:pStyle w:val="TableParagraph"/>
              <w:ind w:left="321" w:right="-192"/>
              <w:jc w:val="both"/>
              <w:rPr>
                <w:rFonts w:ascii="Times New Roman" w:hAnsi="Times New Roman"/>
                <w:sz w:val="20"/>
              </w:rPr>
            </w:pPr>
            <w:r w:rsidRPr="009836EC">
              <w:rPr>
                <w:rFonts w:ascii="Times New Roman" w:hAnsi="Times New Roman"/>
                <w:sz w:val="20"/>
              </w:rPr>
              <w:t>8.</w:t>
            </w:r>
          </w:p>
        </w:tc>
        <w:tc>
          <w:tcPr>
            <w:tcW w:w="5182" w:type="dxa"/>
            <w:tcBorders>
              <w:top w:val="single" w:sz="4" w:space="0" w:color="000000"/>
              <w:left w:val="single" w:sz="4" w:space="0" w:color="000000"/>
              <w:bottom w:val="single" w:sz="4" w:space="0" w:color="000000"/>
              <w:right w:val="single" w:sz="4" w:space="0" w:color="000000"/>
            </w:tcBorders>
            <w:hideMark/>
          </w:tcPr>
          <w:p w14:paraId="7A9D7C80"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Name and registration number of the insolvency professional acting as interim resolution professional</w:t>
            </w:r>
          </w:p>
        </w:tc>
        <w:tc>
          <w:tcPr>
            <w:tcW w:w="2835" w:type="dxa"/>
            <w:tcBorders>
              <w:top w:val="single" w:sz="4" w:space="0" w:color="000000"/>
              <w:left w:val="single" w:sz="4" w:space="0" w:color="000000"/>
              <w:bottom w:val="single" w:sz="4" w:space="0" w:color="000000"/>
              <w:right w:val="single" w:sz="4" w:space="0" w:color="000000"/>
            </w:tcBorders>
          </w:tcPr>
          <w:p w14:paraId="06BE2248"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3D570163" w14:textId="77777777" w:rsidTr="00147A37">
        <w:trPr>
          <w:trHeight w:val="439"/>
        </w:trPr>
        <w:tc>
          <w:tcPr>
            <w:tcW w:w="630" w:type="dxa"/>
            <w:tcBorders>
              <w:top w:val="single" w:sz="4" w:space="0" w:color="000000"/>
              <w:left w:val="single" w:sz="4" w:space="0" w:color="000000"/>
              <w:bottom w:val="single" w:sz="4" w:space="0" w:color="000000"/>
              <w:right w:val="single" w:sz="4" w:space="0" w:color="000000"/>
            </w:tcBorders>
            <w:hideMark/>
          </w:tcPr>
          <w:p w14:paraId="752B8FB7" w14:textId="77777777" w:rsidR="009F6B48" w:rsidRPr="009836EC" w:rsidRDefault="009F6B48" w:rsidP="00147A37">
            <w:pPr>
              <w:pStyle w:val="TableParagraph"/>
              <w:spacing w:before="34"/>
              <w:ind w:left="307" w:right="-192"/>
              <w:jc w:val="both"/>
              <w:rPr>
                <w:rFonts w:ascii="Times New Roman" w:hAnsi="Times New Roman"/>
                <w:sz w:val="20"/>
              </w:rPr>
            </w:pPr>
            <w:r w:rsidRPr="009836EC">
              <w:rPr>
                <w:rFonts w:ascii="Times New Roman" w:hAnsi="Times New Roman"/>
                <w:sz w:val="20"/>
              </w:rPr>
              <w:t>9.</w:t>
            </w:r>
          </w:p>
        </w:tc>
        <w:tc>
          <w:tcPr>
            <w:tcW w:w="5182" w:type="dxa"/>
            <w:tcBorders>
              <w:top w:val="single" w:sz="4" w:space="0" w:color="000000"/>
              <w:left w:val="single" w:sz="4" w:space="0" w:color="000000"/>
              <w:bottom w:val="single" w:sz="4" w:space="0" w:color="000000"/>
              <w:right w:val="single" w:sz="4" w:space="0" w:color="000000"/>
            </w:tcBorders>
            <w:hideMark/>
          </w:tcPr>
          <w:p w14:paraId="233548E8"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Address and e-mail of the interim resolution professional, as registered with the Board</w:t>
            </w:r>
          </w:p>
        </w:tc>
        <w:tc>
          <w:tcPr>
            <w:tcW w:w="2835" w:type="dxa"/>
            <w:tcBorders>
              <w:top w:val="single" w:sz="4" w:space="0" w:color="000000"/>
              <w:left w:val="single" w:sz="4" w:space="0" w:color="000000"/>
              <w:bottom w:val="single" w:sz="4" w:space="0" w:color="000000"/>
              <w:right w:val="single" w:sz="4" w:space="0" w:color="000000"/>
            </w:tcBorders>
            <w:hideMark/>
          </w:tcPr>
          <w:p w14:paraId="4E3AB5A3" w14:textId="77777777" w:rsidR="009F6B48" w:rsidRPr="009836EC" w:rsidRDefault="009F6B48" w:rsidP="00147A37">
            <w:pPr>
              <w:pStyle w:val="TableParagraph"/>
              <w:ind w:left="128" w:right="134"/>
              <w:jc w:val="both"/>
              <w:rPr>
                <w:rFonts w:ascii="Times New Roman" w:hAnsi="Times New Roman"/>
                <w:sz w:val="20"/>
              </w:rPr>
            </w:pPr>
          </w:p>
        </w:tc>
      </w:tr>
      <w:tr w:rsidR="009F6B48" w:rsidRPr="00110462" w14:paraId="4374A449" w14:textId="77777777" w:rsidTr="00147A37">
        <w:trPr>
          <w:trHeight w:val="440"/>
        </w:trPr>
        <w:tc>
          <w:tcPr>
            <w:tcW w:w="630" w:type="dxa"/>
            <w:tcBorders>
              <w:top w:val="single" w:sz="4" w:space="0" w:color="000000"/>
              <w:left w:val="single" w:sz="4" w:space="0" w:color="000000"/>
              <w:bottom w:val="single" w:sz="4" w:space="0" w:color="000000"/>
              <w:right w:val="single" w:sz="4" w:space="0" w:color="000000"/>
            </w:tcBorders>
            <w:hideMark/>
          </w:tcPr>
          <w:p w14:paraId="4DDCFE44" w14:textId="77777777" w:rsidR="009F6B48" w:rsidRPr="009836EC" w:rsidRDefault="009F6B48" w:rsidP="00147A37">
            <w:pPr>
              <w:pStyle w:val="TableParagraph"/>
              <w:spacing w:before="34"/>
              <w:ind w:left="278" w:right="-192"/>
              <w:jc w:val="both"/>
              <w:rPr>
                <w:rFonts w:ascii="Times New Roman" w:hAnsi="Times New Roman"/>
                <w:sz w:val="20"/>
              </w:rPr>
            </w:pPr>
            <w:r w:rsidRPr="009836EC">
              <w:rPr>
                <w:rFonts w:ascii="Times New Roman" w:hAnsi="Times New Roman"/>
                <w:sz w:val="20"/>
              </w:rPr>
              <w:t>10.</w:t>
            </w:r>
          </w:p>
        </w:tc>
        <w:tc>
          <w:tcPr>
            <w:tcW w:w="5182" w:type="dxa"/>
            <w:tcBorders>
              <w:top w:val="single" w:sz="4" w:space="0" w:color="000000"/>
              <w:left w:val="single" w:sz="4" w:space="0" w:color="000000"/>
              <w:bottom w:val="single" w:sz="4" w:space="0" w:color="000000"/>
              <w:right w:val="single" w:sz="4" w:space="0" w:color="000000"/>
            </w:tcBorders>
            <w:hideMark/>
          </w:tcPr>
          <w:p w14:paraId="32136599"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Address and e-mail to be used for correspondence with the interim resolution professional</w:t>
            </w:r>
          </w:p>
        </w:tc>
        <w:tc>
          <w:tcPr>
            <w:tcW w:w="2835" w:type="dxa"/>
            <w:tcBorders>
              <w:top w:val="single" w:sz="4" w:space="0" w:color="000000"/>
              <w:left w:val="single" w:sz="4" w:space="0" w:color="000000"/>
              <w:bottom w:val="single" w:sz="4" w:space="0" w:color="000000"/>
              <w:right w:val="single" w:sz="4" w:space="0" w:color="000000"/>
            </w:tcBorders>
          </w:tcPr>
          <w:p w14:paraId="2D2D71D4" w14:textId="77777777" w:rsidR="009F6B48" w:rsidRPr="009836EC" w:rsidRDefault="009F6B48" w:rsidP="00147A37">
            <w:pPr>
              <w:pStyle w:val="TableParagraph"/>
              <w:ind w:right="989"/>
              <w:jc w:val="both"/>
              <w:rPr>
                <w:rFonts w:ascii="Times New Roman" w:hAnsi="Times New Roman"/>
                <w:sz w:val="20"/>
              </w:rPr>
            </w:pPr>
          </w:p>
        </w:tc>
      </w:tr>
      <w:tr w:rsidR="009F6B48" w:rsidRPr="00110462" w14:paraId="7724C14B" w14:textId="77777777" w:rsidTr="009F6B48">
        <w:trPr>
          <w:trHeight w:val="397"/>
        </w:trPr>
        <w:tc>
          <w:tcPr>
            <w:tcW w:w="630" w:type="dxa"/>
            <w:tcBorders>
              <w:top w:val="single" w:sz="4" w:space="0" w:color="000000"/>
              <w:left w:val="single" w:sz="4" w:space="0" w:color="000000"/>
              <w:bottom w:val="single" w:sz="4" w:space="0" w:color="000000"/>
              <w:right w:val="single" w:sz="4" w:space="0" w:color="000000"/>
            </w:tcBorders>
            <w:hideMark/>
          </w:tcPr>
          <w:p w14:paraId="6CCF6F4A" w14:textId="77777777" w:rsidR="009F6B48" w:rsidRPr="009836EC" w:rsidRDefault="009F6B48" w:rsidP="00147A37">
            <w:pPr>
              <w:pStyle w:val="TableParagraph"/>
              <w:spacing w:before="31"/>
              <w:ind w:left="261" w:right="-192"/>
              <w:jc w:val="both"/>
              <w:rPr>
                <w:rFonts w:ascii="Times New Roman" w:hAnsi="Times New Roman"/>
                <w:sz w:val="20"/>
              </w:rPr>
            </w:pPr>
            <w:r w:rsidRPr="009836EC">
              <w:rPr>
                <w:rFonts w:ascii="Times New Roman" w:hAnsi="Times New Roman"/>
                <w:sz w:val="20"/>
              </w:rPr>
              <w:t>11.</w:t>
            </w:r>
          </w:p>
        </w:tc>
        <w:tc>
          <w:tcPr>
            <w:tcW w:w="5182" w:type="dxa"/>
            <w:tcBorders>
              <w:top w:val="single" w:sz="4" w:space="0" w:color="000000"/>
              <w:left w:val="single" w:sz="4" w:space="0" w:color="000000"/>
              <w:bottom w:val="single" w:sz="4" w:space="0" w:color="000000"/>
              <w:right w:val="single" w:sz="4" w:space="0" w:color="000000"/>
            </w:tcBorders>
            <w:hideMark/>
          </w:tcPr>
          <w:p w14:paraId="6CED63DD"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Last date for submission of claims</w:t>
            </w:r>
          </w:p>
        </w:tc>
        <w:tc>
          <w:tcPr>
            <w:tcW w:w="2835" w:type="dxa"/>
            <w:tcBorders>
              <w:top w:val="single" w:sz="4" w:space="0" w:color="000000"/>
              <w:left w:val="single" w:sz="4" w:space="0" w:color="000000"/>
              <w:bottom w:val="single" w:sz="4" w:space="0" w:color="000000"/>
              <w:right w:val="single" w:sz="4" w:space="0" w:color="000000"/>
            </w:tcBorders>
          </w:tcPr>
          <w:p w14:paraId="6A1D0A65" w14:textId="77777777" w:rsidR="009F6B48" w:rsidRPr="009836EC" w:rsidRDefault="009F6B48" w:rsidP="00147A37">
            <w:pPr>
              <w:pStyle w:val="TableParagraph"/>
              <w:ind w:left="136" w:right="989"/>
              <w:jc w:val="both"/>
              <w:rPr>
                <w:rFonts w:ascii="Times New Roman" w:hAnsi="Times New Roman"/>
                <w:sz w:val="20"/>
              </w:rPr>
            </w:pPr>
          </w:p>
        </w:tc>
      </w:tr>
      <w:tr w:rsidR="009F6B48" w:rsidRPr="00110462" w14:paraId="17107DE8" w14:textId="77777777" w:rsidTr="00147A37">
        <w:trPr>
          <w:trHeight w:val="580"/>
        </w:trPr>
        <w:tc>
          <w:tcPr>
            <w:tcW w:w="630" w:type="dxa"/>
            <w:tcBorders>
              <w:top w:val="single" w:sz="4" w:space="0" w:color="000000"/>
              <w:left w:val="single" w:sz="4" w:space="0" w:color="000000"/>
              <w:bottom w:val="single" w:sz="4" w:space="0" w:color="000000"/>
              <w:right w:val="single" w:sz="4" w:space="0" w:color="000000"/>
            </w:tcBorders>
            <w:hideMark/>
          </w:tcPr>
          <w:p w14:paraId="58185D12" w14:textId="77777777" w:rsidR="009F6B48" w:rsidRPr="009836EC" w:rsidRDefault="009F6B48" w:rsidP="00147A37">
            <w:pPr>
              <w:pStyle w:val="TableParagraph"/>
              <w:spacing w:before="34"/>
              <w:ind w:left="261" w:right="-192"/>
              <w:jc w:val="both"/>
              <w:rPr>
                <w:rFonts w:ascii="Times New Roman" w:hAnsi="Times New Roman"/>
                <w:sz w:val="20"/>
              </w:rPr>
            </w:pPr>
            <w:r w:rsidRPr="009836EC">
              <w:rPr>
                <w:rFonts w:ascii="Times New Roman" w:hAnsi="Times New Roman"/>
                <w:sz w:val="20"/>
              </w:rPr>
              <w:t>12.</w:t>
            </w:r>
          </w:p>
        </w:tc>
        <w:tc>
          <w:tcPr>
            <w:tcW w:w="5182" w:type="dxa"/>
            <w:tcBorders>
              <w:top w:val="single" w:sz="4" w:space="0" w:color="000000"/>
              <w:left w:val="single" w:sz="4" w:space="0" w:color="000000"/>
              <w:bottom w:val="single" w:sz="4" w:space="0" w:color="000000"/>
              <w:right w:val="single" w:sz="4" w:space="0" w:color="000000"/>
            </w:tcBorders>
            <w:hideMark/>
          </w:tcPr>
          <w:p w14:paraId="39B75B13" w14:textId="77777777" w:rsidR="009F6B48" w:rsidRP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Classes of creditors, if any, under clause (b) of sub-section (6A) of section 21, ascertained by the interim resolution professional</w:t>
            </w:r>
          </w:p>
        </w:tc>
        <w:tc>
          <w:tcPr>
            <w:tcW w:w="2835" w:type="dxa"/>
            <w:tcBorders>
              <w:top w:val="single" w:sz="4" w:space="0" w:color="000000"/>
              <w:left w:val="single" w:sz="4" w:space="0" w:color="000000"/>
              <w:bottom w:val="single" w:sz="4" w:space="0" w:color="000000"/>
              <w:right w:val="single" w:sz="4" w:space="0" w:color="000000"/>
            </w:tcBorders>
          </w:tcPr>
          <w:p w14:paraId="4A2DB215" w14:textId="77777777" w:rsidR="009F6B48" w:rsidRPr="009F6B48" w:rsidRDefault="009F6B48" w:rsidP="009F6B48">
            <w:pPr>
              <w:pStyle w:val="TableParagraph"/>
              <w:ind w:left="136" w:right="989"/>
              <w:jc w:val="both"/>
              <w:rPr>
                <w:rFonts w:ascii="Times New Roman" w:hAnsi="Times New Roman"/>
                <w:sz w:val="20"/>
                <w:lang w:val="en-IN"/>
              </w:rPr>
            </w:pPr>
            <w:r w:rsidRPr="009F6B48">
              <w:rPr>
                <w:rFonts w:ascii="Times New Roman" w:hAnsi="Times New Roman"/>
                <w:sz w:val="20"/>
                <w:lang w:val="en-IN"/>
              </w:rPr>
              <w:t>Name the class(</w:t>
            </w:r>
            <w:proofErr w:type="spellStart"/>
            <w:r w:rsidRPr="009F6B48">
              <w:rPr>
                <w:rFonts w:ascii="Times New Roman" w:hAnsi="Times New Roman"/>
                <w:sz w:val="20"/>
                <w:lang w:val="en-IN"/>
              </w:rPr>
              <w:t>es</w:t>
            </w:r>
            <w:proofErr w:type="spellEnd"/>
            <w:r w:rsidRPr="009F6B48">
              <w:rPr>
                <w:rFonts w:ascii="Times New Roman" w:hAnsi="Times New Roman"/>
                <w:sz w:val="20"/>
                <w:lang w:val="en-IN"/>
              </w:rPr>
              <w:t>)</w:t>
            </w:r>
          </w:p>
          <w:p w14:paraId="5615A2B9" w14:textId="77777777" w:rsidR="009F6B48" w:rsidRPr="009836EC" w:rsidRDefault="009F6B48" w:rsidP="00147A37">
            <w:pPr>
              <w:pStyle w:val="TableParagraph"/>
              <w:ind w:left="136" w:right="989"/>
              <w:jc w:val="both"/>
              <w:rPr>
                <w:rFonts w:ascii="Times New Roman" w:hAnsi="Times New Roman"/>
                <w:sz w:val="20"/>
              </w:rPr>
            </w:pPr>
          </w:p>
        </w:tc>
      </w:tr>
      <w:tr w:rsidR="009F6B48" w:rsidRPr="00110462" w14:paraId="248551C2" w14:textId="77777777" w:rsidTr="00147A37">
        <w:trPr>
          <w:trHeight w:val="580"/>
        </w:trPr>
        <w:tc>
          <w:tcPr>
            <w:tcW w:w="630" w:type="dxa"/>
            <w:tcBorders>
              <w:top w:val="single" w:sz="4" w:space="0" w:color="000000"/>
              <w:left w:val="single" w:sz="4" w:space="0" w:color="000000"/>
              <w:bottom w:val="single" w:sz="4" w:space="0" w:color="000000"/>
              <w:right w:val="single" w:sz="4" w:space="0" w:color="000000"/>
            </w:tcBorders>
          </w:tcPr>
          <w:p w14:paraId="6EBAF9EE" w14:textId="77777777" w:rsidR="009F6B48" w:rsidRPr="009836EC" w:rsidRDefault="009F6B48" w:rsidP="00147A37">
            <w:pPr>
              <w:pStyle w:val="TableParagraph"/>
              <w:spacing w:before="34"/>
              <w:ind w:left="261" w:right="-192"/>
              <w:jc w:val="both"/>
              <w:rPr>
                <w:rFonts w:ascii="Times New Roman" w:hAnsi="Times New Roman"/>
                <w:sz w:val="20"/>
              </w:rPr>
            </w:pPr>
            <w:r>
              <w:rPr>
                <w:rFonts w:ascii="Times New Roman" w:hAnsi="Times New Roman"/>
                <w:sz w:val="20"/>
              </w:rPr>
              <w:t>13.</w:t>
            </w:r>
          </w:p>
        </w:tc>
        <w:tc>
          <w:tcPr>
            <w:tcW w:w="5182" w:type="dxa"/>
            <w:tcBorders>
              <w:top w:val="single" w:sz="4" w:space="0" w:color="000000"/>
              <w:left w:val="single" w:sz="4" w:space="0" w:color="000000"/>
              <w:bottom w:val="single" w:sz="4" w:space="0" w:color="000000"/>
              <w:right w:val="single" w:sz="4" w:space="0" w:color="000000"/>
            </w:tcBorders>
          </w:tcPr>
          <w:p w14:paraId="161318B3" w14:textId="77777777" w:rsidR="009F6B48" w:rsidRPr="00AC00FC"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Names of Insolvency Professionals identified to act as Authorised Representative of creditors in a class (Three names for each class)</w:t>
            </w:r>
          </w:p>
        </w:tc>
        <w:tc>
          <w:tcPr>
            <w:tcW w:w="2835" w:type="dxa"/>
            <w:tcBorders>
              <w:top w:val="single" w:sz="4" w:space="0" w:color="000000"/>
              <w:left w:val="single" w:sz="4" w:space="0" w:color="000000"/>
              <w:bottom w:val="single" w:sz="4" w:space="0" w:color="000000"/>
              <w:right w:val="single" w:sz="4" w:space="0" w:color="000000"/>
            </w:tcBorders>
          </w:tcPr>
          <w:p w14:paraId="75A73A9B" w14:textId="77777777" w:rsidR="009F6B48" w:rsidRDefault="009F6B48" w:rsidP="009F6B48">
            <w:pPr>
              <w:pStyle w:val="TableParagraph"/>
              <w:ind w:left="136" w:right="989"/>
              <w:jc w:val="both"/>
              <w:rPr>
                <w:rFonts w:ascii="Times New Roman" w:hAnsi="Times New Roman"/>
                <w:sz w:val="20"/>
                <w:lang w:val="en-IN"/>
              </w:rPr>
            </w:pPr>
            <w:r w:rsidRPr="009F6B48">
              <w:rPr>
                <w:rFonts w:ascii="Times New Roman" w:hAnsi="Times New Roman"/>
                <w:sz w:val="20"/>
                <w:lang w:val="en-IN"/>
              </w:rPr>
              <w:t xml:space="preserve">1. </w:t>
            </w:r>
          </w:p>
          <w:p w14:paraId="2B803343" w14:textId="77777777" w:rsidR="009F6B48" w:rsidRDefault="009F6B48" w:rsidP="009F6B48">
            <w:pPr>
              <w:pStyle w:val="TableParagraph"/>
              <w:ind w:left="136" w:right="989"/>
              <w:jc w:val="both"/>
              <w:rPr>
                <w:rFonts w:ascii="Times New Roman" w:hAnsi="Times New Roman"/>
                <w:sz w:val="20"/>
                <w:lang w:val="en-IN"/>
              </w:rPr>
            </w:pPr>
            <w:r w:rsidRPr="009F6B48">
              <w:rPr>
                <w:rFonts w:ascii="Times New Roman" w:hAnsi="Times New Roman"/>
                <w:sz w:val="20"/>
                <w:lang w:val="en-IN"/>
              </w:rPr>
              <w:t>2.</w:t>
            </w:r>
          </w:p>
          <w:p w14:paraId="703B5AFE" w14:textId="77777777" w:rsidR="009F6B48" w:rsidRPr="009F6B48" w:rsidRDefault="009F6B48" w:rsidP="009F6B48">
            <w:pPr>
              <w:pStyle w:val="TableParagraph"/>
              <w:ind w:left="136" w:right="989"/>
              <w:jc w:val="both"/>
              <w:rPr>
                <w:rFonts w:ascii="Times New Roman" w:hAnsi="Times New Roman"/>
                <w:sz w:val="20"/>
                <w:lang w:val="en-IN"/>
              </w:rPr>
            </w:pPr>
            <w:r w:rsidRPr="009F6B48">
              <w:rPr>
                <w:rFonts w:ascii="Times New Roman" w:hAnsi="Times New Roman"/>
                <w:sz w:val="20"/>
                <w:lang w:val="en-IN"/>
              </w:rPr>
              <w:t>3.</w:t>
            </w:r>
          </w:p>
          <w:p w14:paraId="301EB152" w14:textId="77777777" w:rsidR="009F6B48" w:rsidRDefault="009F6B48" w:rsidP="00147A37">
            <w:pPr>
              <w:pStyle w:val="TableParagraph"/>
              <w:ind w:left="136" w:right="989"/>
              <w:jc w:val="both"/>
              <w:rPr>
                <w:rFonts w:ascii="Times New Roman" w:hAnsi="Times New Roman"/>
                <w:sz w:val="20"/>
              </w:rPr>
            </w:pPr>
          </w:p>
        </w:tc>
      </w:tr>
      <w:tr w:rsidR="009F6B48" w:rsidRPr="00110462" w14:paraId="1575C89B" w14:textId="77777777" w:rsidTr="00147A37">
        <w:trPr>
          <w:trHeight w:val="580"/>
        </w:trPr>
        <w:tc>
          <w:tcPr>
            <w:tcW w:w="630" w:type="dxa"/>
            <w:tcBorders>
              <w:top w:val="single" w:sz="4" w:space="0" w:color="000000"/>
              <w:left w:val="single" w:sz="4" w:space="0" w:color="000000"/>
              <w:bottom w:val="single" w:sz="4" w:space="0" w:color="000000"/>
              <w:right w:val="single" w:sz="4" w:space="0" w:color="000000"/>
            </w:tcBorders>
          </w:tcPr>
          <w:p w14:paraId="299E5772" w14:textId="77777777" w:rsidR="009F6B48" w:rsidRPr="009836EC" w:rsidRDefault="009F6B48" w:rsidP="00147A37">
            <w:pPr>
              <w:pStyle w:val="TableParagraph"/>
              <w:spacing w:before="34"/>
              <w:ind w:left="261" w:right="-192"/>
              <w:jc w:val="both"/>
              <w:rPr>
                <w:rFonts w:ascii="Times New Roman" w:hAnsi="Times New Roman"/>
                <w:sz w:val="20"/>
              </w:rPr>
            </w:pPr>
            <w:r>
              <w:rPr>
                <w:rFonts w:ascii="Times New Roman" w:hAnsi="Times New Roman"/>
                <w:sz w:val="20"/>
              </w:rPr>
              <w:t>14.</w:t>
            </w:r>
          </w:p>
        </w:tc>
        <w:tc>
          <w:tcPr>
            <w:tcW w:w="5182" w:type="dxa"/>
            <w:tcBorders>
              <w:top w:val="single" w:sz="4" w:space="0" w:color="000000"/>
              <w:left w:val="single" w:sz="4" w:space="0" w:color="000000"/>
              <w:bottom w:val="single" w:sz="4" w:space="0" w:color="000000"/>
              <w:right w:val="single" w:sz="4" w:space="0" w:color="000000"/>
            </w:tcBorders>
          </w:tcPr>
          <w:p w14:paraId="3A8D6D55" w14:textId="77777777" w:rsidR="009F6B48"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 xml:space="preserve">(a) Relevant Forms and </w:t>
            </w:r>
          </w:p>
          <w:p w14:paraId="5EA82334" w14:textId="77777777" w:rsidR="009F6B48" w:rsidRPr="00AC00FC" w:rsidRDefault="009F6B48" w:rsidP="009F6B48">
            <w:pPr>
              <w:pStyle w:val="TableParagraph"/>
              <w:spacing w:before="34"/>
              <w:ind w:left="69" w:right="145"/>
              <w:jc w:val="both"/>
              <w:rPr>
                <w:rFonts w:ascii="Times New Roman" w:hAnsi="Times New Roman"/>
                <w:sz w:val="20"/>
                <w:lang w:val="en-IN"/>
              </w:rPr>
            </w:pPr>
            <w:r w:rsidRPr="009F6B48">
              <w:rPr>
                <w:rFonts w:ascii="Times New Roman" w:hAnsi="Times New Roman"/>
                <w:sz w:val="20"/>
                <w:lang w:val="en-IN"/>
              </w:rPr>
              <w:t xml:space="preserve">(b) Details of authorized representatives are available at: </w:t>
            </w:r>
          </w:p>
        </w:tc>
        <w:tc>
          <w:tcPr>
            <w:tcW w:w="2835" w:type="dxa"/>
            <w:tcBorders>
              <w:top w:val="single" w:sz="4" w:space="0" w:color="000000"/>
              <w:left w:val="single" w:sz="4" w:space="0" w:color="000000"/>
              <w:bottom w:val="single" w:sz="4" w:space="0" w:color="000000"/>
              <w:right w:val="single" w:sz="4" w:space="0" w:color="000000"/>
            </w:tcBorders>
          </w:tcPr>
          <w:p w14:paraId="735B6D1C" w14:textId="77777777" w:rsidR="009F6B48" w:rsidRPr="009F6B48" w:rsidRDefault="009F6B48" w:rsidP="009F6B48">
            <w:pPr>
              <w:pStyle w:val="TableParagraph"/>
              <w:ind w:left="136" w:right="989"/>
              <w:jc w:val="both"/>
              <w:rPr>
                <w:rFonts w:ascii="Times New Roman" w:hAnsi="Times New Roman"/>
                <w:sz w:val="20"/>
                <w:lang w:val="en-IN"/>
              </w:rPr>
            </w:pPr>
            <w:r w:rsidRPr="009F6B48">
              <w:rPr>
                <w:rFonts w:ascii="Times New Roman" w:hAnsi="Times New Roman"/>
                <w:sz w:val="20"/>
                <w:lang w:val="en-IN"/>
              </w:rPr>
              <w:t>Web link:….. Physical Address:…….</w:t>
            </w:r>
          </w:p>
        </w:tc>
      </w:tr>
    </w:tbl>
    <w:p w14:paraId="629D987B" w14:textId="77777777" w:rsidR="009F6B48" w:rsidRDefault="009F6B48" w:rsidP="001063C3">
      <w:pPr>
        <w:jc w:val="both"/>
        <w:rPr>
          <w:b/>
          <w:sz w:val="28"/>
          <w:szCs w:val="28"/>
          <w:u w:val="single"/>
        </w:rPr>
      </w:pPr>
    </w:p>
    <w:p w14:paraId="52EF8D09" w14:textId="77777777" w:rsidR="009F6B48"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t>Notice is hereby given that the National Company Law Tribunal has ordered the commencement of a corporate insolvency resolution process of the [</w:t>
      </w:r>
      <w:r w:rsidRPr="00E121DA">
        <w:rPr>
          <w:rFonts w:ascii="Times New Roman" w:eastAsia="Georgia" w:hAnsi="Times New Roman" w:cs="Georgia"/>
          <w:color w:val="C00000"/>
          <w:sz w:val="20"/>
          <w:lang w:val="en-IN"/>
        </w:rPr>
        <w:t>name of the corporate debtor</w:t>
      </w:r>
      <w:r w:rsidRPr="009F6B48">
        <w:rPr>
          <w:rFonts w:ascii="Times New Roman" w:eastAsia="Georgia" w:hAnsi="Times New Roman" w:cs="Georgia"/>
          <w:sz w:val="20"/>
          <w:lang w:val="en-IN"/>
        </w:rPr>
        <w:t>] on [</w:t>
      </w:r>
      <w:r w:rsidRPr="00E121DA">
        <w:rPr>
          <w:rFonts w:ascii="Times New Roman" w:eastAsia="Georgia" w:hAnsi="Times New Roman" w:cs="Georgia"/>
          <w:color w:val="C00000"/>
          <w:sz w:val="20"/>
          <w:lang w:val="en-IN"/>
        </w:rPr>
        <w:t>insolvency commencement date</w:t>
      </w:r>
      <w:r w:rsidRPr="009F6B48">
        <w:rPr>
          <w:rFonts w:ascii="Times New Roman" w:eastAsia="Georgia" w:hAnsi="Times New Roman" w:cs="Georgia"/>
          <w:sz w:val="20"/>
          <w:lang w:val="en-IN"/>
        </w:rPr>
        <w:t xml:space="preserve">]. </w:t>
      </w:r>
    </w:p>
    <w:p w14:paraId="4B0270C1" w14:textId="77777777" w:rsidR="009F6B48" w:rsidRDefault="009F6B48" w:rsidP="009F6B48">
      <w:pPr>
        <w:jc w:val="both"/>
        <w:rPr>
          <w:rFonts w:ascii="Times New Roman" w:eastAsia="Georgia" w:hAnsi="Times New Roman" w:cs="Georgia"/>
          <w:sz w:val="20"/>
          <w:lang w:val="en-IN"/>
        </w:rPr>
      </w:pPr>
    </w:p>
    <w:p w14:paraId="37AC77D4" w14:textId="77777777" w:rsidR="00E121DA"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t>The creditors of [</w:t>
      </w:r>
      <w:r w:rsidRPr="00E121DA">
        <w:rPr>
          <w:rFonts w:ascii="Times New Roman" w:eastAsia="Georgia" w:hAnsi="Times New Roman" w:cs="Georgia"/>
          <w:color w:val="C00000"/>
          <w:sz w:val="20"/>
          <w:lang w:val="en-IN"/>
        </w:rPr>
        <w:t>name of the corporate debtor</w:t>
      </w:r>
      <w:r w:rsidRPr="009F6B48">
        <w:rPr>
          <w:rFonts w:ascii="Times New Roman" w:eastAsia="Georgia" w:hAnsi="Times New Roman" w:cs="Georgia"/>
          <w:sz w:val="20"/>
          <w:lang w:val="en-IN"/>
        </w:rPr>
        <w:t>], are hereby called upon to submit their claims with proof on or before [</w:t>
      </w:r>
      <w:r w:rsidRPr="00E121DA">
        <w:rPr>
          <w:rFonts w:ascii="Times New Roman" w:eastAsia="Georgia" w:hAnsi="Times New Roman" w:cs="Georgia"/>
          <w:color w:val="C00000"/>
          <w:sz w:val="20"/>
          <w:lang w:val="en-IN"/>
        </w:rPr>
        <w:t>insert the date falling fourteen days from the appointment of the interim resolution professional</w:t>
      </w:r>
      <w:r w:rsidRPr="009F6B48">
        <w:rPr>
          <w:rFonts w:ascii="Times New Roman" w:eastAsia="Georgia" w:hAnsi="Times New Roman" w:cs="Georgia"/>
          <w:sz w:val="20"/>
          <w:lang w:val="en-IN"/>
        </w:rPr>
        <w:t xml:space="preserve">] to the interim resolution professional at the address mentioned against entry No. 10. </w:t>
      </w:r>
    </w:p>
    <w:p w14:paraId="6E7DC014" w14:textId="77777777" w:rsidR="00E121DA" w:rsidRDefault="00E121DA" w:rsidP="009F6B48">
      <w:pPr>
        <w:jc w:val="both"/>
        <w:rPr>
          <w:rFonts w:ascii="Times New Roman" w:eastAsia="Georgia" w:hAnsi="Times New Roman" w:cs="Georgia"/>
          <w:sz w:val="20"/>
          <w:lang w:val="en-IN"/>
        </w:rPr>
      </w:pPr>
    </w:p>
    <w:p w14:paraId="693EA4B7" w14:textId="77777777" w:rsidR="00E121DA"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t xml:space="preserve">The financial creditors shall submit their claims with proof by electronic means only. All other creditors may submit the claims with proof in person, by post or by electronic means. </w:t>
      </w:r>
    </w:p>
    <w:p w14:paraId="2341FE96" w14:textId="77777777" w:rsidR="00E121DA" w:rsidRDefault="00E121DA" w:rsidP="009F6B48">
      <w:pPr>
        <w:jc w:val="both"/>
        <w:rPr>
          <w:rFonts w:ascii="Times New Roman" w:eastAsia="Georgia" w:hAnsi="Times New Roman" w:cs="Georgia"/>
          <w:sz w:val="20"/>
          <w:lang w:val="en-IN"/>
        </w:rPr>
      </w:pPr>
    </w:p>
    <w:p w14:paraId="35D08EDE" w14:textId="77777777" w:rsidR="00E121DA"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lastRenderedPageBreak/>
        <w:t>A financial creditor belonging to a class, as listed against the entry No. 12, shall indicate its choice of authorised representative from among the three insolvency professionals listed against entry No.13 to act as authorised representative of the class [</w:t>
      </w:r>
      <w:r w:rsidRPr="00E121DA">
        <w:rPr>
          <w:rFonts w:ascii="Times New Roman" w:eastAsia="Georgia" w:hAnsi="Times New Roman" w:cs="Georgia"/>
          <w:color w:val="C00000"/>
          <w:sz w:val="20"/>
          <w:lang w:val="en-IN"/>
        </w:rPr>
        <w:t>specify class</w:t>
      </w:r>
      <w:r w:rsidRPr="009F6B48">
        <w:rPr>
          <w:rFonts w:ascii="Times New Roman" w:eastAsia="Georgia" w:hAnsi="Times New Roman" w:cs="Georgia"/>
          <w:sz w:val="20"/>
          <w:lang w:val="en-IN"/>
        </w:rPr>
        <w:t xml:space="preserve">] in Form CA. </w:t>
      </w:r>
      <w:r w:rsidR="00E121DA">
        <w:rPr>
          <w:rFonts w:ascii="Times New Roman" w:eastAsia="Georgia" w:hAnsi="Times New Roman" w:cs="Georgia"/>
          <w:sz w:val="20"/>
          <w:lang w:val="en-IN"/>
        </w:rPr>
        <w:t>[</w:t>
      </w:r>
      <w:r w:rsidR="00E121DA" w:rsidRPr="00E121DA">
        <w:rPr>
          <w:rFonts w:ascii="Times New Roman" w:eastAsia="Georgia" w:hAnsi="Times New Roman" w:cs="Georgia"/>
          <w:color w:val="C00000"/>
          <w:sz w:val="20"/>
          <w:lang w:val="en-IN"/>
        </w:rPr>
        <w:t>Complete, if applicable otherwise mention [NOT APPLICABLE</w:t>
      </w:r>
      <w:r w:rsidR="00E121DA">
        <w:rPr>
          <w:rFonts w:ascii="Times New Roman" w:eastAsia="Georgia" w:hAnsi="Times New Roman" w:cs="Georgia"/>
          <w:sz w:val="20"/>
          <w:lang w:val="en-IN"/>
        </w:rPr>
        <w:t>]</w:t>
      </w:r>
    </w:p>
    <w:p w14:paraId="1D05B457" w14:textId="77777777" w:rsidR="00E121DA" w:rsidRDefault="00E121DA" w:rsidP="009F6B48">
      <w:pPr>
        <w:jc w:val="both"/>
        <w:rPr>
          <w:rFonts w:ascii="Times New Roman" w:eastAsia="Georgia" w:hAnsi="Times New Roman" w:cs="Georgia"/>
          <w:sz w:val="20"/>
          <w:lang w:val="en-IN"/>
        </w:rPr>
      </w:pPr>
    </w:p>
    <w:p w14:paraId="7EE43156" w14:textId="77777777" w:rsidR="00E121DA" w:rsidRPr="00E121DA" w:rsidRDefault="009F6B48" w:rsidP="009F6B48">
      <w:pPr>
        <w:jc w:val="both"/>
        <w:rPr>
          <w:rFonts w:ascii="Times New Roman" w:eastAsia="Georgia" w:hAnsi="Times New Roman" w:cs="Georgia"/>
          <w:b/>
          <w:sz w:val="20"/>
          <w:lang w:val="en-IN"/>
        </w:rPr>
      </w:pPr>
      <w:r w:rsidRPr="00E121DA">
        <w:rPr>
          <w:rFonts w:ascii="Times New Roman" w:eastAsia="Georgia" w:hAnsi="Times New Roman" w:cs="Georgia"/>
          <w:b/>
          <w:sz w:val="20"/>
          <w:lang w:val="en-IN"/>
        </w:rPr>
        <w:t xml:space="preserve">Submission of false or misleading proofs of claim shall attract penalties. </w:t>
      </w:r>
    </w:p>
    <w:p w14:paraId="1345B83D" w14:textId="77777777" w:rsidR="00E121DA" w:rsidRDefault="00E121DA" w:rsidP="009F6B48">
      <w:pPr>
        <w:jc w:val="both"/>
        <w:rPr>
          <w:rFonts w:ascii="Times New Roman" w:eastAsia="Georgia" w:hAnsi="Times New Roman" w:cs="Georgia"/>
          <w:sz w:val="20"/>
          <w:lang w:val="en-IN"/>
        </w:rPr>
      </w:pPr>
    </w:p>
    <w:p w14:paraId="74B9C9B5" w14:textId="77777777" w:rsidR="00E121DA"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t xml:space="preserve">Name and Signature of Interim Resolution Professional : </w:t>
      </w:r>
    </w:p>
    <w:p w14:paraId="167C24E2" w14:textId="77777777" w:rsidR="009F6B48" w:rsidRPr="009F6B48" w:rsidRDefault="009F6B48" w:rsidP="009F6B48">
      <w:pPr>
        <w:jc w:val="both"/>
        <w:rPr>
          <w:rFonts w:ascii="Times New Roman" w:eastAsia="Georgia" w:hAnsi="Times New Roman" w:cs="Georgia"/>
          <w:sz w:val="20"/>
          <w:lang w:val="en-IN"/>
        </w:rPr>
      </w:pPr>
      <w:r w:rsidRPr="009F6B48">
        <w:rPr>
          <w:rFonts w:ascii="Times New Roman" w:eastAsia="Georgia" w:hAnsi="Times New Roman" w:cs="Georgia"/>
          <w:sz w:val="20"/>
          <w:lang w:val="en-IN"/>
        </w:rPr>
        <w:t>Date and Place :</w:t>
      </w:r>
    </w:p>
    <w:p w14:paraId="339FBCF5" w14:textId="77777777" w:rsidR="00AC00FC" w:rsidRDefault="00AC00FC" w:rsidP="001063C3">
      <w:pPr>
        <w:jc w:val="both"/>
        <w:rPr>
          <w:b/>
          <w:sz w:val="28"/>
          <w:szCs w:val="28"/>
          <w:u w:val="single"/>
        </w:rPr>
      </w:pPr>
    </w:p>
    <w:p w14:paraId="1220C817" w14:textId="77777777" w:rsidR="00AC00FC" w:rsidRPr="00E121DA" w:rsidRDefault="00AC00FC" w:rsidP="00E121DA">
      <w:pPr>
        <w:pStyle w:val="ListParagraph"/>
        <w:numPr>
          <w:ilvl w:val="0"/>
          <w:numId w:val="2"/>
        </w:numPr>
        <w:jc w:val="both"/>
        <w:rPr>
          <w:b/>
          <w:sz w:val="28"/>
          <w:szCs w:val="28"/>
          <w:u w:val="single"/>
        </w:rPr>
      </w:pPr>
      <w:r w:rsidRPr="00E121DA">
        <w:rPr>
          <w:b/>
          <w:sz w:val="28"/>
          <w:szCs w:val="28"/>
          <w:u w:val="single"/>
        </w:rPr>
        <w:t>FORM G</w:t>
      </w:r>
    </w:p>
    <w:p w14:paraId="0EA8DFF8" w14:textId="77777777" w:rsidR="00AC00FC" w:rsidRPr="009836EC" w:rsidRDefault="00AC00FC" w:rsidP="00AC00FC">
      <w:pPr>
        <w:tabs>
          <w:tab w:val="left" w:pos="1560"/>
        </w:tabs>
        <w:spacing w:before="159"/>
        <w:ind w:left="632" w:right="941" w:hanging="206"/>
        <w:jc w:val="center"/>
        <w:rPr>
          <w:rFonts w:ascii="Times New Roman" w:hAnsi="Times New Roman"/>
          <w:sz w:val="20"/>
        </w:rPr>
      </w:pPr>
      <w:r w:rsidRPr="009836EC">
        <w:rPr>
          <w:rFonts w:ascii="Times New Roman" w:hAnsi="Times New Roman"/>
          <w:sz w:val="20"/>
        </w:rPr>
        <w:t>FORM-G</w:t>
      </w:r>
    </w:p>
    <w:p w14:paraId="7FA4D6C0" w14:textId="77777777" w:rsidR="00AC00FC" w:rsidRPr="009836EC" w:rsidRDefault="00AC00FC" w:rsidP="009F6B48">
      <w:pPr>
        <w:tabs>
          <w:tab w:val="left" w:pos="1560"/>
        </w:tabs>
        <w:ind w:left="632" w:right="941" w:hanging="206"/>
        <w:jc w:val="center"/>
        <w:rPr>
          <w:rFonts w:ascii="Times New Roman" w:hAnsi="Times New Roman"/>
          <w:sz w:val="20"/>
        </w:rPr>
      </w:pPr>
      <w:r w:rsidRPr="009836EC">
        <w:rPr>
          <w:rFonts w:ascii="Times New Roman" w:hAnsi="Times New Roman"/>
          <w:sz w:val="20"/>
        </w:rPr>
        <w:t xml:space="preserve">ISSUANCE OF INVITATION FOR EXPRESSION OF INTEREST FOR </w:t>
      </w:r>
    </w:p>
    <w:p w14:paraId="71CF83A6" w14:textId="77777777" w:rsidR="00AC00FC" w:rsidRPr="00AC00FC" w:rsidRDefault="00AC00FC" w:rsidP="009F6B48">
      <w:pPr>
        <w:pStyle w:val="BodyText"/>
        <w:jc w:val="center"/>
        <w:rPr>
          <w:rFonts w:ascii="Times New Roman" w:hAnsi="Times New Roman"/>
          <w:sz w:val="20"/>
          <w:lang w:val="en-IN"/>
        </w:rPr>
      </w:pPr>
      <w:r>
        <w:rPr>
          <w:rFonts w:ascii="Times New Roman" w:hAnsi="Times New Roman"/>
          <w:sz w:val="20"/>
        </w:rPr>
        <w:t>(</w:t>
      </w:r>
      <w:r w:rsidRPr="00AC00FC">
        <w:rPr>
          <w:rFonts w:ascii="Times New Roman" w:hAnsi="Times New Roman"/>
          <w:color w:val="C00000"/>
          <w:sz w:val="20"/>
        </w:rPr>
        <w:t>Name of the Corporate Debtor</w:t>
      </w:r>
      <w:r>
        <w:rPr>
          <w:rFonts w:ascii="Times New Roman" w:hAnsi="Times New Roman"/>
          <w:sz w:val="20"/>
        </w:rPr>
        <w:t>)</w:t>
      </w:r>
      <w:r w:rsidRPr="00AC00FC">
        <w:rPr>
          <w:rFonts w:ascii="Times New Roman" w:eastAsia="Times New Roman" w:hAnsi="Times New Roman" w:cs="Times New Roman"/>
          <w:lang w:val="en-IN"/>
        </w:rPr>
        <w:t xml:space="preserve"> </w:t>
      </w:r>
      <w:r w:rsidRPr="00AC00FC">
        <w:rPr>
          <w:rFonts w:ascii="Times New Roman" w:hAnsi="Times New Roman"/>
          <w:sz w:val="20"/>
          <w:lang w:val="en-IN"/>
        </w:rPr>
        <w:t xml:space="preserve">OPERATING IN </w:t>
      </w:r>
      <w:r>
        <w:rPr>
          <w:rFonts w:ascii="Times New Roman" w:hAnsi="Times New Roman"/>
          <w:sz w:val="20"/>
          <w:lang w:val="en-IN"/>
        </w:rPr>
        <w:t>(</w:t>
      </w:r>
      <w:r w:rsidRPr="00AC00FC">
        <w:rPr>
          <w:rFonts w:ascii="Times New Roman" w:hAnsi="Times New Roman"/>
          <w:color w:val="C00000"/>
          <w:sz w:val="20"/>
          <w:lang w:val="en-IN"/>
        </w:rPr>
        <w:t>INDUSTRY TYPE</w:t>
      </w:r>
      <w:r>
        <w:rPr>
          <w:rFonts w:ascii="Times New Roman" w:hAnsi="Times New Roman"/>
          <w:sz w:val="20"/>
          <w:lang w:val="en-IN"/>
        </w:rPr>
        <w:t>)</w:t>
      </w:r>
      <w:r w:rsidRPr="00AC00FC">
        <w:rPr>
          <w:rFonts w:ascii="Times New Roman" w:hAnsi="Times New Roman"/>
          <w:sz w:val="20"/>
          <w:lang w:val="en-IN"/>
        </w:rPr>
        <w:t xml:space="preserve"> AT </w:t>
      </w:r>
      <w:r>
        <w:rPr>
          <w:rFonts w:ascii="Times New Roman" w:hAnsi="Times New Roman"/>
          <w:sz w:val="20"/>
          <w:lang w:val="en-IN"/>
        </w:rPr>
        <w:t>(</w:t>
      </w:r>
      <w:r w:rsidRPr="00AC00FC">
        <w:rPr>
          <w:rFonts w:ascii="Times New Roman" w:hAnsi="Times New Roman"/>
          <w:color w:val="C00000"/>
          <w:sz w:val="20"/>
          <w:lang w:val="en-IN"/>
        </w:rPr>
        <w:t>LOCATION(S)</w:t>
      </w:r>
      <w:r>
        <w:rPr>
          <w:rFonts w:ascii="Times New Roman" w:hAnsi="Times New Roman"/>
          <w:sz w:val="20"/>
          <w:lang w:val="en-IN"/>
        </w:rPr>
        <w:t>)</w:t>
      </w:r>
    </w:p>
    <w:p w14:paraId="40FA79E8" w14:textId="77777777" w:rsidR="00AC00FC" w:rsidRPr="00AC00FC" w:rsidRDefault="00AC00FC" w:rsidP="009F6B48">
      <w:pPr>
        <w:pStyle w:val="BodyText"/>
        <w:jc w:val="center"/>
        <w:rPr>
          <w:rFonts w:ascii="Times New Roman" w:hAnsi="Times New Roman"/>
          <w:sz w:val="20"/>
          <w:lang w:val="en-IN"/>
        </w:rPr>
      </w:pPr>
      <w:r w:rsidRPr="00AC00FC">
        <w:rPr>
          <w:rFonts w:ascii="Times New Roman" w:hAnsi="Times New Roman"/>
          <w:sz w:val="20"/>
          <w:lang w:val="en-IN"/>
        </w:rPr>
        <w:t>(Under sub-regulation (1) of regulation 36A of the Insolvency and Bankruptcy Board of India (Insolvency Resolution Process for Corporate Persons) Regulations, 2016)</w:t>
      </w:r>
    </w:p>
    <w:p w14:paraId="642383D5" w14:textId="77777777" w:rsidR="00AC00FC" w:rsidRPr="009836EC" w:rsidRDefault="00AC00FC" w:rsidP="00AC00FC">
      <w:pPr>
        <w:pStyle w:val="BodyText"/>
        <w:spacing w:line="254" w:lineRule="auto"/>
        <w:jc w:val="center"/>
        <w:rPr>
          <w:rFonts w:ascii="Times New Roman" w:hAnsi="Times New Roman"/>
          <w:sz w:val="20"/>
        </w:rPr>
      </w:pPr>
    </w:p>
    <w:tbl>
      <w:tblPr>
        <w:tblW w:w="864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5182"/>
        <w:gridCol w:w="2835"/>
      </w:tblGrid>
      <w:tr w:rsidR="009F6B48" w:rsidRPr="00110462" w14:paraId="38659185" w14:textId="77777777" w:rsidTr="009F6B48">
        <w:trPr>
          <w:trHeight w:val="290"/>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EFEFEF"/>
            <w:hideMark/>
          </w:tcPr>
          <w:p w14:paraId="41857851" w14:textId="77777777" w:rsidR="00AC00FC" w:rsidRPr="009836EC" w:rsidRDefault="00AC00FC" w:rsidP="00147A37">
            <w:pPr>
              <w:pStyle w:val="TableParagraph"/>
              <w:spacing w:before="19"/>
              <w:ind w:left="1492" w:right="3118"/>
              <w:jc w:val="center"/>
              <w:rPr>
                <w:rFonts w:ascii="Times New Roman" w:hAnsi="Times New Roman"/>
                <w:b/>
                <w:sz w:val="20"/>
              </w:rPr>
            </w:pPr>
            <w:r w:rsidRPr="00110462">
              <w:rPr>
                <w:rFonts w:ascii="Times New Roman" w:hAnsi="Times New Roman" w:cs="Times New Roman"/>
                <w:b/>
                <w:sz w:val="20"/>
                <w:szCs w:val="20"/>
              </w:rPr>
              <w:t xml:space="preserve">                  </w:t>
            </w:r>
            <w:r w:rsidRPr="009836EC">
              <w:rPr>
                <w:rFonts w:ascii="Times New Roman" w:hAnsi="Times New Roman"/>
                <w:b/>
                <w:sz w:val="20"/>
              </w:rPr>
              <w:t>RELEVANT</w:t>
            </w:r>
            <w:r w:rsidRPr="009836EC">
              <w:rPr>
                <w:rFonts w:ascii="Times New Roman" w:hAnsi="Times New Roman"/>
                <w:b/>
                <w:spacing w:val="-5"/>
                <w:sz w:val="20"/>
              </w:rPr>
              <w:t xml:space="preserve"> </w:t>
            </w:r>
            <w:r w:rsidRPr="009836EC">
              <w:rPr>
                <w:rFonts w:ascii="Times New Roman" w:hAnsi="Times New Roman"/>
                <w:b/>
                <w:sz w:val="20"/>
              </w:rPr>
              <w:t>PARTICULARS</w:t>
            </w:r>
          </w:p>
        </w:tc>
      </w:tr>
      <w:tr w:rsidR="009F6B48" w:rsidRPr="00110462" w14:paraId="696776C3" w14:textId="77777777" w:rsidTr="009F6B48">
        <w:trPr>
          <w:trHeight w:val="508"/>
        </w:trPr>
        <w:tc>
          <w:tcPr>
            <w:tcW w:w="630" w:type="dxa"/>
            <w:tcBorders>
              <w:top w:val="single" w:sz="4" w:space="0" w:color="000000"/>
              <w:left w:val="single" w:sz="4" w:space="0" w:color="000000"/>
              <w:bottom w:val="single" w:sz="4" w:space="0" w:color="000000"/>
              <w:right w:val="single" w:sz="4" w:space="0" w:color="000000"/>
            </w:tcBorders>
            <w:hideMark/>
          </w:tcPr>
          <w:p w14:paraId="2B8C69D8" w14:textId="77777777" w:rsidR="00AC00FC" w:rsidRPr="009836EC" w:rsidRDefault="00AC00FC" w:rsidP="00147A37">
            <w:pPr>
              <w:pStyle w:val="TableParagraph"/>
              <w:spacing w:before="34"/>
              <w:ind w:left="321" w:right="-192"/>
              <w:jc w:val="both"/>
              <w:rPr>
                <w:rFonts w:ascii="Times New Roman" w:hAnsi="Times New Roman"/>
                <w:sz w:val="20"/>
              </w:rPr>
            </w:pPr>
            <w:r w:rsidRPr="009836EC">
              <w:rPr>
                <w:rFonts w:ascii="Times New Roman" w:hAnsi="Times New Roman"/>
                <w:sz w:val="20"/>
              </w:rPr>
              <w:t>1.</w:t>
            </w:r>
          </w:p>
        </w:tc>
        <w:tc>
          <w:tcPr>
            <w:tcW w:w="5182" w:type="dxa"/>
            <w:tcBorders>
              <w:top w:val="single" w:sz="4" w:space="0" w:color="000000"/>
              <w:left w:val="single" w:sz="4" w:space="0" w:color="000000"/>
              <w:bottom w:val="single" w:sz="4" w:space="0" w:color="000000"/>
              <w:right w:val="single" w:sz="4" w:space="0" w:color="000000"/>
            </w:tcBorders>
            <w:hideMark/>
          </w:tcPr>
          <w:p w14:paraId="44C544BB" w14:textId="77777777" w:rsidR="00AC00FC" w:rsidRPr="00AC00FC" w:rsidRDefault="00AC00FC" w:rsidP="00AC00FC">
            <w:pPr>
              <w:pStyle w:val="TableParagraph"/>
              <w:spacing w:before="34" w:line="283" w:lineRule="auto"/>
              <w:ind w:left="69" w:right="145"/>
              <w:jc w:val="both"/>
              <w:rPr>
                <w:rFonts w:ascii="Times New Roman" w:hAnsi="Times New Roman"/>
                <w:sz w:val="20"/>
                <w:lang w:val="en-IN"/>
              </w:rPr>
            </w:pPr>
            <w:r w:rsidRPr="009836EC">
              <w:rPr>
                <w:rFonts w:ascii="Times New Roman" w:hAnsi="Times New Roman"/>
                <w:sz w:val="20"/>
              </w:rPr>
              <w:t>Name</w:t>
            </w:r>
            <w:r w:rsidRPr="009836EC">
              <w:rPr>
                <w:rFonts w:ascii="Times New Roman" w:hAnsi="Times New Roman"/>
                <w:spacing w:val="-2"/>
                <w:sz w:val="20"/>
              </w:rPr>
              <w:t xml:space="preserve"> </w:t>
            </w:r>
            <w:r w:rsidRPr="009836EC">
              <w:rPr>
                <w:rFonts w:ascii="Times New Roman" w:hAnsi="Times New Roman"/>
                <w:sz w:val="20"/>
              </w:rPr>
              <w:t>of</w:t>
            </w:r>
            <w:r w:rsidRPr="009836EC">
              <w:rPr>
                <w:rFonts w:ascii="Times New Roman" w:hAnsi="Times New Roman"/>
                <w:spacing w:val="-5"/>
                <w:sz w:val="20"/>
              </w:rPr>
              <w:t xml:space="preserve"> </w:t>
            </w:r>
            <w:r w:rsidRPr="009836EC">
              <w:rPr>
                <w:rFonts w:ascii="Times New Roman" w:hAnsi="Times New Roman"/>
                <w:sz w:val="20"/>
              </w:rPr>
              <w:t>the</w:t>
            </w:r>
            <w:r w:rsidRPr="009836EC">
              <w:rPr>
                <w:rFonts w:ascii="Times New Roman" w:hAnsi="Times New Roman"/>
                <w:spacing w:val="-1"/>
                <w:sz w:val="20"/>
              </w:rPr>
              <w:t xml:space="preserve"> </w:t>
            </w:r>
            <w:r w:rsidRPr="009836EC">
              <w:rPr>
                <w:rFonts w:ascii="Times New Roman" w:hAnsi="Times New Roman"/>
                <w:sz w:val="20"/>
              </w:rPr>
              <w:t>corporate</w:t>
            </w:r>
            <w:r w:rsidRPr="009836EC">
              <w:rPr>
                <w:rFonts w:ascii="Times New Roman" w:hAnsi="Times New Roman"/>
                <w:spacing w:val="-2"/>
                <w:sz w:val="20"/>
              </w:rPr>
              <w:t xml:space="preserve"> </w:t>
            </w:r>
            <w:r w:rsidRPr="009836EC">
              <w:rPr>
                <w:rFonts w:ascii="Times New Roman" w:hAnsi="Times New Roman"/>
                <w:sz w:val="20"/>
              </w:rPr>
              <w:t>debtor</w:t>
            </w:r>
            <w:r w:rsidRPr="009836EC">
              <w:rPr>
                <w:rFonts w:ascii="Times New Roman" w:hAnsi="Times New Roman"/>
                <w:spacing w:val="-4"/>
                <w:sz w:val="20"/>
              </w:rPr>
              <w:t xml:space="preserve"> </w:t>
            </w:r>
            <w:r w:rsidRPr="00AC00FC">
              <w:rPr>
                <w:rFonts w:ascii="Times New Roman" w:hAnsi="Times New Roman"/>
                <w:sz w:val="20"/>
                <w:lang w:val="en-IN"/>
              </w:rPr>
              <w:t>along with PAN &amp; CIN/ LLP No</w:t>
            </w:r>
          </w:p>
        </w:tc>
        <w:tc>
          <w:tcPr>
            <w:tcW w:w="2835" w:type="dxa"/>
            <w:tcBorders>
              <w:top w:val="single" w:sz="4" w:space="0" w:color="000000"/>
              <w:left w:val="single" w:sz="4" w:space="0" w:color="000000"/>
              <w:bottom w:val="single" w:sz="4" w:space="0" w:color="000000"/>
              <w:right w:val="single" w:sz="4" w:space="0" w:color="000000"/>
            </w:tcBorders>
            <w:hideMark/>
          </w:tcPr>
          <w:p w14:paraId="5EEA9BCA" w14:textId="77777777" w:rsidR="00AC00FC" w:rsidRPr="009836EC" w:rsidRDefault="00AC00FC" w:rsidP="00147A37">
            <w:pPr>
              <w:pStyle w:val="TableParagraph"/>
              <w:spacing w:before="1" w:line="210" w:lineRule="exact"/>
              <w:ind w:left="128"/>
              <w:jc w:val="both"/>
              <w:rPr>
                <w:rFonts w:ascii="Times New Roman" w:hAnsi="Times New Roman"/>
                <w:sz w:val="20"/>
              </w:rPr>
            </w:pPr>
          </w:p>
        </w:tc>
      </w:tr>
      <w:tr w:rsidR="009F6B48" w:rsidRPr="00110462" w14:paraId="7A5E224C" w14:textId="77777777" w:rsidTr="009F6B48">
        <w:trPr>
          <w:trHeight w:val="486"/>
        </w:trPr>
        <w:tc>
          <w:tcPr>
            <w:tcW w:w="630" w:type="dxa"/>
            <w:tcBorders>
              <w:top w:val="single" w:sz="4" w:space="0" w:color="000000"/>
              <w:left w:val="single" w:sz="4" w:space="0" w:color="000000"/>
              <w:bottom w:val="single" w:sz="4" w:space="0" w:color="000000"/>
              <w:right w:val="single" w:sz="4" w:space="0" w:color="000000"/>
            </w:tcBorders>
            <w:hideMark/>
          </w:tcPr>
          <w:p w14:paraId="414403A3" w14:textId="77777777" w:rsidR="00AC00FC" w:rsidRPr="009836EC" w:rsidRDefault="00AC00FC" w:rsidP="00147A37">
            <w:pPr>
              <w:pStyle w:val="TableParagraph"/>
              <w:spacing w:before="31"/>
              <w:ind w:left="321" w:right="-192"/>
              <w:jc w:val="both"/>
              <w:rPr>
                <w:rFonts w:ascii="Times New Roman" w:hAnsi="Times New Roman"/>
                <w:sz w:val="20"/>
              </w:rPr>
            </w:pPr>
            <w:r w:rsidRPr="009836EC">
              <w:rPr>
                <w:rFonts w:ascii="Times New Roman" w:hAnsi="Times New Roman"/>
                <w:sz w:val="20"/>
              </w:rPr>
              <w:t>2.</w:t>
            </w:r>
          </w:p>
        </w:tc>
        <w:tc>
          <w:tcPr>
            <w:tcW w:w="5182" w:type="dxa"/>
            <w:tcBorders>
              <w:top w:val="single" w:sz="4" w:space="0" w:color="000000"/>
              <w:left w:val="single" w:sz="4" w:space="0" w:color="000000"/>
              <w:bottom w:val="single" w:sz="4" w:space="0" w:color="000000"/>
              <w:right w:val="single" w:sz="4" w:space="0" w:color="000000"/>
            </w:tcBorders>
            <w:hideMark/>
          </w:tcPr>
          <w:p w14:paraId="694C5429" w14:textId="77777777" w:rsidR="00AC00FC" w:rsidRPr="009836EC" w:rsidRDefault="00AC00FC" w:rsidP="00147A37">
            <w:pPr>
              <w:pStyle w:val="TableParagraph"/>
              <w:spacing w:before="31"/>
              <w:ind w:left="69" w:right="145"/>
              <w:jc w:val="both"/>
              <w:rPr>
                <w:rFonts w:ascii="Times New Roman" w:hAnsi="Times New Roman"/>
                <w:sz w:val="20"/>
              </w:rPr>
            </w:pPr>
            <w:r w:rsidRPr="009836EC">
              <w:rPr>
                <w:rFonts w:ascii="Times New Roman" w:hAnsi="Times New Roman"/>
                <w:sz w:val="20"/>
              </w:rPr>
              <w:t>Address</w:t>
            </w:r>
            <w:r w:rsidRPr="009836EC">
              <w:rPr>
                <w:rFonts w:ascii="Times New Roman" w:hAnsi="Times New Roman"/>
                <w:spacing w:val="-5"/>
                <w:sz w:val="20"/>
              </w:rPr>
              <w:t xml:space="preserve"> </w:t>
            </w:r>
            <w:r w:rsidRPr="009836EC">
              <w:rPr>
                <w:rFonts w:ascii="Times New Roman" w:hAnsi="Times New Roman"/>
                <w:sz w:val="20"/>
              </w:rPr>
              <w:t>of</w:t>
            </w:r>
            <w:r w:rsidRPr="009836EC">
              <w:rPr>
                <w:rFonts w:ascii="Times New Roman" w:hAnsi="Times New Roman"/>
                <w:spacing w:val="-4"/>
                <w:sz w:val="20"/>
              </w:rPr>
              <w:t xml:space="preserve"> </w:t>
            </w:r>
            <w:r w:rsidRPr="009836EC">
              <w:rPr>
                <w:rFonts w:ascii="Times New Roman" w:hAnsi="Times New Roman"/>
                <w:sz w:val="20"/>
              </w:rPr>
              <w:t>the</w:t>
            </w:r>
            <w:r w:rsidRPr="009836EC">
              <w:rPr>
                <w:rFonts w:ascii="Times New Roman" w:hAnsi="Times New Roman"/>
                <w:spacing w:val="-1"/>
                <w:sz w:val="20"/>
              </w:rPr>
              <w:t xml:space="preserve"> </w:t>
            </w:r>
            <w:r w:rsidRPr="009836EC">
              <w:rPr>
                <w:rFonts w:ascii="Times New Roman" w:hAnsi="Times New Roman"/>
                <w:sz w:val="20"/>
              </w:rPr>
              <w:t>registered</w:t>
            </w:r>
            <w:r w:rsidRPr="009836EC">
              <w:rPr>
                <w:rFonts w:ascii="Times New Roman" w:hAnsi="Times New Roman"/>
                <w:spacing w:val="-3"/>
                <w:sz w:val="20"/>
              </w:rPr>
              <w:t xml:space="preserve"> </w:t>
            </w:r>
            <w:r w:rsidRPr="009836EC">
              <w:rPr>
                <w:rFonts w:ascii="Times New Roman" w:hAnsi="Times New Roman"/>
                <w:sz w:val="20"/>
              </w:rPr>
              <w:t>office</w:t>
            </w:r>
          </w:p>
        </w:tc>
        <w:tc>
          <w:tcPr>
            <w:tcW w:w="2835" w:type="dxa"/>
            <w:tcBorders>
              <w:top w:val="single" w:sz="4" w:space="0" w:color="000000"/>
              <w:left w:val="single" w:sz="4" w:space="0" w:color="000000"/>
              <w:bottom w:val="single" w:sz="4" w:space="0" w:color="000000"/>
              <w:right w:val="single" w:sz="4" w:space="0" w:color="000000"/>
            </w:tcBorders>
            <w:hideMark/>
          </w:tcPr>
          <w:p w14:paraId="3045A1D4" w14:textId="77777777" w:rsidR="00AC00FC" w:rsidRPr="009836EC" w:rsidRDefault="00AC00FC" w:rsidP="00147A37">
            <w:pPr>
              <w:pStyle w:val="TableParagraph"/>
              <w:spacing w:line="228" w:lineRule="exact"/>
              <w:ind w:left="128" w:right="134"/>
              <w:jc w:val="both"/>
              <w:rPr>
                <w:rFonts w:ascii="Times New Roman" w:hAnsi="Times New Roman"/>
                <w:sz w:val="20"/>
              </w:rPr>
            </w:pPr>
          </w:p>
        </w:tc>
      </w:tr>
      <w:tr w:rsidR="009F6B48" w:rsidRPr="00110462" w14:paraId="47F211B2" w14:textId="77777777" w:rsidTr="009F6B48">
        <w:trPr>
          <w:trHeight w:val="764"/>
        </w:trPr>
        <w:tc>
          <w:tcPr>
            <w:tcW w:w="630" w:type="dxa"/>
            <w:tcBorders>
              <w:top w:val="single" w:sz="4" w:space="0" w:color="000000"/>
              <w:left w:val="single" w:sz="4" w:space="0" w:color="000000"/>
              <w:bottom w:val="single" w:sz="4" w:space="0" w:color="000000"/>
              <w:right w:val="single" w:sz="4" w:space="0" w:color="000000"/>
            </w:tcBorders>
            <w:hideMark/>
          </w:tcPr>
          <w:p w14:paraId="0856A71D" w14:textId="77777777" w:rsidR="00AC00FC" w:rsidRPr="009836EC" w:rsidRDefault="00AC00FC" w:rsidP="00147A37">
            <w:pPr>
              <w:pStyle w:val="TableParagraph"/>
              <w:spacing w:before="34"/>
              <w:ind w:left="321" w:right="-192"/>
              <w:jc w:val="both"/>
              <w:rPr>
                <w:rFonts w:ascii="Times New Roman" w:hAnsi="Times New Roman"/>
                <w:sz w:val="20"/>
              </w:rPr>
            </w:pPr>
            <w:r w:rsidRPr="009836EC">
              <w:rPr>
                <w:rFonts w:ascii="Times New Roman" w:hAnsi="Times New Roman"/>
                <w:sz w:val="20"/>
              </w:rPr>
              <w:t>3.</w:t>
            </w:r>
          </w:p>
        </w:tc>
        <w:tc>
          <w:tcPr>
            <w:tcW w:w="5182" w:type="dxa"/>
            <w:tcBorders>
              <w:top w:val="single" w:sz="4" w:space="0" w:color="000000"/>
              <w:left w:val="single" w:sz="4" w:space="0" w:color="000000"/>
              <w:bottom w:val="single" w:sz="4" w:space="0" w:color="000000"/>
              <w:right w:val="single" w:sz="4" w:space="0" w:color="000000"/>
            </w:tcBorders>
            <w:hideMark/>
          </w:tcPr>
          <w:p w14:paraId="7F55AD6B"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URL</w:t>
            </w:r>
            <w:r w:rsidRPr="009836EC">
              <w:rPr>
                <w:rFonts w:ascii="Times New Roman" w:hAnsi="Times New Roman"/>
                <w:spacing w:val="-2"/>
                <w:sz w:val="20"/>
              </w:rPr>
              <w:t xml:space="preserve"> </w:t>
            </w:r>
            <w:r w:rsidRPr="009836EC">
              <w:rPr>
                <w:rFonts w:ascii="Times New Roman" w:hAnsi="Times New Roman"/>
                <w:sz w:val="20"/>
              </w:rPr>
              <w:t>of</w:t>
            </w:r>
            <w:r w:rsidRPr="009836EC">
              <w:rPr>
                <w:rFonts w:ascii="Times New Roman" w:hAnsi="Times New Roman"/>
                <w:spacing w:val="-3"/>
                <w:sz w:val="20"/>
              </w:rPr>
              <w:t xml:space="preserve"> </w:t>
            </w:r>
            <w:r w:rsidRPr="009836EC">
              <w:rPr>
                <w:rFonts w:ascii="Times New Roman" w:hAnsi="Times New Roman"/>
                <w:sz w:val="20"/>
              </w:rPr>
              <w:t>website</w:t>
            </w:r>
          </w:p>
        </w:tc>
        <w:tc>
          <w:tcPr>
            <w:tcW w:w="2835" w:type="dxa"/>
            <w:tcBorders>
              <w:top w:val="single" w:sz="4" w:space="0" w:color="000000"/>
              <w:left w:val="single" w:sz="4" w:space="0" w:color="000000"/>
              <w:bottom w:val="single" w:sz="4" w:space="0" w:color="000000"/>
              <w:right w:val="single" w:sz="4" w:space="0" w:color="000000"/>
            </w:tcBorders>
            <w:hideMark/>
          </w:tcPr>
          <w:p w14:paraId="14EAD052" w14:textId="77777777" w:rsidR="00AC00FC" w:rsidRDefault="00AC00FC" w:rsidP="00147A37">
            <w:pPr>
              <w:pStyle w:val="TableParagraph"/>
              <w:ind w:left="128" w:right="134"/>
              <w:jc w:val="both"/>
              <w:rPr>
                <w:rFonts w:ascii="Times New Roman" w:hAnsi="Times New Roman"/>
                <w:sz w:val="20"/>
              </w:rPr>
            </w:pPr>
            <w:r>
              <w:rPr>
                <w:rFonts w:ascii="Times New Roman" w:hAnsi="Times New Roman"/>
                <w:sz w:val="20"/>
              </w:rPr>
              <w:t>(</w:t>
            </w:r>
            <w:r w:rsidRPr="00AC00FC">
              <w:rPr>
                <w:rFonts w:ascii="Times New Roman" w:hAnsi="Times New Roman"/>
                <w:color w:val="C00000"/>
                <w:sz w:val="20"/>
              </w:rPr>
              <w:t>URL</w:t>
            </w:r>
            <w:r>
              <w:rPr>
                <w:rFonts w:ascii="Times New Roman" w:hAnsi="Times New Roman"/>
                <w:sz w:val="20"/>
              </w:rPr>
              <w:t>)</w:t>
            </w:r>
          </w:p>
          <w:p w14:paraId="0F468361" w14:textId="77777777" w:rsidR="00AC00FC" w:rsidRDefault="00AC00FC" w:rsidP="00147A37">
            <w:pPr>
              <w:pStyle w:val="TableParagraph"/>
              <w:ind w:left="128" w:right="134"/>
              <w:jc w:val="both"/>
              <w:rPr>
                <w:rFonts w:ascii="Times New Roman" w:hAnsi="Times New Roman"/>
                <w:sz w:val="20"/>
              </w:rPr>
            </w:pPr>
            <w:r>
              <w:rPr>
                <w:rFonts w:ascii="Times New Roman" w:hAnsi="Times New Roman"/>
                <w:sz w:val="20"/>
              </w:rPr>
              <w:t xml:space="preserve">Or </w:t>
            </w:r>
          </w:p>
          <w:p w14:paraId="1F2ACC73" w14:textId="77777777" w:rsidR="00AC00FC" w:rsidRPr="009836EC" w:rsidRDefault="00AC00FC" w:rsidP="00147A37">
            <w:pPr>
              <w:pStyle w:val="TableParagraph"/>
              <w:ind w:left="128" w:right="134"/>
              <w:jc w:val="both"/>
              <w:rPr>
                <w:rFonts w:ascii="Times New Roman" w:hAnsi="Times New Roman"/>
                <w:sz w:val="20"/>
              </w:rPr>
            </w:pPr>
            <w:r w:rsidRPr="009836EC">
              <w:rPr>
                <w:rFonts w:ascii="Times New Roman" w:hAnsi="Times New Roman"/>
                <w:sz w:val="20"/>
              </w:rPr>
              <w:t>As</w:t>
            </w:r>
            <w:r w:rsidRPr="009836EC">
              <w:rPr>
                <w:rFonts w:ascii="Times New Roman" w:hAnsi="Times New Roman"/>
                <w:spacing w:val="-4"/>
                <w:sz w:val="20"/>
              </w:rPr>
              <w:t xml:space="preserve"> </w:t>
            </w:r>
            <w:r w:rsidRPr="009836EC">
              <w:rPr>
                <w:rFonts w:ascii="Times New Roman" w:hAnsi="Times New Roman"/>
                <w:sz w:val="20"/>
              </w:rPr>
              <w:t>per</w:t>
            </w:r>
            <w:r w:rsidRPr="009836EC">
              <w:rPr>
                <w:rFonts w:ascii="Times New Roman" w:hAnsi="Times New Roman"/>
                <w:spacing w:val="-1"/>
                <w:sz w:val="20"/>
              </w:rPr>
              <w:t xml:space="preserve"> </w:t>
            </w:r>
            <w:r w:rsidRPr="009836EC">
              <w:rPr>
                <w:rFonts w:ascii="Times New Roman" w:hAnsi="Times New Roman"/>
                <w:sz w:val="20"/>
              </w:rPr>
              <w:t>the</w:t>
            </w:r>
            <w:r w:rsidRPr="009836EC">
              <w:rPr>
                <w:rFonts w:ascii="Times New Roman" w:hAnsi="Times New Roman"/>
                <w:spacing w:val="-3"/>
                <w:sz w:val="20"/>
              </w:rPr>
              <w:t xml:space="preserve"> </w:t>
            </w:r>
            <w:r w:rsidRPr="009836EC">
              <w:rPr>
                <w:rFonts w:ascii="Times New Roman" w:hAnsi="Times New Roman"/>
                <w:sz w:val="20"/>
              </w:rPr>
              <w:t>information</w:t>
            </w:r>
            <w:r w:rsidRPr="009836EC">
              <w:rPr>
                <w:rFonts w:ascii="Times New Roman" w:hAnsi="Times New Roman"/>
                <w:spacing w:val="-3"/>
                <w:sz w:val="20"/>
              </w:rPr>
              <w:t xml:space="preserve"> </w:t>
            </w:r>
            <w:r w:rsidRPr="009836EC">
              <w:rPr>
                <w:rFonts w:ascii="Times New Roman" w:hAnsi="Times New Roman"/>
                <w:sz w:val="20"/>
              </w:rPr>
              <w:t>provided</w:t>
            </w:r>
            <w:r w:rsidRPr="009836EC">
              <w:rPr>
                <w:rFonts w:ascii="Times New Roman" w:hAnsi="Times New Roman"/>
                <w:spacing w:val="-2"/>
                <w:sz w:val="20"/>
              </w:rPr>
              <w:t xml:space="preserve"> </w:t>
            </w:r>
            <w:r w:rsidRPr="009836EC">
              <w:rPr>
                <w:rFonts w:ascii="Times New Roman" w:hAnsi="Times New Roman"/>
                <w:sz w:val="20"/>
              </w:rPr>
              <w:t>by</w:t>
            </w:r>
            <w:r w:rsidRPr="009836EC">
              <w:rPr>
                <w:rFonts w:ascii="Times New Roman" w:hAnsi="Times New Roman"/>
                <w:spacing w:val="-1"/>
                <w:sz w:val="20"/>
              </w:rPr>
              <w:t xml:space="preserve"> </w:t>
            </w:r>
            <w:r w:rsidRPr="009836EC">
              <w:rPr>
                <w:rFonts w:ascii="Times New Roman" w:hAnsi="Times New Roman"/>
                <w:sz w:val="20"/>
              </w:rPr>
              <w:t>the</w:t>
            </w:r>
            <w:r w:rsidRPr="009836EC">
              <w:rPr>
                <w:rFonts w:ascii="Times New Roman" w:hAnsi="Times New Roman"/>
                <w:spacing w:val="-2"/>
                <w:sz w:val="20"/>
              </w:rPr>
              <w:t xml:space="preserve"> </w:t>
            </w:r>
            <w:r w:rsidRPr="009836EC">
              <w:rPr>
                <w:rFonts w:ascii="Times New Roman" w:hAnsi="Times New Roman"/>
                <w:sz w:val="20"/>
              </w:rPr>
              <w:t>Corporate</w:t>
            </w:r>
            <w:r w:rsidRPr="009836EC">
              <w:rPr>
                <w:rFonts w:ascii="Times New Roman" w:hAnsi="Times New Roman"/>
                <w:spacing w:val="-3"/>
                <w:sz w:val="20"/>
              </w:rPr>
              <w:t xml:space="preserve"> </w:t>
            </w:r>
            <w:r w:rsidRPr="009836EC">
              <w:rPr>
                <w:rFonts w:ascii="Times New Roman" w:hAnsi="Times New Roman"/>
                <w:sz w:val="20"/>
              </w:rPr>
              <w:t>Debtor,</w:t>
            </w:r>
            <w:r w:rsidRPr="009836EC">
              <w:rPr>
                <w:rFonts w:ascii="Times New Roman" w:hAnsi="Times New Roman"/>
                <w:spacing w:val="-4"/>
                <w:sz w:val="20"/>
              </w:rPr>
              <w:t xml:space="preserve"> </w:t>
            </w:r>
            <w:r w:rsidRPr="009836EC">
              <w:rPr>
                <w:rFonts w:ascii="Times New Roman" w:hAnsi="Times New Roman"/>
                <w:sz w:val="20"/>
              </w:rPr>
              <w:t>there is no</w:t>
            </w:r>
            <w:r w:rsidRPr="009836EC">
              <w:rPr>
                <w:rFonts w:ascii="Times New Roman" w:hAnsi="Times New Roman"/>
                <w:spacing w:val="1"/>
                <w:sz w:val="20"/>
              </w:rPr>
              <w:t xml:space="preserve"> </w:t>
            </w:r>
            <w:r w:rsidRPr="009836EC">
              <w:rPr>
                <w:rFonts w:ascii="Times New Roman" w:hAnsi="Times New Roman"/>
                <w:sz w:val="20"/>
              </w:rPr>
              <w:t>operational</w:t>
            </w:r>
            <w:r w:rsidRPr="009836EC">
              <w:rPr>
                <w:rFonts w:ascii="Times New Roman" w:hAnsi="Times New Roman"/>
                <w:spacing w:val="-1"/>
                <w:sz w:val="20"/>
              </w:rPr>
              <w:t xml:space="preserve"> </w:t>
            </w:r>
            <w:r w:rsidRPr="009836EC">
              <w:rPr>
                <w:rFonts w:ascii="Times New Roman" w:hAnsi="Times New Roman"/>
                <w:sz w:val="20"/>
              </w:rPr>
              <w:t>website of</w:t>
            </w:r>
            <w:r w:rsidRPr="009836EC">
              <w:rPr>
                <w:rFonts w:ascii="Times New Roman" w:hAnsi="Times New Roman"/>
                <w:spacing w:val="-1"/>
                <w:sz w:val="20"/>
              </w:rPr>
              <w:t xml:space="preserve"> </w:t>
            </w:r>
            <w:r w:rsidRPr="009836EC">
              <w:rPr>
                <w:rFonts w:ascii="Times New Roman" w:hAnsi="Times New Roman"/>
                <w:sz w:val="20"/>
              </w:rPr>
              <w:t>the Corporate Debtor</w:t>
            </w:r>
            <w:r w:rsidRPr="00110462">
              <w:rPr>
                <w:rFonts w:ascii="Times New Roman" w:hAnsi="Times New Roman" w:cs="Times New Roman"/>
                <w:sz w:val="20"/>
                <w:szCs w:val="20"/>
              </w:rPr>
              <w:t>.</w:t>
            </w:r>
          </w:p>
        </w:tc>
      </w:tr>
      <w:tr w:rsidR="009F6B48" w:rsidRPr="00110462" w14:paraId="1A1EFF80" w14:textId="77777777" w:rsidTr="009F6B48">
        <w:trPr>
          <w:trHeight w:val="299"/>
        </w:trPr>
        <w:tc>
          <w:tcPr>
            <w:tcW w:w="630" w:type="dxa"/>
            <w:tcBorders>
              <w:top w:val="single" w:sz="4" w:space="0" w:color="000000"/>
              <w:left w:val="single" w:sz="4" w:space="0" w:color="000000"/>
              <w:bottom w:val="single" w:sz="4" w:space="0" w:color="000000"/>
              <w:right w:val="single" w:sz="4" w:space="0" w:color="000000"/>
            </w:tcBorders>
            <w:hideMark/>
          </w:tcPr>
          <w:p w14:paraId="2C9DC32A" w14:textId="77777777" w:rsidR="00AC00FC" w:rsidRPr="009836EC" w:rsidRDefault="00AC00FC" w:rsidP="00147A37">
            <w:pPr>
              <w:pStyle w:val="TableParagraph"/>
              <w:spacing w:before="34"/>
              <w:ind w:left="321" w:right="-192"/>
              <w:jc w:val="both"/>
              <w:rPr>
                <w:rFonts w:ascii="Times New Roman" w:hAnsi="Times New Roman"/>
                <w:sz w:val="20"/>
              </w:rPr>
            </w:pPr>
            <w:r w:rsidRPr="009836EC">
              <w:rPr>
                <w:rFonts w:ascii="Times New Roman" w:hAnsi="Times New Roman"/>
                <w:sz w:val="20"/>
              </w:rPr>
              <w:t>4.</w:t>
            </w:r>
          </w:p>
        </w:tc>
        <w:tc>
          <w:tcPr>
            <w:tcW w:w="5182" w:type="dxa"/>
            <w:tcBorders>
              <w:top w:val="single" w:sz="4" w:space="0" w:color="000000"/>
              <w:left w:val="single" w:sz="4" w:space="0" w:color="000000"/>
              <w:bottom w:val="single" w:sz="4" w:space="0" w:color="000000"/>
              <w:right w:val="single" w:sz="4" w:space="0" w:color="000000"/>
            </w:tcBorders>
            <w:hideMark/>
          </w:tcPr>
          <w:p w14:paraId="3B54F282" w14:textId="77777777" w:rsidR="00AC00FC" w:rsidRPr="00AC00FC" w:rsidRDefault="00AC00FC" w:rsidP="00AC00FC">
            <w:pPr>
              <w:pStyle w:val="TableParagraph"/>
              <w:spacing w:line="274" w:lineRule="exact"/>
              <w:ind w:left="69" w:right="145"/>
              <w:jc w:val="both"/>
              <w:rPr>
                <w:rFonts w:ascii="Times New Roman" w:hAnsi="Times New Roman"/>
                <w:sz w:val="20"/>
                <w:lang w:val="en-IN"/>
              </w:rPr>
            </w:pPr>
            <w:r w:rsidRPr="00AC00FC">
              <w:rPr>
                <w:rFonts w:ascii="Times New Roman" w:hAnsi="Times New Roman"/>
                <w:sz w:val="20"/>
                <w:lang w:val="en-IN"/>
              </w:rPr>
              <w:t>Details of place where majority of fixed assets are located</w:t>
            </w:r>
          </w:p>
        </w:tc>
        <w:tc>
          <w:tcPr>
            <w:tcW w:w="2835" w:type="dxa"/>
            <w:tcBorders>
              <w:top w:val="single" w:sz="4" w:space="0" w:color="000000"/>
              <w:left w:val="single" w:sz="4" w:space="0" w:color="000000"/>
              <w:bottom w:val="single" w:sz="4" w:space="0" w:color="000000"/>
              <w:right w:val="single" w:sz="4" w:space="0" w:color="000000"/>
            </w:tcBorders>
          </w:tcPr>
          <w:p w14:paraId="44E82D4F" w14:textId="77777777" w:rsidR="00AC00FC" w:rsidRPr="009836EC" w:rsidRDefault="00AC00FC" w:rsidP="00147A37">
            <w:pPr>
              <w:pStyle w:val="TableParagraph"/>
              <w:ind w:left="128" w:right="134"/>
              <w:jc w:val="both"/>
              <w:rPr>
                <w:rFonts w:ascii="Times New Roman" w:hAnsi="Times New Roman"/>
                <w:sz w:val="20"/>
              </w:rPr>
            </w:pPr>
            <w:r>
              <w:rPr>
                <w:rFonts w:ascii="Times New Roman" w:hAnsi="Times New Roman"/>
                <w:sz w:val="20"/>
              </w:rPr>
              <w:t xml:space="preserve"> </w:t>
            </w:r>
          </w:p>
        </w:tc>
      </w:tr>
      <w:tr w:rsidR="009F6B48" w:rsidRPr="00110462" w14:paraId="5E90E2EA" w14:textId="77777777" w:rsidTr="009F6B48">
        <w:trPr>
          <w:trHeight w:val="463"/>
        </w:trPr>
        <w:tc>
          <w:tcPr>
            <w:tcW w:w="630" w:type="dxa"/>
            <w:tcBorders>
              <w:top w:val="single" w:sz="4" w:space="0" w:color="000000"/>
              <w:left w:val="single" w:sz="4" w:space="0" w:color="000000"/>
              <w:bottom w:val="single" w:sz="4" w:space="0" w:color="000000"/>
              <w:right w:val="single" w:sz="4" w:space="0" w:color="000000"/>
            </w:tcBorders>
            <w:hideMark/>
          </w:tcPr>
          <w:p w14:paraId="323C9623" w14:textId="77777777" w:rsidR="00AC00FC" w:rsidRPr="009836EC" w:rsidRDefault="00AC00FC" w:rsidP="00147A37">
            <w:pPr>
              <w:pStyle w:val="TableParagraph"/>
              <w:spacing w:before="34"/>
              <w:ind w:left="321" w:right="-192"/>
              <w:jc w:val="both"/>
              <w:rPr>
                <w:rFonts w:ascii="Times New Roman" w:hAnsi="Times New Roman"/>
                <w:sz w:val="20"/>
              </w:rPr>
            </w:pPr>
            <w:r w:rsidRPr="009836EC">
              <w:rPr>
                <w:rFonts w:ascii="Times New Roman" w:hAnsi="Times New Roman"/>
                <w:sz w:val="20"/>
              </w:rPr>
              <w:t>5.</w:t>
            </w:r>
          </w:p>
        </w:tc>
        <w:tc>
          <w:tcPr>
            <w:tcW w:w="5182" w:type="dxa"/>
            <w:tcBorders>
              <w:top w:val="single" w:sz="4" w:space="0" w:color="000000"/>
              <w:left w:val="single" w:sz="4" w:space="0" w:color="000000"/>
              <w:bottom w:val="single" w:sz="4" w:space="0" w:color="000000"/>
              <w:right w:val="single" w:sz="4" w:space="0" w:color="000000"/>
            </w:tcBorders>
            <w:hideMark/>
          </w:tcPr>
          <w:p w14:paraId="59587EE0"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Installed</w:t>
            </w:r>
            <w:r w:rsidRPr="009836EC">
              <w:rPr>
                <w:rFonts w:ascii="Times New Roman" w:hAnsi="Times New Roman"/>
                <w:spacing w:val="-1"/>
                <w:sz w:val="20"/>
              </w:rPr>
              <w:t xml:space="preserve"> </w:t>
            </w:r>
            <w:r w:rsidRPr="009836EC">
              <w:rPr>
                <w:rFonts w:ascii="Times New Roman" w:hAnsi="Times New Roman"/>
                <w:sz w:val="20"/>
              </w:rPr>
              <w:t>capacity</w:t>
            </w:r>
            <w:r w:rsidRPr="009836EC">
              <w:rPr>
                <w:rFonts w:ascii="Times New Roman" w:hAnsi="Times New Roman"/>
                <w:spacing w:val="-3"/>
                <w:sz w:val="20"/>
              </w:rPr>
              <w:t xml:space="preserve"> </w:t>
            </w:r>
            <w:r w:rsidRPr="009836EC">
              <w:rPr>
                <w:rFonts w:ascii="Times New Roman" w:hAnsi="Times New Roman"/>
                <w:sz w:val="20"/>
              </w:rPr>
              <w:t>of</w:t>
            </w:r>
            <w:r w:rsidRPr="009836EC">
              <w:rPr>
                <w:rFonts w:ascii="Times New Roman" w:hAnsi="Times New Roman"/>
                <w:spacing w:val="-5"/>
                <w:sz w:val="20"/>
              </w:rPr>
              <w:t xml:space="preserve"> </w:t>
            </w:r>
            <w:r w:rsidRPr="009836EC">
              <w:rPr>
                <w:rFonts w:ascii="Times New Roman" w:hAnsi="Times New Roman"/>
                <w:sz w:val="20"/>
              </w:rPr>
              <w:t>main</w:t>
            </w:r>
            <w:r w:rsidRPr="009836EC">
              <w:rPr>
                <w:rFonts w:ascii="Times New Roman" w:hAnsi="Times New Roman"/>
                <w:spacing w:val="-3"/>
                <w:sz w:val="20"/>
              </w:rPr>
              <w:t xml:space="preserve"> </w:t>
            </w:r>
            <w:r w:rsidRPr="009836EC">
              <w:rPr>
                <w:rFonts w:ascii="Times New Roman" w:hAnsi="Times New Roman"/>
                <w:sz w:val="20"/>
              </w:rPr>
              <w:t>products/</w:t>
            </w:r>
            <w:r w:rsidRPr="009836EC">
              <w:rPr>
                <w:rFonts w:ascii="Times New Roman" w:hAnsi="Times New Roman"/>
                <w:spacing w:val="-5"/>
                <w:sz w:val="20"/>
              </w:rPr>
              <w:t xml:space="preserve"> </w:t>
            </w:r>
            <w:r w:rsidRPr="009836EC">
              <w:rPr>
                <w:rFonts w:ascii="Times New Roman" w:hAnsi="Times New Roman"/>
                <w:sz w:val="20"/>
              </w:rPr>
              <w:t>services</w:t>
            </w:r>
          </w:p>
        </w:tc>
        <w:tc>
          <w:tcPr>
            <w:tcW w:w="2835" w:type="dxa"/>
            <w:tcBorders>
              <w:top w:val="single" w:sz="4" w:space="0" w:color="000000"/>
              <w:left w:val="single" w:sz="4" w:space="0" w:color="000000"/>
              <w:bottom w:val="single" w:sz="4" w:space="0" w:color="000000"/>
              <w:right w:val="single" w:sz="4" w:space="0" w:color="000000"/>
            </w:tcBorders>
          </w:tcPr>
          <w:p w14:paraId="33084020" w14:textId="77777777" w:rsidR="00AC00FC" w:rsidRPr="009836EC" w:rsidRDefault="00AC00FC" w:rsidP="00147A37">
            <w:pPr>
              <w:pStyle w:val="TableParagraph"/>
              <w:ind w:left="128" w:right="134"/>
              <w:jc w:val="both"/>
              <w:rPr>
                <w:rFonts w:ascii="Times New Roman" w:hAnsi="Times New Roman"/>
                <w:sz w:val="20"/>
              </w:rPr>
            </w:pPr>
          </w:p>
        </w:tc>
      </w:tr>
      <w:tr w:rsidR="009F6B48" w:rsidRPr="00110462" w14:paraId="51F8CB40" w14:textId="77777777" w:rsidTr="009F6B48">
        <w:trPr>
          <w:trHeight w:val="573"/>
        </w:trPr>
        <w:tc>
          <w:tcPr>
            <w:tcW w:w="630" w:type="dxa"/>
            <w:tcBorders>
              <w:top w:val="single" w:sz="4" w:space="0" w:color="000000"/>
              <w:left w:val="single" w:sz="4" w:space="0" w:color="000000"/>
              <w:bottom w:val="single" w:sz="4" w:space="0" w:color="000000"/>
              <w:right w:val="single" w:sz="4" w:space="0" w:color="000000"/>
            </w:tcBorders>
            <w:hideMark/>
          </w:tcPr>
          <w:p w14:paraId="775E1C4C" w14:textId="77777777" w:rsidR="00AC00FC" w:rsidRPr="009836EC" w:rsidRDefault="00AC00FC" w:rsidP="00147A37">
            <w:pPr>
              <w:pStyle w:val="TableParagraph"/>
              <w:ind w:left="321" w:right="-192"/>
              <w:jc w:val="both"/>
              <w:rPr>
                <w:rFonts w:ascii="Times New Roman" w:hAnsi="Times New Roman"/>
                <w:sz w:val="20"/>
              </w:rPr>
            </w:pPr>
            <w:r w:rsidRPr="009836EC">
              <w:rPr>
                <w:rFonts w:ascii="Times New Roman" w:hAnsi="Times New Roman"/>
                <w:sz w:val="20"/>
              </w:rPr>
              <w:t>6.</w:t>
            </w:r>
          </w:p>
        </w:tc>
        <w:tc>
          <w:tcPr>
            <w:tcW w:w="5182" w:type="dxa"/>
            <w:tcBorders>
              <w:top w:val="single" w:sz="4" w:space="0" w:color="000000"/>
              <w:left w:val="single" w:sz="4" w:space="0" w:color="000000"/>
              <w:bottom w:val="single" w:sz="4" w:space="0" w:color="000000"/>
              <w:right w:val="single" w:sz="4" w:space="0" w:color="000000"/>
            </w:tcBorders>
            <w:hideMark/>
          </w:tcPr>
          <w:p w14:paraId="70708206" w14:textId="77777777" w:rsidR="00AC00FC" w:rsidRPr="009836EC" w:rsidRDefault="00AC00FC" w:rsidP="00147A37">
            <w:pPr>
              <w:pStyle w:val="TableParagraph"/>
              <w:ind w:left="69" w:right="145"/>
              <w:jc w:val="both"/>
              <w:rPr>
                <w:rFonts w:ascii="Times New Roman" w:hAnsi="Times New Roman"/>
                <w:sz w:val="20"/>
              </w:rPr>
            </w:pPr>
            <w:r w:rsidRPr="009836EC">
              <w:rPr>
                <w:rFonts w:ascii="Times New Roman" w:hAnsi="Times New Roman"/>
                <w:sz w:val="20"/>
              </w:rPr>
              <w:t>Quantity</w:t>
            </w:r>
            <w:r w:rsidRPr="009836EC">
              <w:rPr>
                <w:rFonts w:ascii="Times New Roman" w:hAnsi="Times New Roman"/>
                <w:spacing w:val="-3"/>
                <w:sz w:val="20"/>
              </w:rPr>
              <w:t xml:space="preserve"> </w:t>
            </w:r>
            <w:r w:rsidRPr="009836EC">
              <w:rPr>
                <w:rFonts w:ascii="Times New Roman" w:hAnsi="Times New Roman"/>
                <w:sz w:val="20"/>
              </w:rPr>
              <w:t>and</w:t>
            </w:r>
            <w:r w:rsidRPr="009836EC">
              <w:rPr>
                <w:rFonts w:ascii="Times New Roman" w:hAnsi="Times New Roman"/>
                <w:spacing w:val="-4"/>
                <w:sz w:val="20"/>
              </w:rPr>
              <w:t xml:space="preserve"> </w:t>
            </w:r>
            <w:r w:rsidRPr="009836EC">
              <w:rPr>
                <w:rFonts w:ascii="Times New Roman" w:hAnsi="Times New Roman"/>
                <w:sz w:val="20"/>
              </w:rPr>
              <w:t>value</w:t>
            </w:r>
            <w:r w:rsidRPr="009836EC">
              <w:rPr>
                <w:rFonts w:ascii="Times New Roman" w:hAnsi="Times New Roman"/>
                <w:spacing w:val="-5"/>
                <w:sz w:val="20"/>
              </w:rPr>
              <w:t xml:space="preserve"> </w:t>
            </w:r>
            <w:r w:rsidRPr="009836EC">
              <w:rPr>
                <w:rFonts w:ascii="Times New Roman" w:hAnsi="Times New Roman"/>
                <w:sz w:val="20"/>
              </w:rPr>
              <w:t>of</w:t>
            </w:r>
            <w:r w:rsidRPr="009836EC">
              <w:rPr>
                <w:rFonts w:ascii="Times New Roman" w:hAnsi="Times New Roman"/>
                <w:spacing w:val="-5"/>
                <w:sz w:val="20"/>
              </w:rPr>
              <w:t xml:space="preserve"> </w:t>
            </w:r>
            <w:r w:rsidRPr="009836EC">
              <w:rPr>
                <w:rFonts w:ascii="Times New Roman" w:hAnsi="Times New Roman"/>
                <w:sz w:val="20"/>
              </w:rPr>
              <w:t>main</w:t>
            </w:r>
            <w:r w:rsidRPr="009836EC">
              <w:rPr>
                <w:rFonts w:ascii="Times New Roman" w:hAnsi="Times New Roman"/>
                <w:spacing w:val="-3"/>
                <w:sz w:val="20"/>
              </w:rPr>
              <w:t xml:space="preserve"> </w:t>
            </w:r>
            <w:r w:rsidRPr="009836EC">
              <w:rPr>
                <w:rFonts w:ascii="Times New Roman" w:hAnsi="Times New Roman"/>
                <w:sz w:val="20"/>
              </w:rPr>
              <w:t>products/</w:t>
            </w:r>
            <w:r w:rsidRPr="009836EC">
              <w:rPr>
                <w:rFonts w:ascii="Times New Roman" w:hAnsi="Times New Roman"/>
                <w:spacing w:val="-3"/>
                <w:sz w:val="20"/>
              </w:rPr>
              <w:t xml:space="preserve"> </w:t>
            </w:r>
            <w:r w:rsidRPr="009836EC">
              <w:rPr>
                <w:rFonts w:ascii="Times New Roman" w:hAnsi="Times New Roman"/>
                <w:sz w:val="20"/>
              </w:rPr>
              <w:t>services sold in</w:t>
            </w:r>
            <w:r w:rsidRPr="009836EC">
              <w:rPr>
                <w:rFonts w:ascii="Times New Roman" w:hAnsi="Times New Roman"/>
                <w:spacing w:val="1"/>
                <w:sz w:val="20"/>
              </w:rPr>
              <w:t xml:space="preserve"> </w:t>
            </w:r>
            <w:r w:rsidRPr="009836EC">
              <w:rPr>
                <w:rFonts w:ascii="Times New Roman" w:hAnsi="Times New Roman"/>
                <w:sz w:val="20"/>
              </w:rPr>
              <w:t>last</w:t>
            </w:r>
            <w:r w:rsidRPr="009836EC">
              <w:rPr>
                <w:rFonts w:ascii="Times New Roman" w:hAnsi="Times New Roman"/>
                <w:spacing w:val="-1"/>
                <w:sz w:val="20"/>
              </w:rPr>
              <w:t xml:space="preserve"> </w:t>
            </w:r>
            <w:r w:rsidRPr="009836EC">
              <w:rPr>
                <w:rFonts w:ascii="Times New Roman" w:hAnsi="Times New Roman"/>
                <w:sz w:val="20"/>
              </w:rPr>
              <w:t>financial</w:t>
            </w:r>
            <w:r w:rsidRPr="009836EC">
              <w:rPr>
                <w:rFonts w:ascii="Times New Roman" w:hAnsi="Times New Roman"/>
                <w:spacing w:val="-1"/>
                <w:sz w:val="20"/>
              </w:rPr>
              <w:t xml:space="preserve"> </w:t>
            </w:r>
            <w:r w:rsidRPr="009836EC">
              <w:rPr>
                <w:rFonts w:ascii="Times New Roman" w:hAnsi="Times New Roman"/>
                <w:sz w:val="20"/>
              </w:rPr>
              <w:t>year</w:t>
            </w:r>
          </w:p>
        </w:tc>
        <w:tc>
          <w:tcPr>
            <w:tcW w:w="2835" w:type="dxa"/>
            <w:tcBorders>
              <w:top w:val="single" w:sz="4" w:space="0" w:color="000000"/>
              <w:left w:val="single" w:sz="4" w:space="0" w:color="000000"/>
              <w:bottom w:val="single" w:sz="4" w:space="0" w:color="000000"/>
              <w:right w:val="single" w:sz="4" w:space="0" w:color="000000"/>
            </w:tcBorders>
            <w:hideMark/>
          </w:tcPr>
          <w:p w14:paraId="2739081B" w14:textId="77777777" w:rsidR="00AC00FC" w:rsidRPr="009836EC" w:rsidRDefault="00AC00FC" w:rsidP="00147A37">
            <w:pPr>
              <w:pStyle w:val="TableParagraph"/>
              <w:ind w:left="128" w:right="134"/>
              <w:jc w:val="both"/>
              <w:rPr>
                <w:rFonts w:ascii="Times New Roman" w:hAnsi="Times New Roman"/>
                <w:sz w:val="20"/>
              </w:rPr>
            </w:pPr>
          </w:p>
        </w:tc>
      </w:tr>
      <w:tr w:rsidR="009F6B48" w:rsidRPr="00110462" w14:paraId="6AD71169" w14:textId="77777777" w:rsidTr="009F6B48">
        <w:trPr>
          <w:trHeight w:val="346"/>
        </w:trPr>
        <w:tc>
          <w:tcPr>
            <w:tcW w:w="630" w:type="dxa"/>
            <w:tcBorders>
              <w:top w:val="single" w:sz="4" w:space="0" w:color="000000"/>
              <w:left w:val="single" w:sz="4" w:space="0" w:color="000000"/>
              <w:bottom w:val="single" w:sz="4" w:space="0" w:color="000000"/>
              <w:right w:val="single" w:sz="4" w:space="0" w:color="000000"/>
            </w:tcBorders>
            <w:hideMark/>
          </w:tcPr>
          <w:p w14:paraId="509A2F1D" w14:textId="77777777" w:rsidR="00AC00FC" w:rsidRPr="009836EC" w:rsidRDefault="00AC00FC" w:rsidP="00147A37">
            <w:pPr>
              <w:pStyle w:val="TableParagraph"/>
              <w:spacing w:before="34"/>
              <w:ind w:left="321" w:right="-192"/>
              <w:jc w:val="both"/>
              <w:rPr>
                <w:rFonts w:ascii="Times New Roman" w:hAnsi="Times New Roman"/>
                <w:sz w:val="20"/>
              </w:rPr>
            </w:pPr>
            <w:r w:rsidRPr="009836EC">
              <w:rPr>
                <w:rFonts w:ascii="Times New Roman" w:hAnsi="Times New Roman"/>
                <w:sz w:val="20"/>
              </w:rPr>
              <w:t>7.</w:t>
            </w:r>
          </w:p>
        </w:tc>
        <w:tc>
          <w:tcPr>
            <w:tcW w:w="5182" w:type="dxa"/>
            <w:tcBorders>
              <w:top w:val="single" w:sz="4" w:space="0" w:color="000000"/>
              <w:left w:val="single" w:sz="4" w:space="0" w:color="000000"/>
              <w:bottom w:val="single" w:sz="4" w:space="0" w:color="000000"/>
              <w:right w:val="single" w:sz="4" w:space="0" w:color="000000"/>
            </w:tcBorders>
            <w:hideMark/>
          </w:tcPr>
          <w:p w14:paraId="460E55B5"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Number</w:t>
            </w:r>
            <w:r w:rsidRPr="009836EC">
              <w:rPr>
                <w:rFonts w:ascii="Times New Roman" w:hAnsi="Times New Roman"/>
                <w:spacing w:val="-4"/>
                <w:sz w:val="20"/>
              </w:rPr>
              <w:t xml:space="preserve"> </w:t>
            </w:r>
            <w:r w:rsidRPr="009836EC">
              <w:rPr>
                <w:rFonts w:ascii="Times New Roman" w:hAnsi="Times New Roman"/>
                <w:sz w:val="20"/>
              </w:rPr>
              <w:t>of</w:t>
            </w:r>
            <w:r w:rsidRPr="009836EC">
              <w:rPr>
                <w:rFonts w:ascii="Times New Roman" w:hAnsi="Times New Roman"/>
                <w:spacing w:val="-4"/>
                <w:sz w:val="20"/>
              </w:rPr>
              <w:t xml:space="preserve"> </w:t>
            </w:r>
            <w:r w:rsidRPr="009836EC">
              <w:rPr>
                <w:rFonts w:ascii="Times New Roman" w:hAnsi="Times New Roman"/>
                <w:sz w:val="20"/>
              </w:rPr>
              <w:t>employees/</w:t>
            </w:r>
            <w:r w:rsidRPr="009836EC">
              <w:rPr>
                <w:rFonts w:ascii="Times New Roman" w:hAnsi="Times New Roman"/>
                <w:spacing w:val="-3"/>
                <w:sz w:val="20"/>
              </w:rPr>
              <w:t xml:space="preserve"> </w:t>
            </w:r>
            <w:r w:rsidRPr="009836EC">
              <w:rPr>
                <w:rFonts w:ascii="Times New Roman" w:hAnsi="Times New Roman"/>
                <w:sz w:val="20"/>
              </w:rPr>
              <w:t>workmen</w:t>
            </w:r>
          </w:p>
        </w:tc>
        <w:tc>
          <w:tcPr>
            <w:tcW w:w="2835" w:type="dxa"/>
            <w:tcBorders>
              <w:top w:val="single" w:sz="4" w:space="0" w:color="000000"/>
              <w:left w:val="single" w:sz="4" w:space="0" w:color="000000"/>
              <w:bottom w:val="single" w:sz="4" w:space="0" w:color="000000"/>
              <w:right w:val="single" w:sz="4" w:space="0" w:color="000000"/>
            </w:tcBorders>
            <w:hideMark/>
          </w:tcPr>
          <w:p w14:paraId="2EFAE95B" w14:textId="77777777" w:rsidR="00AC00FC" w:rsidRPr="009836EC" w:rsidRDefault="00AC00FC" w:rsidP="00147A37">
            <w:pPr>
              <w:pStyle w:val="TableParagraph"/>
              <w:ind w:left="128" w:right="134"/>
              <w:jc w:val="both"/>
              <w:rPr>
                <w:rFonts w:ascii="Times New Roman" w:hAnsi="Times New Roman"/>
                <w:sz w:val="20"/>
              </w:rPr>
            </w:pPr>
          </w:p>
        </w:tc>
      </w:tr>
      <w:tr w:rsidR="009F6B48" w:rsidRPr="00110462" w14:paraId="52AE4413" w14:textId="77777777" w:rsidTr="009F6B48">
        <w:trPr>
          <w:trHeight w:val="770"/>
        </w:trPr>
        <w:tc>
          <w:tcPr>
            <w:tcW w:w="630" w:type="dxa"/>
            <w:tcBorders>
              <w:top w:val="single" w:sz="4" w:space="0" w:color="000000"/>
              <w:left w:val="single" w:sz="4" w:space="0" w:color="000000"/>
              <w:bottom w:val="single" w:sz="4" w:space="0" w:color="000000"/>
              <w:right w:val="single" w:sz="4" w:space="0" w:color="000000"/>
            </w:tcBorders>
            <w:hideMark/>
          </w:tcPr>
          <w:p w14:paraId="57C3E2AD" w14:textId="77777777" w:rsidR="00AC00FC" w:rsidRPr="009836EC" w:rsidRDefault="00AC00FC" w:rsidP="00147A37">
            <w:pPr>
              <w:pStyle w:val="TableParagraph"/>
              <w:ind w:left="321" w:right="-192"/>
              <w:jc w:val="both"/>
              <w:rPr>
                <w:rFonts w:ascii="Times New Roman" w:hAnsi="Times New Roman"/>
                <w:sz w:val="20"/>
              </w:rPr>
            </w:pPr>
            <w:r w:rsidRPr="009836EC">
              <w:rPr>
                <w:rFonts w:ascii="Times New Roman" w:hAnsi="Times New Roman"/>
                <w:sz w:val="20"/>
              </w:rPr>
              <w:t>8.</w:t>
            </w:r>
          </w:p>
        </w:tc>
        <w:tc>
          <w:tcPr>
            <w:tcW w:w="5182" w:type="dxa"/>
            <w:tcBorders>
              <w:top w:val="single" w:sz="4" w:space="0" w:color="000000"/>
              <w:left w:val="single" w:sz="4" w:space="0" w:color="000000"/>
              <w:bottom w:val="single" w:sz="4" w:space="0" w:color="000000"/>
              <w:right w:val="single" w:sz="4" w:space="0" w:color="000000"/>
            </w:tcBorders>
            <w:hideMark/>
          </w:tcPr>
          <w:p w14:paraId="10DBF8AB"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Further details including last available financial statements (with schedules) of two years, lists of creditors are available at</w:t>
            </w:r>
            <w:r>
              <w:rPr>
                <w:rFonts w:ascii="Times New Roman" w:hAnsi="Times New Roman"/>
                <w:sz w:val="20"/>
              </w:rPr>
              <w:t xml:space="preserve"> URL</w:t>
            </w:r>
            <w:r w:rsidRPr="009836EC">
              <w:rPr>
                <w:rFonts w:ascii="Times New Roman" w:hAnsi="Times New Roman"/>
                <w:sz w:val="20"/>
              </w:rPr>
              <w:t>:</w:t>
            </w:r>
          </w:p>
        </w:tc>
        <w:tc>
          <w:tcPr>
            <w:tcW w:w="2835" w:type="dxa"/>
            <w:tcBorders>
              <w:top w:val="single" w:sz="4" w:space="0" w:color="000000"/>
              <w:left w:val="single" w:sz="4" w:space="0" w:color="000000"/>
              <w:bottom w:val="single" w:sz="4" w:space="0" w:color="000000"/>
              <w:right w:val="single" w:sz="4" w:space="0" w:color="000000"/>
            </w:tcBorders>
          </w:tcPr>
          <w:p w14:paraId="61DF6839" w14:textId="77777777" w:rsidR="00AC00FC" w:rsidRPr="009836EC" w:rsidRDefault="00AC00FC" w:rsidP="00AC00FC">
            <w:pPr>
              <w:pStyle w:val="TableParagraph"/>
              <w:ind w:left="128" w:right="134"/>
              <w:jc w:val="both"/>
              <w:rPr>
                <w:rFonts w:ascii="Times New Roman" w:hAnsi="Times New Roman"/>
                <w:sz w:val="20"/>
              </w:rPr>
            </w:pPr>
          </w:p>
        </w:tc>
      </w:tr>
      <w:tr w:rsidR="009F6B48" w:rsidRPr="00110462" w14:paraId="4D3B41DD" w14:textId="77777777" w:rsidTr="009F6B48">
        <w:trPr>
          <w:trHeight w:val="439"/>
        </w:trPr>
        <w:tc>
          <w:tcPr>
            <w:tcW w:w="630" w:type="dxa"/>
            <w:tcBorders>
              <w:top w:val="single" w:sz="4" w:space="0" w:color="000000"/>
              <w:left w:val="single" w:sz="4" w:space="0" w:color="000000"/>
              <w:bottom w:val="single" w:sz="4" w:space="0" w:color="000000"/>
              <w:right w:val="single" w:sz="4" w:space="0" w:color="000000"/>
            </w:tcBorders>
            <w:hideMark/>
          </w:tcPr>
          <w:p w14:paraId="02765FED" w14:textId="77777777" w:rsidR="00AC00FC" w:rsidRPr="009836EC" w:rsidRDefault="00AC00FC" w:rsidP="00147A37">
            <w:pPr>
              <w:pStyle w:val="TableParagraph"/>
              <w:spacing w:before="34"/>
              <w:ind w:left="307" w:right="-192"/>
              <w:jc w:val="both"/>
              <w:rPr>
                <w:rFonts w:ascii="Times New Roman" w:hAnsi="Times New Roman"/>
                <w:sz w:val="20"/>
              </w:rPr>
            </w:pPr>
            <w:r w:rsidRPr="009836EC">
              <w:rPr>
                <w:rFonts w:ascii="Times New Roman" w:hAnsi="Times New Roman"/>
                <w:sz w:val="20"/>
              </w:rPr>
              <w:t>9.</w:t>
            </w:r>
          </w:p>
        </w:tc>
        <w:tc>
          <w:tcPr>
            <w:tcW w:w="5182" w:type="dxa"/>
            <w:tcBorders>
              <w:top w:val="single" w:sz="4" w:space="0" w:color="000000"/>
              <w:left w:val="single" w:sz="4" w:space="0" w:color="000000"/>
              <w:bottom w:val="single" w:sz="4" w:space="0" w:color="000000"/>
              <w:right w:val="single" w:sz="4" w:space="0" w:color="000000"/>
            </w:tcBorders>
            <w:hideMark/>
          </w:tcPr>
          <w:p w14:paraId="124AC478"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Eligibility for resolution applicants under section 25(2)(h) of the Code is available at</w:t>
            </w:r>
            <w:r>
              <w:rPr>
                <w:rFonts w:ascii="Times New Roman" w:hAnsi="Times New Roman"/>
                <w:sz w:val="20"/>
              </w:rPr>
              <w:t xml:space="preserve"> URL</w:t>
            </w:r>
            <w:r w:rsidRPr="009836EC">
              <w:rPr>
                <w:rFonts w:ascii="Times New Roman" w:hAnsi="Times New Roman"/>
                <w:sz w:val="20"/>
              </w:rPr>
              <w:t>:</w:t>
            </w:r>
          </w:p>
        </w:tc>
        <w:tc>
          <w:tcPr>
            <w:tcW w:w="2835" w:type="dxa"/>
            <w:tcBorders>
              <w:top w:val="single" w:sz="4" w:space="0" w:color="000000"/>
              <w:left w:val="single" w:sz="4" w:space="0" w:color="000000"/>
              <w:bottom w:val="single" w:sz="4" w:space="0" w:color="000000"/>
              <w:right w:val="single" w:sz="4" w:space="0" w:color="000000"/>
            </w:tcBorders>
            <w:hideMark/>
          </w:tcPr>
          <w:p w14:paraId="595FDA01" w14:textId="77777777" w:rsidR="00AC00FC" w:rsidRPr="009836EC" w:rsidRDefault="00AC00FC" w:rsidP="00147A37">
            <w:pPr>
              <w:pStyle w:val="TableParagraph"/>
              <w:ind w:left="128" w:right="134"/>
              <w:jc w:val="both"/>
              <w:rPr>
                <w:rFonts w:ascii="Times New Roman" w:hAnsi="Times New Roman"/>
                <w:sz w:val="20"/>
              </w:rPr>
            </w:pPr>
          </w:p>
        </w:tc>
      </w:tr>
      <w:tr w:rsidR="009F6B48" w:rsidRPr="00110462" w14:paraId="28B0CB04" w14:textId="77777777" w:rsidTr="009F6B48">
        <w:trPr>
          <w:trHeight w:val="440"/>
        </w:trPr>
        <w:tc>
          <w:tcPr>
            <w:tcW w:w="630" w:type="dxa"/>
            <w:tcBorders>
              <w:top w:val="single" w:sz="4" w:space="0" w:color="000000"/>
              <w:left w:val="single" w:sz="4" w:space="0" w:color="000000"/>
              <w:bottom w:val="single" w:sz="4" w:space="0" w:color="000000"/>
              <w:right w:val="single" w:sz="4" w:space="0" w:color="000000"/>
            </w:tcBorders>
            <w:hideMark/>
          </w:tcPr>
          <w:p w14:paraId="755A8B88" w14:textId="77777777" w:rsidR="00AC00FC" w:rsidRPr="009836EC" w:rsidRDefault="00AC00FC" w:rsidP="00147A37">
            <w:pPr>
              <w:pStyle w:val="TableParagraph"/>
              <w:spacing w:before="34"/>
              <w:ind w:left="278" w:right="-192"/>
              <w:jc w:val="both"/>
              <w:rPr>
                <w:rFonts w:ascii="Times New Roman" w:hAnsi="Times New Roman"/>
                <w:sz w:val="20"/>
              </w:rPr>
            </w:pPr>
            <w:r w:rsidRPr="009836EC">
              <w:rPr>
                <w:rFonts w:ascii="Times New Roman" w:hAnsi="Times New Roman"/>
                <w:sz w:val="20"/>
              </w:rPr>
              <w:t>10.</w:t>
            </w:r>
          </w:p>
        </w:tc>
        <w:tc>
          <w:tcPr>
            <w:tcW w:w="5182" w:type="dxa"/>
            <w:tcBorders>
              <w:top w:val="single" w:sz="4" w:space="0" w:color="000000"/>
              <w:left w:val="single" w:sz="4" w:space="0" w:color="000000"/>
              <w:bottom w:val="single" w:sz="4" w:space="0" w:color="000000"/>
              <w:right w:val="single" w:sz="4" w:space="0" w:color="000000"/>
            </w:tcBorders>
            <w:hideMark/>
          </w:tcPr>
          <w:p w14:paraId="2DA7CEDA"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Last date for receipt of expression of interest</w:t>
            </w:r>
          </w:p>
        </w:tc>
        <w:tc>
          <w:tcPr>
            <w:tcW w:w="2835" w:type="dxa"/>
            <w:tcBorders>
              <w:top w:val="single" w:sz="4" w:space="0" w:color="000000"/>
              <w:left w:val="single" w:sz="4" w:space="0" w:color="000000"/>
              <w:bottom w:val="single" w:sz="4" w:space="0" w:color="000000"/>
              <w:right w:val="single" w:sz="4" w:space="0" w:color="000000"/>
            </w:tcBorders>
          </w:tcPr>
          <w:p w14:paraId="19B75125" w14:textId="77777777" w:rsidR="00AC00FC" w:rsidRPr="009836EC" w:rsidRDefault="00AC00FC" w:rsidP="00AC00FC">
            <w:pPr>
              <w:pStyle w:val="TableParagraph"/>
              <w:ind w:right="989"/>
              <w:jc w:val="both"/>
              <w:rPr>
                <w:rFonts w:ascii="Times New Roman" w:hAnsi="Times New Roman"/>
                <w:sz w:val="20"/>
              </w:rPr>
            </w:pPr>
          </w:p>
        </w:tc>
      </w:tr>
      <w:tr w:rsidR="009F6B48" w:rsidRPr="00110462" w14:paraId="275958B0" w14:textId="77777777" w:rsidTr="009F6B48">
        <w:trPr>
          <w:trHeight w:val="580"/>
        </w:trPr>
        <w:tc>
          <w:tcPr>
            <w:tcW w:w="630" w:type="dxa"/>
            <w:tcBorders>
              <w:top w:val="single" w:sz="4" w:space="0" w:color="000000"/>
              <w:left w:val="single" w:sz="4" w:space="0" w:color="000000"/>
              <w:bottom w:val="single" w:sz="4" w:space="0" w:color="000000"/>
              <w:right w:val="single" w:sz="4" w:space="0" w:color="000000"/>
            </w:tcBorders>
            <w:hideMark/>
          </w:tcPr>
          <w:p w14:paraId="21691260" w14:textId="77777777" w:rsidR="00AC00FC" w:rsidRPr="009836EC" w:rsidRDefault="00AC00FC" w:rsidP="00147A37">
            <w:pPr>
              <w:pStyle w:val="TableParagraph"/>
              <w:spacing w:before="31"/>
              <w:ind w:left="261" w:right="-192"/>
              <w:jc w:val="both"/>
              <w:rPr>
                <w:rFonts w:ascii="Times New Roman" w:hAnsi="Times New Roman"/>
                <w:sz w:val="20"/>
              </w:rPr>
            </w:pPr>
            <w:r w:rsidRPr="009836EC">
              <w:rPr>
                <w:rFonts w:ascii="Times New Roman" w:hAnsi="Times New Roman"/>
                <w:sz w:val="20"/>
              </w:rPr>
              <w:t>11.</w:t>
            </w:r>
          </w:p>
        </w:tc>
        <w:tc>
          <w:tcPr>
            <w:tcW w:w="5182" w:type="dxa"/>
            <w:tcBorders>
              <w:top w:val="single" w:sz="4" w:space="0" w:color="000000"/>
              <w:left w:val="single" w:sz="4" w:space="0" w:color="000000"/>
              <w:bottom w:val="single" w:sz="4" w:space="0" w:color="000000"/>
              <w:right w:val="single" w:sz="4" w:space="0" w:color="000000"/>
            </w:tcBorders>
            <w:hideMark/>
          </w:tcPr>
          <w:p w14:paraId="56F2B002"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 xml:space="preserve">Date of issue of provisional list of prospective resolution </w:t>
            </w:r>
            <w:commentRangeStart w:id="0"/>
            <w:r w:rsidRPr="009836EC">
              <w:rPr>
                <w:rFonts w:ascii="Times New Roman" w:hAnsi="Times New Roman"/>
                <w:sz w:val="20"/>
              </w:rPr>
              <w:t>applicants</w:t>
            </w:r>
            <w:commentRangeEnd w:id="0"/>
            <w:r w:rsidR="009F6B48">
              <w:rPr>
                <w:rStyle w:val="CommentReference"/>
                <w:rFonts w:asciiTheme="minorHAnsi" w:eastAsiaTheme="minorHAnsi" w:hAnsiTheme="minorHAnsi" w:cstheme="minorBidi"/>
                <w:lang w:val="en-GB"/>
              </w:rPr>
              <w:commentReference w:id="0"/>
            </w:r>
          </w:p>
        </w:tc>
        <w:tc>
          <w:tcPr>
            <w:tcW w:w="2835" w:type="dxa"/>
            <w:tcBorders>
              <w:top w:val="single" w:sz="4" w:space="0" w:color="000000"/>
              <w:left w:val="single" w:sz="4" w:space="0" w:color="000000"/>
              <w:bottom w:val="single" w:sz="4" w:space="0" w:color="000000"/>
              <w:right w:val="single" w:sz="4" w:space="0" w:color="000000"/>
            </w:tcBorders>
          </w:tcPr>
          <w:p w14:paraId="37573357" w14:textId="77777777" w:rsidR="00AC00FC" w:rsidRPr="009836EC" w:rsidRDefault="00AC00FC" w:rsidP="00147A37">
            <w:pPr>
              <w:pStyle w:val="TableParagraph"/>
              <w:ind w:left="136" w:right="989"/>
              <w:jc w:val="both"/>
              <w:rPr>
                <w:rFonts w:ascii="Times New Roman" w:hAnsi="Times New Roman"/>
                <w:sz w:val="20"/>
              </w:rPr>
            </w:pPr>
          </w:p>
        </w:tc>
      </w:tr>
      <w:tr w:rsidR="009F6B48" w:rsidRPr="00110462" w14:paraId="4E80B151" w14:textId="77777777" w:rsidTr="009F6B48">
        <w:trPr>
          <w:trHeight w:val="580"/>
        </w:trPr>
        <w:tc>
          <w:tcPr>
            <w:tcW w:w="630" w:type="dxa"/>
            <w:tcBorders>
              <w:top w:val="single" w:sz="4" w:space="0" w:color="000000"/>
              <w:left w:val="single" w:sz="4" w:space="0" w:color="000000"/>
              <w:bottom w:val="single" w:sz="4" w:space="0" w:color="000000"/>
              <w:right w:val="single" w:sz="4" w:space="0" w:color="000000"/>
            </w:tcBorders>
            <w:hideMark/>
          </w:tcPr>
          <w:p w14:paraId="29AC27BD" w14:textId="77777777" w:rsidR="00AC00FC" w:rsidRPr="009836EC" w:rsidRDefault="00AC00FC" w:rsidP="00147A37">
            <w:pPr>
              <w:pStyle w:val="TableParagraph"/>
              <w:spacing w:before="34"/>
              <w:ind w:left="261" w:right="-192"/>
              <w:jc w:val="both"/>
              <w:rPr>
                <w:rFonts w:ascii="Times New Roman" w:hAnsi="Times New Roman"/>
                <w:sz w:val="20"/>
              </w:rPr>
            </w:pPr>
            <w:r w:rsidRPr="009836EC">
              <w:rPr>
                <w:rFonts w:ascii="Times New Roman" w:hAnsi="Times New Roman"/>
                <w:sz w:val="20"/>
              </w:rPr>
              <w:t>12.</w:t>
            </w:r>
          </w:p>
        </w:tc>
        <w:tc>
          <w:tcPr>
            <w:tcW w:w="5182" w:type="dxa"/>
            <w:tcBorders>
              <w:top w:val="single" w:sz="4" w:space="0" w:color="000000"/>
              <w:left w:val="single" w:sz="4" w:space="0" w:color="000000"/>
              <w:bottom w:val="single" w:sz="4" w:space="0" w:color="000000"/>
              <w:right w:val="single" w:sz="4" w:space="0" w:color="000000"/>
            </w:tcBorders>
            <w:hideMark/>
          </w:tcPr>
          <w:p w14:paraId="4C7D424B" w14:textId="77777777" w:rsidR="00AC00FC" w:rsidRPr="009836EC" w:rsidRDefault="00AC00FC" w:rsidP="00147A37">
            <w:pPr>
              <w:pStyle w:val="TableParagraph"/>
              <w:spacing w:before="34"/>
              <w:ind w:left="69" w:right="145"/>
              <w:jc w:val="both"/>
              <w:rPr>
                <w:rFonts w:ascii="Times New Roman" w:hAnsi="Times New Roman"/>
                <w:sz w:val="20"/>
              </w:rPr>
            </w:pPr>
            <w:r w:rsidRPr="009836EC">
              <w:rPr>
                <w:rFonts w:ascii="Times New Roman" w:hAnsi="Times New Roman"/>
                <w:sz w:val="20"/>
              </w:rPr>
              <w:t>Last date for submission of objections to provisional list</w:t>
            </w:r>
          </w:p>
        </w:tc>
        <w:tc>
          <w:tcPr>
            <w:tcW w:w="2835" w:type="dxa"/>
            <w:tcBorders>
              <w:top w:val="single" w:sz="4" w:space="0" w:color="000000"/>
              <w:left w:val="single" w:sz="4" w:space="0" w:color="000000"/>
              <w:bottom w:val="single" w:sz="4" w:space="0" w:color="000000"/>
              <w:right w:val="single" w:sz="4" w:space="0" w:color="000000"/>
            </w:tcBorders>
          </w:tcPr>
          <w:p w14:paraId="7C651FC5" w14:textId="77777777" w:rsidR="00AC00FC" w:rsidRPr="009836EC" w:rsidRDefault="00AC00FC" w:rsidP="00147A37">
            <w:pPr>
              <w:pStyle w:val="TableParagraph"/>
              <w:ind w:left="136" w:right="989"/>
              <w:jc w:val="both"/>
              <w:rPr>
                <w:rFonts w:ascii="Times New Roman" w:hAnsi="Times New Roman"/>
                <w:sz w:val="20"/>
              </w:rPr>
            </w:pPr>
          </w:p>
        </w:tc>
      </w:tr>
      <w:tr w:rsidR="00AC00FC" w:rsidRPr="00110462" w14:paraId="6750C870" w14:textId="77777777" w:rsidTr="009F6B48">
        <w:trPr>
          <w:trHeight w:val="580"/>
        </w:trPr>
        <w:tc>
          <w:tcPr>
            <w:tcW w:w="630" w:type="dxa"/>
            <w:tcBorders>
              <w:top w:val="single" w:sz="4" w:space="0" w:color="000000"/>
              <w:left w:val="single" w:sz="4" w:space="0" w:color="000000"/>
              <w:bottom w:val="single" w:sz="4" w:space="0" w:color="000000"/>
              <w:right w:val="single" w:sz="4" w:space="0" w:color="000000"/>
            </w:tcBorders>
          </w:tcPr>
          <w:p w14:paraId="3A1F47DE" w14:textId="77777777" w:rsidR="00AC00FC" w:rsidRPr="009836EC" w:rsidRDefault="00AC00FC" w:rsidP="00147A37">
            <w:pPr>
              <w:pStyle w:val="TableParagraph"/>
              <w:spacing w:before="34"/>
              <w:ind w:left="261" w:right="-192"/>
              <w:jc w:val="both"/>
              <w:rPr>
                <w:rFonts w:ascii="Times New Roman" w:hAnsi="Times New Roman"/>
                <w:sz w:val="20"/>
              </w:rPr>
            </w:pPr>
            <w:r>
              <w:rPr>
                <w:rFonts w:ascii="Times New Roman" w:hAnsi="Times New Roman"/>
                <w:sz w:val="20"/>
              </w:rPr>
              <w:t>13.</w:t>
            </w:r>
          </w:p>
        </w:tc>
        <w:tc>
          <w:tcPr>
            <w:tcW w:w="5182" w:type="dxa"/>
            <w:tcBorders>
              <w:top w:val="single" w:sz="4" w:space="0" w:color="000000"/>
              <w:left w:val="single" w:sz="4" w:space="0" w:color="000000"/>
              <w:bottom w:val="single" w:sz="4" w:space="0" w:color="000000"/>
              <w:right w:val="single" w:sz="4" w:space="0" w:color="000000"/>
            </w:tcBorders>
          </w:tcPr>
          <w:p w14:paraId="5D14E883" w14:textId="77777777" w:rsidR="00AC00FC" w:rsidRPr="00AC00FC" w:rsidRDefault="00AC00FC" w:rsidP="00AC00FC">
            <w:pPr>
              <w:pStyle w:val="TableParagraph"/>
              <w:spacing w:before="34"/>
              <w:ind w:left="69" w:right="145"/>
              <w:jc w:val="both"/>
              <w:rPr>
                <w:rFonts w:ascii="Times New Roman" w:hAnsi="Times New Roman"/>
                <w:sz w:val="20"/>
                <w:lang w:val="en-IN"/>
              </w:rPr>
            </w:pPr>
            <w:r w:rsidRPr="00AC00FC">
              <w:rPr>
                <w:rFonts w:ascii="Times New Roman" w:hAnsi="Times New Roman"/>
                <w:sz w:val="20"/>
                <w:lang w:val="en-IN"/>
              </w:rPr>
              <w:t>Date of issue of final list of prospective resolution applicants</w:t>
            </w:r>
          </w:p>
        </w:tc>
        <w:tc>
          <w:tcPr>
            <w:tcW w:w="2835" w:type="dxa"/>
            <w:tcBorders>
              <w:top w:val="single" w:sz="4" w:space="0" w:color="000000"/>
              <w:left w:val="single" w:sz="4" w:space="0" w:color="000000"/>
              <w:bottom w:val="single" w:sz="4" w:space="0" w:color="000000"/>
              <w:right w:val="single" w:sz="4" w:space="0" w:color="000000"/>
            </w:tcBorders>
          </w:tcPr>
          <w:p w14:paraId="0628D3C4" w14:textId="77777777" w:rsidR="00AC00FC" w:rsidRDefault="00AC00FC" w:rsidP="00147A37">
            <w:pPr>
              <w:pStyle w:val="TableParagraph"/>
              <w:ind w:left="136" w:right="989"/>
              <w:jc w:val="both"/>
              <w:rPr>
                <w:rFonts w:ascii="Times New Roman" w:hAnsi="Times New Roman"/>
                <w:sz w:val="20"/>
              </w:rPr>
            </w:pPr>
          </w:p>
        </w:tc>
      </w:tr>
      <w:tr w:rsidR="00AC00FC" w:rsidRPr="00110462" w14:paraId="6A76A371" w14:textId="77777777" w:rsidTr="009F6B48">
        <w:trPr>
          <w:trHeight w:val="580"/>
        </w:trPr>
        <w:tc>
          <w:tcPr>
            <w:tcW w:w="630" w:type="dxa"/>
            <w:tcBorders>
              <w:top w:val="single" w:sz="4" w:space="0" w:color="000000"/>
              <w:left w:val="single" w:sz="4" w:space="0" w:color="000000"/>
              <w:bottom w:val="single" w:sz="4" w:space="0" w:color="000000"/>
              <w:right w:val="single" w:sz="4" w:space="0" w:color="000000"/>
            </w:tcBorders>
          </w:tcPr>
          <w:p w14:paraId="21266068" w14:textId="77777777" w:rsidR="00AC00FC" w:rsidRPr="009836EC" w:rsidRDefault="00AC00FC" w:rsidP="00147A37">
            <w:pPr>
              <w:pStyle w:val="TableParagraph"/>
              <w:spacing w:before="34"/>
              <w:ind w:left="261" w:right="-192"/>
              <w:jc w:val="both"/>
              <w:rPr>
                <w:rFonts w:ascii="Times New Roman" w:hAnsi="Times New Roman"/>
                <w:sz w:val="20"/>
              </w:rPr>
            </w:pPr>
            <w:r>
              <w:rPr>
                <w:rFonts w:ascii="Times New Roman" w:hAnsi="Times New Roman"/>
                <w:sz w:val="20"/>
              </w:rPr>
              <w:t>14.</w:t>
            </w:r>
          </w:p>
        </w:tc>
        <w:tc>
          <w:tcPr>
            <w:tcW w:w="5182" w:type="dxa"/>
            <w:tcBorders>
              <w:top w:val="single" w:sz="4" w:space="0" w:color="000000"/>
              <w:left w:val="single" w:sz="4" w:space="0" w:color="000000"/>
              <w:bottom w:val="single" w:sz="4" w:space="0" w:color="000000"/>
              <w:right w:val="single" w:sz="4" w:space="0" w:color="000000"/>
            </w:tcBorders>
          </w:tcPr>
          <w:p w14:paraId="584D48F3" w14:textId="77777777" w:rsidR="00AC00FC" w:rsidRPr="00AC00FC" w:rsidRDefault="00AC00FC" w:rsidP="00AC00FC">
            <w:pPr>
              <w:pStyle w:val="TableParagraph"/>
              <w:spacing w:before="34"/>
              <w:ind w:left="69" w:right="145"/>
              <w:jc w:val="both"/>
              <w:rPr>
                <w:rFonts w:ascii="Times New Roman" w:hAnsi="Times New Roman"/>
                <w:sz w:val="20"/>
                <w:lang w:val="en-IN"/>
              </w:rPr>
            </w:pPr>
            <w:r w:rsidRPr="00AC00FC">
              <w:rPr>
                <w:rFonts w:ascii="Times New Roman" w:hAnsi="Times New Roman"/>
                <w:sz w:val="20"/>
                <w:lang w:val="en-IN"/>
              </w:rPr>
              <w:t>Date of issue of information memorandum, evaluation matrix and request for resolution plans to prospective resolution applicants</w:t>
            </w:r>
          </w:p>
        </w:tc>
        <w:tc>
          <w:tcPr>
            <w:tcW w:w="2835" w:type="dxa"/>
            <w:tcBorders>
              <w:top w:val="single" w:sz="4" w:space="0" w:color="000000"/>
              <w:left w:val="single" w:sz="4" w:space="0" w:color="000000"/>
              <w:bottom w:val="single" w:sz="4" w:space="0" w:color="000000"/>
              <w:right w:val="single" w:sz="4" w:space="0" w:color="000000"/>
            </w:tcBorders>
          </w:tcPr>
          <w:p w14:paraId="27F483F2" w14:textId="77777777" w:rsidR="00AC00FC" w:rsidRDefault="00AC00FC" w:rsidP="00147A37">
            <w:pPr>
              <w:pStyle w:val="TableParagraph"/>
              <w:ind w:left="136" w:right="989"/>
              <w:jc w:val="both"/>
              <w:rPr>
                <w:rFonts w:ascii="Times New Roman" w:hAnsi="Times New Roman"/>
                <w:sz w:val="20"/>
              </w:rPr>
            </w:pPr>
          </w:p>
        </w:tc>
      </w:tr>
      <w:tr w:rsidR="00AC00FC" w:rsidRPr="00110462" w14:paraId="21E6A84B" w14:textId="77777777" w:rsidTr="009F6B48">
        <w:trPr>
          <w:trHeight w:val="580"/>
        </w:trPr>
        <w:tc>
          <w:tcPr>
            <w:tcW w:w="630" w:type="dxa"/>
            <w:tcBorders>
              <w:top w:val="single" w:sz="4" w:space="0" w:color="000000"/>
              <w:left w:val="single" w:sz="4" w:space="0" w:color="000000"/>
              <w:bottom w:val="single" w:sz="4" w:space="0" w:color="000000"/>
              <w:right w:val="single" w:sz="4" w:space="0" w:color="000000"/>
            </w:tcBorders>
          </w:tcPr>
          <w:p w14:paraId="64691FA8" w14:textId="77777777" w:rsidR="00AC00FC" w:rsidRDefault="00AC00FC" w:rsidP="00147A37">
            <w:pPr>
              <w:pStyle w:val="TableParagraph"/>
              <w:spacing w:before="34"/>
              <w:ind w:left="261" w:right="-192"/>
              <w:jc w:val="both"/>
              <w:rPr>
                <w:rFonts w:ascii="Times New Roman" w:hAnsi="Times New Roman"/>
                <w:sz w:val="20"/>
              </w:rPr>
            </w:pPr>
            <w:r>
              <w:rPr>
                <w:rFonts w:ascii="Times New Roman" w:hAnsi="Times New Roman"/>
                <w:sz w:val="20"/>
              </w:rPr>
              <w:t>15.</w:t>
            </w:r>
          </w:p>
        </w:tc>
        <w:tc>
          <w:tcPr>
            <w:tcW w:w="5182" w:type="dxa"/>
            <w:tcBorders>
              <w:top w:val="single" w:sz="4" w:space="0" w:color="000000"/>
              <w:left w:val="single" w:sz="4" w:space="0" w:color="000000"/>
              <w:bottom w:val="single" w:sz="4" w:space="0" w:color="000000"/>
              <w:right w:val="single" w:sz="4" w:space="0" w:color="000000"/>
            </w:tcBorders>
          </w:tcPr>
          <w:p w14:paraId="2FF068AB" w14:textId="77777777" w:rsidR="00AC00FC" w:rsidRPr="00AC00FC" w:rsidRDefault="00AC00FC" w:rsidP="00AC00FC">
            <w:pPr>
              <w:pStyle w:val="TableParagraph"/>
              <w:spacing w:before="34"/>
              <w:ind w:left="69" w:right="145"/>
              <w:jc w:val="both"/>
              <w:rPr>
                <w:rFonts w:ascii="Times New Roman" w:hAnsi="Times New Roman"/>
                <w:sz w:val="20"/>
                <w:lang w:val="en-IN"/>
              </w:rPr>
            </w:pPr>
            <w:r w:rsidRPr="00AC00FC">
              <w:rPr>
                <w:rFonts w:ascii="Times New Roman" w:hAnsi="Times New Roman"/>
                <w:sz w:val="20"/>
                <w:lang w:val="en-IN"/>
              </w:rPr>
              <w:t>Last date for submission of resolution plans</w:t>
            </w:r>
          </w:p>
          <w:p w14:paraId="34EC2C88" w14:textId="77777777" w:rsidR="00AC00FC" w:rsidRPr="00AC00FC" w:rsidRDefault="00AC00FC" w:rsidP="00AC00FC">
            <w:pPr>
              <w:pStyle w:val="TableParagraph"/>
              <w:spacing w:before="34"/>
              <w:ind w:left="69" w:right="145"/>
              <w:jc w:val="both"/>
              <w:rPr>
                <w:rFonts w:ascii="Times New Roman" w:hAnsi="Times New Roman"/>
                <w:sz w:val="20"/>
                <w:lang w:val="en-IN"/>
              </w:rPr>
            </w:pPr>
          </w:p>
        </w:tc>
        <w:tc>
          <w:tcPr>
            <w:tcW w:w="2835" w:type="dxa"/>
            <w:tcBorders>
              <w:top w:val="single" w:sz="4" w:space="0" w:color="000000"/>
              <w:left w:val="single" w:sz="4" w:space="0" w:color="000000"/>
              <w:bottom w:val="single" w:sz="4" w:space="0" w:color="000000"/>
              <w:right w:val="single" w:sz="4" w:space="0" w:color="000000"/>
            </w:tcBorders>
          </w:tcPr>
          <w:p w14:paraId="63753106" w14:textId="77777777" w:rsidR="00AC00FC" w:rsidRDefault="00AC00FC" w:rsidP="00147A37">
            <w:pPr>
              <w:pStyle w:val="TableParagraph"/>
              <w:ind w:left="136" w:right="989"/>
              <w:jc w:val="both"/>
              <w:rPr>
                <w:rFonts w:ascii="Times New Roman" w:hAnsi="Times New Roman"/>
                <w:sz w:val="20"/>
              </w:rPr>
            </w:pPr>
          </w:p>
        </w:tc>
      </w:tr>
      <w:tr w:rsidR="009F6B48" w:rsidRPr="00110462" w14:paraId="181CAD19" w14:textId="77777777" w:rsidTr="009F6B48">
        <w:trPr>
          <w:trHeight w:val="353"/>
        </w:trPr>
        <w:tc>
          <w:tcPr>
            <w:tcW w:w="630" w:type="dxa"/>
            <w:tcBorders>
              <w:top w:val="single" w:sz="4" w:space="0" w:color="000000"/>
              <w:left w:val="single" w:sz="4" w:space="0" w:color="000000"/>
              <w:bottom w:val="single" w:sz="4" w:space="0" w:color="000000"/>
              <w:right w:val="single" w:sz="4" w:space="0" w:color="000000"/>
            </w:tcBorders>
            <w:hideMark/>
          </w:tcPr>
          <w:p w14:paraId="28D31B6A" w14:textId="77777777" w:rsidR="00AC00FC" w:rsidRPr="009836EC" w:rsidRDefault="00AC00FC" w:rsidP="00147A37">
            <w:pPr>
              <w:pStyle w:val="TableParagraph"/>
              <w:spacing w:before="34"/>
              <w:ind w:left="261" w:right="-192"/>
              <w:jc w:val="both"/>
              <w:rPr>
                <w:rFonts w:ascii="Times New Roman" w:hAnsi="Times New Roman"/>
                <w:sz w:val="20"/>
              </w:rPr>
            </w:pPr>
            <w:r w:rsidRPr="009836EC">
              <w:rPr>
                <w:rFonts w:ascii="Times New Roman" w:hAnsi="Times New Roman"/>
                <w:sz w:val="20"/>
              </w:rPr>
              <w:t>1</w:t>
            </w:r>
            <w:r w:rsidR="009F6B48">
              <w:rPr>
                <w:rFonts w:ascii="Times New Roman" w:hAnsi="Times New Roman"/>
                <w:sz w:val="20"/>
              </w:rPr>
              <w:t>6</w:t>
            </w:r>
            <w:r w:rsidRPr="009836EC">
              <w:rPr>
                <w:rFonts w:ascii="Times New Roman" w:hAnsi="Times New Roman"/>
                <w:sz w:val="20"/>
              </w:rPr>
              <w:t>.</w:t>
            </w:r>
          </w:p>
        </w:tc>
        <w:tc>
          <w:tcPr>
            <w:tcW w:w="5182" w:type="dxa"/>
            <w:tcBorders>
              <w:top w:val="single" w:sz="4" w:space="0" w:color="000000"/>
              <w:left w:val="single" w:sz="4" w:space="0" w:color="000000"/>
              <w:bottom w:val="single" w:sz="4" w:space="0" w:color="000000"/>
              <w:right w:val="single" w:sz="4" w:space="0" w:color="000000"/>
            </w:tcBorders>
            <w:hideMark/>
          </w:tcPr>
          <w:p w14:paraId="45CF8700" w14:textId="77777777" w:rsidR="00AC00FC" w:rsidRPr="00AC00FC" w:rsidRDefault="00AC00FC" w:rsidP="00AC00FC">
            <w:pPr>
              <w:pStyle w:val="TableParagraph"/>
              <w:spacing w:before="34"/>
              <w:ind w:left="69" w:right="145"/>
              <w:jc w:val="both"/>
              <w:rPr>
                <w:rFonts w:ascii="Times New Roman" w:hAnsi="Times New Roman"/>
                <w:sz w:val="20"/>
                <w:lang w:val="en-IN"/>
              </w:rPr>
            </w:pPr>
            <w:r w:rsidRPr="009836EC">
              <w:rPr>
                <w:rFonts w:ascii="Times New Roman" w:hAnsi="Times New Roman"/>
                <w:sz w:val="20"/>
              </w:rPr>
              <w:t xml:space="preserve">Process email id to submit </w:t>
            </w:r>
            <w:r w:rsidRPr="00AC00FC">
              <w:rPr>
                <w:rFonts w:ascii="Times New Roman" w:hAnsi="Times New Roman"/>
                <w:sz w:val="20"/>
                <w:lang w:val="en-IN"/>
              </w:rPr>
              <w:t>Expression of Interest</w:t>
            </w:r>
          </w:p>
        </w:tc>
        <w:tc>
          <w:tcPr>
            <w:tcW w:w="2835" w:type="dxa"/>
            <w:tcBorders>
              <w:top w:val="single" w:sz="4" w:space="0" w:color="000000"/>
              <w:left w:val="single" w:sz="4" w:space="0" w:color="000000"/>
              <w:bottom w:val="single" w:sz="4" w:space="0" w:color="000000"/>
              <w:right w:val="single" w:sz="4" w:space="0" w:color="000000"/>
            </w:tcBorders>
            <w:hideMark/>
          </w:tcPr>
          <w:p w14:paraId="457AEE81" w14:textId="77777777" w:rsidR="00AC00FC" w:rsidRPr="009836EC" w:rsidRDefault="00AC00FC" w:rsidP="00147A37">
            <w:pPr>
              <w:pStyle w:val="TableParagraph"/>
              <w:ind w:left="128"/>
              <w:jc w:val="both"/>
              <w:rPr>
                <w:rFonts w:ascii="Times New Roman" w:hAnsi="Times New Roman"/>
                <w:sz w:val="20"/>
              </w:rPr>
            </w:pPr>
          </w:p>
        </w:tc>
      </w:tr>
    </w:tbl>
    <w:p w14:paraId="1F295095" w14:textId="77777777" w:rsidR="00AC00FC" w:rsidRPr="009836EC" w:rsidRDefault="00AC00FC" w:rsidP="00AC00FC">
      <w:pPr>
        <w:pStyle w:val="BodyText"/>
        <w:ind w:right="184"/>
        <w:rPr>
          <w:rFonts w:ascii="Times New Roman" w:hAnsi="Times New Roman"/>
          <w:sz w:val="20"/>
        </w:rPr>
      </w:pPr>
    </w:p>
    <w:p w14:paraId="0F0515F6" w14:textId="77777777" w:rsidR="00AC00FC" w:rsidRDefault="00AC00FC" w:rsidP="00AC00FC">
      <w:pPr>
        <w:pStyle w:val="BodyText"/>
        <w:ind w:left="-142" w:right="184"/>
        <w:jc w:val="center"/>
        <w:rPr>
          <w:rFonts w:ascii="Times New Roman" w:hAnsi="Times New Roman" w:cs="Times New Roman"/>
          <w:sz w:val="20"/>
          <w:szCs w:val="20"/>
        </w:rPr>
      </w:pPr>
      <w:r w:rsidRPr="00110462">
        <w:rPr>
          <w:rFonts w:ascii="Times New Roman" w:hAnsi="Times New Roman" w:cs="Times New Roman"/>
          <w:sz w:val="20"/>
          <w:szCs w:val="20"/>
        </w:rPr>
        <w:t xml:space="preserve">                                           </w:t>
      </w:r>
      <w:r w:rsidRPr="00110462">
        <w:rPr>
          <w:rFonts w:ascii="Times New Roman" w:hAnsi="Times New Roman" w:cs="Times New Roman"/>
          <w:sz w:val="20"/>
          <w:szCs w:val="20"/>
        </w:rPr>
        <w:tab/>
      </w:r>
      <w:r w:rsidRPr="00110462">
        <w:rPr>
          <w:rFonts w:ascii="Times New Roman" w:hAnsi="Times New Roman" w:cs="Times New Roman"/>
          <w:sz w:val="20"/>
          <w:szCs w:val="20"/>
        </w:rPr>
        <w:tab/>
      </w:r>
      <w:r w:rsidRPr="00110462">
        <w:rPr>
          <w:rFonts w:ascii="Times New Roman" w:hAnsi="Times New Roman" w:cs="Times New Roman"/>
          <w:sz w:val="20"/>
          <w:szCs w:val="20"/>
        </w:rPr>
        <w:tab/>
      </w:r>
      <w:r w:rsidRPr="00110462">
        <w:rPr>
          <w:rFonts w:ascii="Times New Roman" w:hAnsi="Times New Roman" w:cs="Times New Roman"/>
          <w:sz w:val="20"/>
          <w:szCs w:val="20"/>
        </w:rPr>
        <w:tab/>
      </w:r>
      <w:r w:rsidRPr="00110462">
        <w:rPr>
          <w:rFonts w:ascii="Times New Roman" w:hAnsi="Times New Roman" w:cs="Times New Roman"/>
          <w:sz w:val="20"/>
          <w:szCs w:val="20"/>
        </w:rPr>
        <w:tab/>
      </w:r>
      <w:r w:rsidRPr="00110462">
        <w:rPr>
          <w:rFonts w:ascii="Times New Roman" w:hAnsi="Times New Roman" w:cs="Times New Roman"/>
          <w:sz w:val="20"/>
          <w:szCs w:val="20"/>
        </w:rPr>
        <w:tab/>
      </w:r>
      <w:r w:rsidRPr="00110462">
        <w:rPr>
          <w:rFonts w:ascii="Times New Roman" w:hAnsi="Times New Roman" w:cs="Times New Roman"/>
          <w:sz w:val="20"/>
          <w:szCs w:val="20"/>
        </w:rPr>
        <w:tab/>
      </w:r>
    </w:p>
    <w:p w14:paraId="512829D3" w14:textId="77777777" w:rsidR="009F6B48" w:rsidRPr="009F6B48" w:rsidRDefault="009F6B48" w:rsidP="009F6B48">
      <w:pPr>
        <w:pStyle w:val="BodyText"/>
        <w:ind w:right="184"/>
        <w:rPr>
          <w:rFonts w:ascii="Times New Roman" w:hAnsi="Times New Roman" w:cs="Times New Roman"/>
          <w:color w:val="C00000"/>
          <w:sz w:val="20"/>
          <w:szCs w:val="20"/>
        </w:rPr>
      </w:pPr>
    </w:p>
    <w:p w14:paraId="0CD96AFB" w14:textId="77777777" w:rsidR="009F6B48" w:rsidRPr="009F6B48" w:rsidRDefault="009F6B48" w:rsidP="009F6B48">
      <w:pPr>
        <w:pStyle w:val="BodyText"/>
        <w:ind w:left="-142" w:right="184"/>
        <w:jc w:val="right"/>
        <w:rPr>
          <w:rFonts w:ascii="Times New Roman" w:hAnsi="Times New Roman" w:cs="Times New Roman"/>
          <w:color w:val="C00000"/>
          <w:sz w:val="20"/>
          <w:szCs w:val="20"/>
          <w:lang w:val="en-IN"/>
        </w:rPr>
      </w:pPr>
      <w:r w:rsidRPr="009F6B48">
        <w:rPr>
          <w:rFonts w:ascii="Times New Roman" w:hAnsi="Times New Roman" w:cs="Times New Roman"/>
          <w:color w:val="C00000"/>
          <w:sz w:val="20"/>
          <w:szCs w:val="20"/>
          <w:lang w:val="en-IN"/>
        </w:rPr>
        <w:t xml:space="preserve">Signature of the Resolution Professional </w:t>
      </w:r>
    </w:p>
    <w:p w14:paraId="0BE9E52C" w14:textId="77777777" w:rsidR="009F6B48" w:rsidRPr="009F6B48" w:rsidRDefault="009F6B48" w:rsidP="009F6B48">
      <w:pPr>
        <w:pStyle w:val="BodyText"/>
        <w:ind w:left="-142" w:right="184"/>
        <w:jc w:val="right"/>
        <w:rPr>
          <w:rFonts w:ascii="Times New Roman" w:hAnsi="Times New Roman" w:cs="Times New Roman"/>
          <w:color w:val="C00000"/>
          <w:sz w:val="20"/>
          <w:szCs w:val="20"/>
          <w:lang w:val="en-IN"/>
        </w:rPr>
      </w:pPr>
      <w:r w:rsidRPr="009F6B48">
        <w:rPr>
          <w:rFonts w:ascii="Times New Roman" w:hAnsi="Times New Roman" w:cs="Times New Roman"/>
          <w:color w:val="C00000"/>
          <w:sz w:val="20"/>
          <w:szCs w:val="20"/>
          <w:lang w:val="en-IN"/>
        </w:rPr>
        <w:t xml:space="preserve">Registration Number of the Resolution Professional </w:t>
      </w:r>
    </w:p>
    <w:p w14:paraId="27096F20" w14:textId="77777777" w:rsidR="009F6B48" w:rsidRPr="009F6B48" w:rsidRDefault="009F6B48" w:rsidP="009F6B48">
      <w:pPr>
        <w:pStyle w:val="BodyText"/>
        <w:ind w:left="-142" w:right="184"/>
        <w:jc w:val="right"/>
        <w:rPr>
          <w:rFonts w:ascii="Times New Roman" w:hAnsi="Times New Roman" w:cs="Times New Roman"/>
          <w:color w:val="C00000"/>
          <w:sz w:val="20"/>
          <w:szCs w:val="20"/>
          <w:lang w:val="en-IN"/>
        </w:rPr>
      </w:pPr>
      <w:r w:rsidRPr="009F6B48">
        <w:rPr>
          <w:rFonts w:ascii="Times New Roman" w:hAnsi="Times New Roman" w:cs="Times New Roman"/>
          <w:color w:val="C00000"/>
          <w:sz w:val="20"/>
          <w:szCs w:val="20"/>
          <w:lang w:val="en-IN"/>
        </w:rPr>
        <w:t xml:space="preserve">Registered Address of the Resolution Professional </w:t>
      </w:r>
    </w:p>
    <w:p w14:paraId="2FF8E38F" w14:textId="77777777" w:rsidR="009F6B48" w:rsidRPr="009F6B48" w:rsidRDefault="009F6B48" w:rsidP="009F6B48">
      <w:pPr>
        <w:pStyle w:val="BodyText"/>
        <w:ind w:left="-142" w:right="184"/>
        <w:jc w:val="right"/>
        <w:rPr>
          <w:rFonts w:ascii="Times New Roman" w:hAnsi="Times New Roman" w:cs="Times New Roman"/>
          <w:color w:val="C00000"/>
          <w:sz w:val="20"/>
          <w:szCs w:val="20"/>
          <w:lang w:val="en-IN"/>
        </w:rPr>
      </w:pPr>
      <w:r w:rsidRPr="009F6B48">
        <w:rPr>
          <w:rFonts w:ascii="Times New Roman" w:hAnsi="Times New Roman" w:cs="Times New Roman"/>
          <w:color w:val="C00000"/>
          <w:sz w:val="20"/>
          <w:szCs w:val="20"/>
          <w:lang w:val="en-IN"/>
        </w:rPr>
        <w:t xml:space="preserve">For (Name of the Corporate Debtor) </w:t>
      </w:r>
    </w:p>
    <w:p w14:paraId="7A3EC2FB" w14:textId="77777777" w:rsidR="009F6B48" w:rsidRPr="009F6B48" w:rsidRDefault="009F6B48" w:rsidP="009F6B48">
      <w:pPr>
        <w:pStyle w:val="BodyText"/>
        <w:ind w:left="-142" w:right="184"/>
        <w:jc w:val="right"/>
        <w:rPr>
          <w:rFonts w:ascii="Times New Roman" w:hAnsi="Times New Roman" w:cs="Times New Roman"/>
          <w:color w:val="C00000"/>
          <w:sz w:val="20"/>
          <w:szCs w:val="20"/>
          <w:lang w:val="en-IN"/>
        </w:rPr>
      </w:pPr>
      <w:r w:rsidRPr="009F6B48">
        <w:rPr>
          <w:rFonts w:ascii="Times New Roman" w:hAnsi="Times New Roman" w:cs="Times New Roman"/>
          <w:color w:val="C00000"/>
          <w:sz w:val="20"/>
          <w:szCs w:val="20"/>
          <w:lang w:val="en-IN"/>
        </w:rPr>
        <w:t>(Date and Place)</w:t>
      </w:r>
    </w:p>
    <w:p w14:paraId="54CB15D0" w14:textId="77777777" w:rsidR="009F6B48" w:rsidRDefault="009F6B48" w:rsidP="00AC00FC">
      <w:pPr>
        <w:pStyle w:val="BodyText"/>
        <w:ind w:left="-142" w:right="184"/>
        <w:rPr>
          <w:rFonts w:ascii="Times New Roman" w:hAnsi="Times New Roman" w:cs="Times New Roman"/>
          <w:sz w:val="20"/>
          <w:szCs w:val="20"/>
        </w:rPr>
      </w:pPr>
    </w:p>
    <w:p w14:paraId="0E10A581" w14:textId="77777777" w:rsidR="00AC00FC" w:rsidRDefault="00AC00FC" w:rsidP="009F6B48">
      <w:pPr>
        <w:pStyle w:val="BodyText"/>
        <w:ind w:left="2160" w:right="260"/>
        <w:rPr>
          <w:rFonts w:ascii="Times New Roman" w:hAnsi="Times New Roman"/>
          <w:sz w:val="20"/>
        </w:rPr>
      </w:pPr>
      <w:r>
        <w:rPr>
          <w:rFonts w:ascii="Times New Roman" w:hAnsi="Times New Roman" w:cs="Times New Roman"/>
          <w:sz w:val="20"/>
          <w:szCs w:val="20"/>
        </w:rPr>
        <w:t xml:space="preserve">                                                                                                                                                    </w:t>
      </w:r>
    </w:p>
    <w:p w14:paraId="2FAA10A5" w14:textId="77777777" w:rsidR="00AC00FC" w:rsidRDefault="00AC00FC" w:rsidP="001063C3">
      <w:pPr>
        <w:jc w:val="both"/>
        <w:rPr>
          <w:b/>
          <w:sz w:val="28"/>
          <w:szCs w:val="28"/>
          <w:u w:val="single"/>
        </w:rPr>
      </w:pPr>
    </w:p>
    <w:p w14:paraId="2A4D480F" w14:textId="77777777" w:rsidR="001063C3" w:rsidRDefault="001063C3" w:rsidP="001063C3">
      <w:pPr>
        <w:jc w:val="both"/>
        <w:rPr>
          <w:b/>
          <w:sz w:val="28"/>
          <w:szCs w:val="28"/>
          <w:u w:val="single"/>
        </w:rPr>
      </w:pPr>
    </w:p>
    <w:p w14:paraId="71D2312D" w14:textId="77777777" w:rsidR="001063C3" w:rsidRDefault="001063C3" w:rsidP="001063C3">
      <w:pPr>
        <w:jc w:val="both"/>
        <w:rPr>
          <w:b/>
          <w:sz w:val="28"/>
          <w:szCs w:val="28"/>
          <w:u w:val="single"/>
        </w:rPr>
      </w:pPr>
      <w:r w:rsidRPr="001063C3">
        <w:rPr>
          <w:b/>
          <w:sz w:val="28"/>
          <w:szCs w:val="28"/>
          <w:u w:val="single"/>
        </w:rPr>
        <w:t>Category of NCLT Orders</w:t>
      </w:r>
    </w:p>
    <w:p w14:paraId="27B5815D" w14:textId="77777777" w:rsidR="00E121DA" w:rsidRPr="00E121DA" w:rsidRDefault="00E121DA" w:rsidP="00E121DA">
      <w:pPr>
        <w:pStyle w:val="ListParagraph"/>
        <w:numPr>
          <w:ilvl w:val="0"/>
          <w:numId w:val="3"/>
        </w:numPr>
        <w:jc w:val="both"/>
        <w:rPr>
          <w:sz w:val="28"/>
          <w:szCs w:val="28"/>
        </w:rPr>
      </w:pPr>
      <w:r w:rsidRPr="00E121DA">
        <w:rPr>
          <w:sz w:val="28"/>
          <w:szCs w:val="28"/>
        </w:rPr>
        <w:t>CIRP Admission Order</w:t>
      </w:r>
    </w:p>
    <w:p w14:paraId="7930838E" w14:textId="77777777" w:rsidR="00E121DA" w:rsidRDefault="00E121DA" w:rsidP="00E121DA">
      <w:pPr>
        <w:pStyle w:val="ListParagraph"/>
        <w:numPr>
          <w:ilvl w:val="0"/>
          <w:numId w:val="3"/>
        </w:numPr>
        <w:jc w:val="both"/>
        <w:rPr>
          <w:sz w:val="28"/>
          <w:szCs w:val="28"/>
        </w:rPr>
      </w:pPr>
      <w:r>
        <w:rPr>
          <w:sz w:val="28"/>
          <w:szCs w:val="28"/>
        </w:rPr>
        <w:t>IRP confirmation as RP order</w:t>
      </w:r>
    </w:p>
    <w:p w14:paraId="5533D652" w14:textId="77777777" w:rsidR="00E121DA" w:rsidRDefault="00E121DA" w:rsidP="00E121DA">
      <w:pPr>
        <w:pStyle w:val="ListParagraph"/>
        <w:numPr>
          <w:ilvl w:val="0"/>
          <w:numId w:val="3"/>
        </w:numPr>
        <w:jc w:val="both"/>
        <w:rPr>
          <w:sz w:val="28"/>
          <w:szCs w:val="28"/>
        </w:rPr>
      </w:pPr>
      <w:r>
        <w:rPr>
          <w:sz w:val="28"/>
          <w:szCs w:val="28"/>
        </w:rPr>
        <w:t>Order under section 19(2) of the Code</w:t>
      </w:r>
    </w:p>
    <w:p w14:paraId="40B1EBD2" w14:textId="77777777" w:rsidR="00E121DA" w:rsidRDefault="00E121DA" w:rsidP="00E121DA">
      <w:pPr>
        <w:pStyle w:val="ListParagraph"/>
        <w:numPr>
          <w:ilvl w:val="0"/>
          <w:numId w:val="3"/>
        </w:numPr>
        <w:jc w:val="both"/>
        <w:rPr>
          <w:sz w:val="28"/>
          <w:szCs w:val="28"/>
        </w:rPr>
      </w:pPr>
      <w:r>
        <w:rPr>
          <w:sz w:val="28"/>
          <w:szCs w:val="28"/>
        </w:rPr>
        <w:t>Order under section 66 of the Code</w:t>
      </w:r>
    </w:p>
    <w:p w14:paraId="04B09D93" w14:textId="77777777" w:rsidR="00E121DA" w:rsidRDefault="00E121DA" w:rsidP="00E121DA">
      <w:pPr>
        <w:pStyle w:val="ListParagraph"/>
        <w:numPr>
          <w:ilvl w:val="0"/>
          <w:numId w:val="3"/>
        </w:numPr>
        <w:jc w:val="both"/>
        <w:rPr>
          <w:sz w:val="28"/>
          <w:szCs w:val="28"/>
        </w:rPr>
      </w:pPr>
      <w:r>
        <w:rPr>
          <w:sz w:val="28"/>
          <w:szCs w:val="28"/>
        </w:rPr>
        <w:t>Resolution Plan Approval Order</w:t>
      </w:r>
    </w:p>
    <w:p w14:paraId="0699D26B" w14:textId="77777777" w:rsidR="00E121DA" w:rsidRDefault="00E121DA" w:rsidP="00E121DA">
      <w:pPr>
        <w:pStyle w:val="ListParagraph"/>
        <w:numPr>
          <w:ilvl w:val="0"/>
          <w:numId w:val="3"/>
        </w:numPr>
        <w:jc w:val="both"/>
        <w:rPr>
          <w:sz w:val="28"/>
          <w:szCs w:val="28"/>
        </w:rPr>
      </w:pPr>
      <w:r>
        <w:rPr>
          <w:sz w:val="28"/>
          <w:szCs w:val="28"/>
        </w:rPr>
        <w:t>Liquidation Order</w:t>
      </w:r>
    </w:p>
    <w:p w14:paraId="562A0752" w14:textId="77777777" w:rsidR="00E121DA" w:rsidRDefault="00E121DA" w:rsidP="00E121DA">
      <w:pPr>
        <w:pStyle w:val="ListParagraph"/>
        <w:numPr>
          <w:ilvl w:val="0"/>
          <w:numId w:val="3"/>
        </w:numPr>
        <w:jc w:val="both"/>
        <w:rPr>
          <w:sz w:val="28"/>
          <w:szCs w:val="28"/>
        </w:rPr>
      </w:pPr>
      <w:r>
        <w:rPr>
          <w:sz w:val="28"/>
          <w:szCs w:val="28"/>
        </w:rPr>
        <w:t>Withdrawal of CIRP Order</w:t>
      </w:r>
    </w:p>
    <w:p w14:paraId="2567B453" w14:textId="77777777" w:rsidR="00E121DA" w:rsidRPr="00E121DA" w:rsidRDefault="00E121DA" w:rsidP="00E121DA">
      <w:pPr>
        <w:pStyle w:val="ListParagraph"/>
        <w:numPr>
          <w:ilvl w:val="0"/>
          <w:numId w:val="3"/>
        </w:numPr>
        <w:jc w:val="both"/>
        <w:rPr>
          <w:sz w:val="28"/>
          <w:szCs w:val="28"/>
        </w:rPr>
      </w:pPr>
    </w:p>
    <w:p w14:paraId="167D9E56" w14:textId="77777777" w:rsidR="001063C3" w:rsidRDefault="001063C3" w:rsidP="001063C3">
      <w:pPr>
        <w:jc w:val="both"/>
        <w:rPr>
          <w:sz w:val="28"/>
          <w:szCs w:val="28"/>
        </w:rPr>
      </w:pPr>
    </w:p>
    <w:p w14:paraId="6C2FF5F9" w14:textId="77777777" w:rsidR="00263F30" w:rsidRPr="00263F30" w:rsidRDefault="00263F30" w:rsidP="001063C3">
      <w:pPr>
        <w:jc w:val="both"/>
        <w:rPr>
          <w:b/>
          <w:sz w:val="28"/>
          <w:szCs w:val="28"/>
        </w:rPr>
      </w:pPr>
      <w:r w:rsidRPr="00263F30">
        <w:rPr>
          <w:b/>
          <w:sz w:val="28"/>
          <w:szCs w:val="28"/>
        </w:rPr>
        <w:t>Other Orders – NCLAT, High Court, Supreme Court, if necessary</w:t>
      </w:r>
      <w:r>
        <w:rPr>
          <w:b/>
          <w:sz w:val="28"/>
          <w:szCs w:val="28"/>
        </w:rPr>
        <w:t>/ required</w:t>
      </w:r>
      <w:r w:rsidRPr="00263F30">
        <w:rPr>
          <w:b/>
          <w:sz w:val="28"/>
          <w:szCs w:val="28"/>
        </w:rPr>
        <w:t xml:space="preserve"> may also be uploaded</w:t>
      </w:r>
    </w:p>
    <w:p w14:paraId="06FC3C29" w14:textId="77777777" w:rsidR="00263F30" w:rsidRDefault="00263F30" w:rsidP="001063C3">
      <w:pPr>
        <w:jc w:val="both"/>
        <w:rPr>
          <w:sz w:val="28"/>
          <w:szCs w:val="28"/>
        </w:rPr>
      </w:pPr>
    </w:p>
    <w:p w14:paraId="159C9730" w14:textId="77777777" w:rsidR="00263F30" w:rsidRPr="00E121DA" w:rsidRDefault="00263F30" w:rsidP="001063C3">
      <w:pPr>
        <w:jc w:val="both"/>
        <w:rPr>
          <w:sz w:val="28"/>
          <w:szCs w:val="28"/>
        </w:rPr>
      </w:pPr>
    </w:p>
    <w:p w14:paraId="3360B8F2" w14:textId="77777777" w:rsidR="001063C3" w:rsidRDefault="001063C3" w:rsidP="001063C3">
      <w:pPr>
        <w:jc w:val="both"/>
        <w:rPr>
          <w:b/>
          <w:sz w:val="28"/>
          <w:szCs w:val="28"/>
          <w:u w:val="single"/>
        </w:rPr>
      </w:pPr>
      <w:r w:rsidRPr="001063C3">
        <w:rPr>
          <w:b/>
          <w:sz w:val="28"/>
          <w:szCs w:val="28"/>
          <w:u w:val="single"/>
        </w:rPr>
        <w:t xml:space="preserve">What should be visible to </w:t>
      </w:r>
      <w:proofErr w:type="spellStart"/>
      <w:r w:rsidRPr="001063C3">
        <w:rPr>
          <w:b/>
          <w:sz w:val="28"/>
          <w:szCs w:val="28"/>
          <w:u w:val="single"/>
        </w:rPr>
        <w:t>CoC</w:t>
      </w:r>
      <w:proofErr w:type="spellEnd"/>
      <w:r w:rsidRPr="001063C3">
        <w:rPr>
          <w:b/>
          <w:sz w:val="28"/>
          <w:szCs w:val="28"/>
          <w:u w:val="single"/>
        </w:rPr>
        <w:t xml:space="preserve"> members?</w:t>
      </w:r>
    </w:p>
    <w:p w14:paraId="20A3F1B6" w14:textId="77777777" w:rsidR="00E121DA" w:rsidRDefault="00E121DA" w:rsidP="00E121DA">
      <w:pPr>
        <w:pStyle w:val="ListParagraph"/>
        <w:numPr>
          <w:ilvl w:val="0"/>
          <w:numId w:val="4"/>
        </w:numPr>
        <w:jc w:val="both"/>
        <w:rPr>
          <w:sz w:val="28"/>
          <w:szCs w:val="28"/>
        </w:rPr>
      </w:pPr>
      <w:r>
        <w:rPr>
          <w:sz w:val="28"/>
          <w:szCs w:val="28"/>
        </w:rPr>
        <w:t xml:space="preserve">List of </w:t>
      </w:r>
      <w:proofErr w:type="spellStart"/>
      <w:r>
        <w:rPr>
          <w:sz w:val="28"/>
          <w:szCs w:val="28"/>
        </w:rPr>
        <w:t>CoC</w:t>
      </w:r>
      <w:proofErr w:type="spellEnd"/>
      <w:r>
        <w:rPr>
          <w:sz w:val="28"/>
          <w:szCs w:val="28"/>
        </w:rPr>
        <w:t xml:space="preserve"> members and their respective voting share</w:t>
      </w:r>
    </w:p>
    <w:p w14:paraId="4C7C85C5" w14:textId="77777777" w:rsidR="001063C3" w:rsidRPr="00E121DA" w:rsidRDefault="00E121DA" w:rsidP="00E121DA">
      <w:pPr>
        <w:pStyle w:val="ListParagraph"/>
        <w:numPr>
          <w:ilvl w:val="0"/>
          <w:numId w:val="4"/>
        </w:numPr>
        <w:jc w:val="both"/>
        <w:rPr>
          <w:sz w:val="28"/>
          <w:szCs w:val="28"/>
        </w:rPr>
      </w:pPr>
      <w:r w:rsidRPr="00E121DA">
        <w:rPr>
          <w:sz w:val="28"/>
          <w:szCs w:val="28"/>
        </w:rPr>
        <w:t xml:space="preserve">Notice &amp; Agenda of </w:t>
      </w:r>
      <w:proofErr w:type="spellStart"/>
      <w:r w:rsidRPr="00E121DA">
        <w:rPr>
          <w:sz w:val="28"/>
          <w:szCs w:val="28"/>
        </w:rPr>
        <w:t>CoC</w:t>
      </w:r>
      <w:proofErr w:type="spellEnd"/>
      <w:r w:rsidRPr="00E121DA">
        <w:rPr>
          <w:sz w:val="28"/>
          <w:szCs w:val="28"/>
        </w:rPr>
        <w:t xml:space="preserve"> meetings</w:t>
      </w:r>
    </w:p>
    <w:p w14:paraId="6024A850" w14:textId="77777777" w:rsidR="00E121DA" w:rsidRDefault="00E121DA" w:rsidP="00E121DA">
      <w:pPr>
        <w:pStyle w:val="ListParagraph"/>
        <w:numPr>
          <w:ilvl w:val="0"/>
          <w:numId w:val="4"/>
        </w:numPr>
        <w:jc w:val="both"/>
        <w:rPr>
          <w:sz w:val="28"/>
          <w:szCs w:val="28"/>
        </w:rPr>
      </w:pPr>
      <w:r w:rsidRPr="00E121DA">
        <w:rPr>
          <w:sz w:val="28"/>
          <w:szCs w:val="28"/>
        </w:rPr>
        <w:t xml:space="preserve">Minutes of </w:t>
      </w:r>
      <w:proofErr w:type="spellStart"/>
      <w:r w:rsidRPr="00E121DA">
        <w:rPr>
          <w:sz w:val="28"/>
          <w:szCs w:val="28"/>
        </w:rPr>
        <w:t>CoC</w:t>
      </w:r>
      <w:proofErr w:type="spellEnd"/>
      <w:r w:rsidRPr="00E121DA">
        <w:rPr>
          <w:sz w:val="28"/>
          <w:szCs w:val="28"/>
        </w:rPr>
        <w:t xml:space="preserve"> meetings</w:t>
      </w:r>
    </w:p>
    <w:p w14:paraId="7959E56B" w14:textId="77777777" w:rsidR="00E121DA" w:rsidRDefault="00E121DA" w:rsidP="00E121DA">
      <w:pPr>
        <w:pStyle w:val="ListParagraph"/>
        <w:numPr>
          <w:ilvl w:val="0"/>
          <w:numId w:val="4"/>
        </w:numPr>
        <w:jc w:val="both"/>
        <w:rPr>
          <w:sz w:val="28"/>
          <w:szCs w:val="28"/>
        </w:rPr>
      </w:pPr>
      <w:r>
        <w:rPr>
          <w:sz w:val="28"/>
          <w:szCs w:val="28"/>
        </w:rPr>
        <w:t>Voting and Voting Results</w:t>
      </w:r>
    </w:p>
    <w:p w14:paraId="08C32A58" w14:textId="77777777" w:rsidR="00E121DA" w:rsidRDefault="00E121DA" w:rsidP="00E121DA">
      <w:pPr>
        <w:pStyle w:val="ListParagraph"/>
        <w:numPr>
          <w:ilvl w:val="0"/>
          <w:numId w:val="4"/>
        </w:numPr>
        <w:jc w:val="both"/>
        <w:rPr>
          <w:color w:val="C00000"/>
          <w:sz w:val="28"/>
          <w:szCs w:val="28"/>
        </w:rPr>
      </w:pPr>
      <w:r w:rsidRPr="00E121DA">
        <w:rPr>
          <w:color w:val="C00000"/>
          <w:sz w:val="28"/>
          <w:szCs w:val="28"/>
        </w:rPr>
        <w:t>NCLT Orders</w:t>
      </w:r>
    </w:p>
    <w:p w14:paraId="423C17CF" w14:textId="77777777" w:rsidR="00E121DA" w:rsidRDefault="00E121DA" w:rsidP="00E121DA">
      <w:pPr>
        <w:pStyle w:val="ListParagraph"/>
        <w:numPr>
          <w:ilvl w:val="0"/>
          <w:numId w:val="4"/>
        </w:numPr>
        <w:jc w:val="both"/>
        <w:rPr>
          <w:color w:val="C00000"/>
          <w:sz w:val="28"/>
          <w:szCs w:val="28"/>
        </w:rPr>
      </w:pPr>
      <w:r>
        <w:rPr>
          <w:color w:val="C00000"/>
          <w:sz w:val="28"/>
          <w:szCs w:val="28"/>
        </w:rPr>
        <w:t>Resolution plans received</w:t>
      </w:r>
    </w:p>
    <w:p w14:paraId="166A2FA0" w14:textId="77777777" w:rsidR="00E121DA" w:rsidRPr="00E121DA" w:rsidRDefault="00E121DA" w:rsidP="00E121DA">
      <w:pPr>
        <w:pStyle w:val="ListParagraph"/>
        <w:numPr>
          <w:ilvl w:val="0"/>
          <w:numId w:val="4"/>
        </w:numPr>
        <w:jc w:val="both"/>
        <w:rPr>
          <w:color w:val="C00000"/>
          <w:sz w:val="28"/>
          <w:szCs w:val="28"/>
        </w:rPr>
      </w:pPr>
    </w:p>
    <w:p w14:paraId="02B1D549" w14:textId="77777777" w:rsidR="001063C3" w:rsidRDefault="001063C3" w:rsidP="001063C3">
      <w:pPr>
        <w:jc w:val="both"/>
        <w:rPr>
          <w:b/>
          <w:sz w:val="28"/>
          <w:szCs w:val="28"/>
          <w:u w:val="single"/>
        </w:rPr>
      </w:pPr>
    </w:p>
    <w:p w14:paraId="7B5001EB" w14:textId="4DC3B78C" w:rsidR="00C84777" w:rsidRPr="001063C3" w:rsidRDefault="009A08D6" w:rsidP="001063C3">
      <w:pPr>
        <w:jc w:val="both"/>
        <w:rPr>
          <w:b/>
          <w:sz w:val="28"/>
          <w:szCs w:val="28"/>
          <w:u w:val="single"/>
        </w:rPr>
      </w:pPr>
      <w:bookmarkStart w:id="1" w:name="_GoBack"/>
      <w:bookmarkEnd w:id="1"/>
    </w:p>
    <w:sectPr w:rsidR="00C84777" w:rsidRPr="001063C3" w:rsidSect="006D0DF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veen gupta" w:date="2023-10-04T20:46:00Z" w:initials="ng">
    <w:p w14:paraId="555CA7CB" w14:textId="77777777" w:rsidR="009F6B48" w:rsidRDefault="009F6B48">
      <w:pPr>
        <w:pStyle w:val="CommentText"/>
      </w:pPr>
      <w:r>
        <w:rPr>
          <w:rStyle w:val="CommentReference"/>
        </w:rPr>
        <w:annotationRef/>
      </w:r>
      <w:r>
        <w:t>Can we put some formula here so that these dates are calculated automatically?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CA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CA7CB" w16cid:durableId="28C84D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917EB"/>
    <w:multiLevelType w:val="hybridMultilevel"/>
    <w:tmpl w:val="0D8CF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82AFF"/>
    <w:multiLevelType w:val="hybridMultilevel"/>
    <w:tmpl w:val="11007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D5891"/>
    <w:multiLevelType w:val="hybridMultilevel"/>
    <w:tmpl w:val="308CC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360C1"/>
    <w:multiLevelType w:val="hybridMultilevel"/>
    <w:tmpl w:val="FA8A1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C3"/>
    <w:rsid w:val="001063C3"/>
    <w:rsid w:val="0011369E"/>
    <w:rsid w:val="00263F30"/>
    <w:rsid w:val="002E2256"/>
    <w:rsid w:val="0059368B"/>
    <w:rsid w:val="006D0DF8"/>
    <w:rsid w:val="00790D65"/>
    <w:rsid w:val="007C110E"/>
    <w:rsid w:val="0082064A"/>
    <w:rsid w:val="009A08D6"/>
    <w:rsid w:val="009F6B48"/>
    <w:rsid w:val="00AC00FC"/>
    <w:rsid w:val="00C01D48"/>
    <w:rsid w:val="00E121DA"/>
    <w:rsid w:val="00FE2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44CA"/>
  <w14:defaultImageDpi w14:val="32767"/>
  <w15:chartTrackingRefBased/>
  <w15:docId w15:val="{DD645706-8CB7-074F-9066-2E54DC91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48"/>
    <w:pPr>
      <w:ind w:left="720"/>
      <w:contextualSpacing/>
    </w:pPr>
  </w:style>
  <w:style w:type="paragraph" w:styleId="BodyText">
    <w:name w:val="Body Text"/>
    <w:basedOn w:val="Normal"/>
    <w:link w:val="BodyTextChar"/>
    <w:uiPriority w:val="1"/>
    <w:qFormat/>
    <w:rsid w:val="00AC00FC"/>
    <w:pPr>
      <w:widowControl w:val="0"/>
      <w:autoSpaceDE w:val="0"/>
      <w:autoSpaceDN w:val="0"/>
    </w:pPr>
    <w:rPr>
      <w:rFonts w:ascii="Georgia" w:eastAsia="Georgia" w:hAnsi="Georgia" w:cs="Georgia"/>
      <w:lang w:val="en-US"/>
    </w:rPr>
  </w:style>
  <w:style w:type="character" w:customStyle="1" w:styleId="BodyTextChar">
    <w:name w:val="Body Text Char"/>
    <w:basedOn w:val="DefaultParagraphFont"/>
    <w:link w:val="BodyText"/>
    <w:uiPriority w:val="1"/>
    <w:rsid w:val="00AC00FC"/>
    <w:rPr>
      <w:rFonts w:ascii="Georgia" w:eastAsia="Georgia" w:hAnsi="Georgia" w:cs="Georgia"/>
      <w:lang w:val="en-US"/>
    </w:rPr>
  </w:style>
  <w:style w:type="paragraph" w:customStyle="1" w:styleId="TableParagraph">
    <w:name w:val="Table Paragraph"/>
    <w:basedOn w:val="Normal"/>
    <w:uiPriority w:val="1"/>
    <w:qFormat/>
    <w:rsid w:val="00AC00FC"/>
    <w:pPr>
      <w:widowControl w:val="0"/>
      <w:autoSpaceDE w:val="0"/>
      <w:autoSpaceDN w:val="0"/>
      <w:spacing w:before="5"/>
    </w:pPr>
    <w:rPr>
      <w:rFonts w:ascii="Georgia" w:eastAsia="Georgia" w:hAnsi="Georgia" w:cs="Georgia"/>
      <w:sz w:val="22"/>
      <w:szCs w:val="22"/>
      <w:lang w:val="en-US"/>
    </w:rPr>
  </w:style>
  <w:style w:type="character" w:styleId="Hyperlink">
    <w:name w:val="Hyperlink"/>
    <w:basedOn w:val="DefaultParagraphFont"/>
    <w:uiPriority w:val="99"/>
    <w:unhideWhenUsed/>
    <w:rsid w:val="00AC00FC"/>
    <w:rPr>
      <w:color w:val="0563C1" w:themeColor="hyperlink"/>
      <w:u w:val="single"/>
    </w:rPr>
  </w:style>
  <w:style w:type="character" w:styleId="CommentReference">
    <w:name w:val="annotation reference"/>
    <w:basedOn w:val="DefaultParagraphFont"/>
    <w:uiPriority w:val="99"/>
    <w:semiHidden/>
    <w:unhideWhenUsed/>
    <w:rsid w:val="009F6B48"/>
    <w:rPr>
      <w:sz w:val="16"/>
      <w:szCs w:val="16"/>
    </w:rPr>
  </w:style>
  <w:style w:type="paragraph" w:styleId="CommentText">
    <w:name w:val="annotation text"/>
    <w:basedOn w:val="Normal"/>
    <w:link w:val="CommentTextChar"/>
    <w:uiPriority w:val="99"/>
    <w:semiHidden/>
    <w:unhideWhenUsed/>
    <w:rsid w:val="009F6B48"/>
    <w:rPr>
      <w:sz w:val="20"/>
      <w:szCs w:val="20"/>
    </w:rPr>
  </w:style>
  <w:style w:type="character" w:customStyle="1" w:styleId="CommentTextChar">
    <w:name w:val="Comment Text Char"/>
    <w:basedOn w:val="DefaultParagraphFont"/>
    <w:link w:val="CommentText"/>
    <w:uiPriority w:val="99"/>
    <w:semiHidden/>
    <w:rsid w:val="009F6B48"/>
    <w:rPr>
      <w:sz w:val="20"/>
      <w:szCs w:val="20"/>
    </w:rPr>
  </w:style>
  <w:style w:type="paragraph" w:styleId="CommentSubject">
    <w:name w:val="annotation subject"/>
    <w:basedOn w:val="CommentText"/>
    <w:next w:val="CommentText"/>
    <w:link w:val="CommentSubjectChar"/>
    <w:uiPriority w:val="99"/>
    <w:semiHidden/>
    <w:unhideWhenUsed/>
    <w:rsid w:val="009F6B48"/>
    <w:rPr>
      <w:b/>
      <w:bCs/>
    </w:rPr>
  </w:style>
  <w:style w:type="character" w:customStyle="1" w:styleId="CommentSubjectChar">
    <w:name w:val="Comment Subject Char"/>
    <w:basedOn w:val="CommentTextChar"/>
    <w:link w:val="CommentSubject"/>
    <w:uiPriority w:val="99"/>
    <w:semiHidden/>
    <w:rsid w:val="009F6B48"/>
    <w:rPr>
      <w:b/>
      <w:bCs/>
      <w:sz w:val="20"/>
      <w:szCs w:val="20"/>
    </w:rPr>
  </w:style>
  <w:style w:type="paragraph" w:styleId="BalloonText">
    <w:name w:val="Balloon Text"/>
    <w:basedOn w:val="Normal"/>
    <w:link w:val="BalloonTextChar"/>
    <w:uiPriority w:val="99"/>
    <w:semiHidden/>
    <w:unhideWhenUsed/>
    <w:rsid w:val="009F6B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B48"/>
    <w:rPr>
      <w:rFonts w:ascii="Times New Roman" w:hAnsi="Times New Roman" w:cs="Times New Roman"/>
      <w:sz w:val="18"/>
      <w:szCs w:val="18"/>
    </w:rPr>
  </w:style>
  <w:style w:type="table" w:styleId="TableGrid">
    <w:name w:val="Table Grid"/>
    <w:basedOn w:val="TableNormal"/>
    <w:uiPriority w:val="39"/>
    <w:rsid w:val="009F6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472">
      <w:bodyDiv w:val="1"/>
      <w:marLeft w:val="0"/>
      <w:marRight w:val="0"/>
      <w:marTop w:val="0"/>
      <w:marBottom w:val="0"/>
      <w:divBdr>
        <w:top w:val="none" w:sz="0" w:space="0" w:color="auto"/>
        <w:left w:val="none" w:sz="0" w:space="0" w:color="auto"/>
        <w:bottom w:val="none" w:sz="0" w:space="0" w:color="auto"/>
        <w:right w:val="none" w:sz="0" w:space="0" w:color="auto"/>
      </w:divBdr>
    </w:div>
    <w:div w:id="11492734">
      <w:bodyDiv w:val="1"/>
      <w:marLeft w:val="0"/>
      <w:marRight w:val="0"/>
      <w:marTop w:val="0"/>
      <w:marBottom w:val="0"/>
      <w:divBdr>
        <w:top w:val="none" w:sz="0" w:space="0" w:color="auto"/>
        <w:left w:val="none" w:sz="0" w:space="0" w:color="auto"/>
        <w:bottom w:val="none" w:sz="0" w:space="0" w:color="auto"/>
        <w:right w:val="none" w:sz="0" w:space="0" w:color="auto"/>
      </w:divBdr>
    </w:div>
    <w:div w:id="31922045">
      <w:bodyDiv w:val="1"/>
      <w:marLeft w:val="0"/>
      <w:marRight w:val="0"/>
      <w:marTop w:val="0"/>
      <w:marBottom w:val="0"/>
      <w:divBdr>
        <w:top w:val="none" w:sz="0" w:space="0" w:color="auto"/>
        <w:left w:val="none" w:sz="0" w:space="0" w:color="auto"/>
        <w:bottom w:val="none" w:sz="0" w:space="0" w:color="auto"/>
        <w:right w:val="none" w:sz="0" w:space="0" w:color="auto"/>
      </w:divBdr>
    </w:div>
    <w:div w:id="95909525">
      <w:bodyDiv w:val="1"/>
      <w:marLeft w:val="0"/>
      <w:marRight w:val="0"/>
      <w:marTop w:val="0"/>
      <w:marBottom w:val="0"/>
      <w:divBdr>
        <w:top w:val="none" w:sz="0" w:space="0" w:color="auto"/>
        <w:left w:val="none" w:sz="0" w:space="0" w:color="auto"/>
        <w:bottom w:val="none" w:sz="0" w:space="0" w:color="auto"/>
        <w:right w:val="none" w:sz="0" w:space="0" w:color="auto"/>
      </w:divBdr>
    </w:div>
    <w:div w:id="116067730">
      <w:bodyDiv w:val="1"/>
      <w:marLeft w:val="0"/>
      <w:marRight w:val="0"/>
      <w:marTop w:val="0"/>
      <w:marBottom w:val="0"/>
      <w:divBdr>
        <w:top w:val="none" w:sz="0" w:space="0" w:color="auto"/>
        <w:left w:val="none" w:sz="0" w:space="0" w:color="auto"/>
        <w:bottom w:val="none" w:sz="0" w:space="0" w:color="auto"/>
        <w:right w:val="none" w:sz="0" w:space="0" w:color="auto"/>
      </w:divBdr>
    </w:div>
    <w:div w:id="215967900">
      <w:bodyDiv w:val="1"/>
      <w:marLeft w:val="0"/>
      <w:marRight w:val="0"/>
      <w:marTop w:val="0"/>
      <w:marBottom w:val="0"/>
      <w:divBdr>
        <w:top w:val="none" w:sz="0" w:space="0" w:color="auto"/>
        <w:left w:val="none" w:sz="0" w:space="0" w:color="auto"/>
        <w:bottom w:val="none" w:sz="0" w:space="0" w:color="auto"/>
        <w:right w:val="none" w:sz="0" w:space="0" w:color="auto"/>
      </w:divBdr>
    </w:div>
    <w:div w:id="218176179">
      <w:bodyDiv w:val="1"/>
      <w:marLeft w:val="0"/>
      <w:marRight w:val="0"/>
      <w:marTop w:val="0"/>
      <w:marBottom w:val="0"/>
      <w:divBdr>
        <w:top w:val="none" w:sz="0" w:space="0" w:color="auto"/>
        <w:left w:val="none" w:sz="0" w:space="0" w:color="auto"/>
        <w:bottom w:val="none" w:sz="0" w:space="0" w:color="auto"/>
        <w:right w:val="none" w:sz="0" w:space="0" w:color="auto"/>
      </w:divBdr>
    </w:div>
    <w:div w:id="269288489">
      <w:bodyDiv w:val="1"/>
      <w:marLeft w:val="0"/>
      <w:marRight w:val="0"/>
      <w:marTop w:val="0"/>
      <w:marBottom w:val="0"/>
      <w:divBdr>
        <w:top w:val="none" w:sz="0" w:space="0" w:color="auto"/>
        <w:left w:val="none" w:sz="0" w:space="0" w:color="auto"/>
        <w:bottom w:val="none" w:sz="0" w:space="0" w:color="auto"/>
        <w:right w:val="none" w:sz="0" w:space="0" w:color="auto"/>
      </w:divBdr>
    </w:div>
    <w:div w:id="281884733">
      <w:bodyDiv w:val="1"/>
      <w:marLeft w:val="0"/>
      <w:marRight w:val="0"/>
      <w:marTop w:val="0"/>
      <w:marBottom w:val="0"/>
      <w:divBdr>
        <w:top w:val="none" w:sz="0" w:space="0" w:color="auto"/>
        <w:left w:val="none" w:sz="0" w:space="0" w:color="auto"/>
        <w:bottom w:val="none" w:sz="0" w:space="0" w:color="auto"/>
        <w:right w:val="none" w:sz="0" w:space="0" w:color="auto"/>
      </w:divBdr>
    </w:div>
    <w:div w:id="414665425">
      <w:bodyDiv w:val="1"/>
      <w:marLeft w:val="0"/>
      <w:marRight w:val="0"/>
      <w:marTop w:val="0"/>
      <w:marBottom w:val="0"/>
      <w:divBdr>
        <w:top w:val="none" w:sz="0" w:space="0" w:color="auto"/>
        <w:left w:val="none" w:sz="0" w:space="0" w:color="auto"/>
        <w:bottom w:val="none" w:sz="0" w:space="0" w:color="auto"/>
        <w:right w:val="none" w:sz="0" w:space="0" w:color="auto"/>
      </w:divBdr>
    </w:div>
    <w:div w:id="454760002">
      <w:bodyDiv w:val="1"/>
      <w:marLeft w:val="0"/>
      <w:marRight w:val="0"/>
      <w:marTop w:val="0"/>
      <w:marBottom w:val="0"/>
      <w:divBdr>
        <w:top w:val="none" w:sz="0" w:space="0" w:color="auto"/>
        <w:left w:val="none" w:sz="0" w:space="0" w:color="auto"/>
        <w:bottom w:val="none" w:sz="0" w:space="0" w:color="auto"/>
        <w:right w:val="none" w:sz="0" w:space="0" w:color="auto"/>
      </w:divBdr>
    </w:div>
    <w:div w:id="575700341">
      <w:bodyDiv w:val="1"/>
      <w:marLeft w:val="0"/>
      <w:marRight w:val="0"/>
      <w:marTop w:val="0"/>
      <w:marBottom w:val="0"/>
      <w:divBdr>
        <w:top w:val="none" w:sz="0" w:space="0" w:color="auto"/>
        <w:left w:val="none" w:sz="0" w:space="0" w:color="auto"/>
        <w:bottom w:val="none" w:sz="0" w:space="0" w:color="auto"/>
        <w:right w:val="none" w:sz="0" w:space="0" w:color="auto"/>
      </w:divBdr>
    </w:div>
    <w:div w:id="582034891">
      <w:bodyDiv w:val="1"/>
      <w:marLeft w:val="0"/>
      <w:marRight w:val="0"/>
      <w:marTop w:val="0"/>
      <w:marBottom w:val="0"/>
      <w:divBdr>
        <w:top w:val="none" w:sz="0" w:space="0" w:color="auto"/>
        <w:left w:val="none" w:sz="0" w:space="0" w:color="auto"/>
        <w:bottom w:val="none" w:sz="0" w:space="0" w:color="auto"/>
        <w:right w:val="none" w:sz="0" w:space="0" w:color="auto"/>
      </w:divBdr>
    </w:div>
    <w:div w:id="618225778">
      <w:bodyDiv w:val="1"/>
      <w:marLeft w:val="0"/>
      <w:marRight w:val="0"/>
      <w:marTop w:val="0"/>
      <w:marBottom w:val="0"/>
      <w:divBdr>
        <w:top w:val="none" w:sz="0" w:space="0" w:color="auto"/>
        <w:left w:val="none" w:sz="0" w:space="0" w:color="auto"/>
        <w:bottom w:val="none" w:sz="0" w:space="0" w:color="auto"/>
        <w:right w:val="none" w:sz="0" w:space="0" w:color="auto"/>
      </w:divBdr>
    </w:div>
    <w:div w:id="642127678">
      <w:bodyDiv w:val="1"/>
      <w:marLeft w:val="0"/>
      <w:marRight w:val="0"/>
      <w:marTop w:val="0"/>
      <w:marBottom w:val="0"/>
      <w:divBdr>
        <w:top w:val="none" w:sz="0" w:space="0" w:color="auto"/>
        <w:left w:val="none" w:sz="0" w:space="0" w:color="auto"/>
        <w:bottom w:val="none" w:sz="0" w:space="0" w:color="auto"/>
        <w:right w:val="none" w:sz="0" w:space="0" w:color="auto"/>
      </w:divBdr>
    </w:div>
    <w:div w:id="647632287">
      <w:bodyDiv w:val="1"/>
      <w:marLeft w:val="0"/>
      <w:marRight w:val="0"/>
      <w:marTop w:val="0"/>
      <w:marBottom w:val="0"/>
      <w:divBdr>
        <w:top w:val="none" w:sz="0" w:space="0" w:color="auto"/>
        <w:left w:val="none" w:sz="0" w:space="0" w:color="auto"/>
        <w:bottom w:val="none" w:sz="0" w:space="0" w:color="auto"/>
        <w:right w:val="none" w:sz="0" w:space="0" w:color="auto"/>
      </w:divBdr>
    </w:div>
    <w:div w:id="652760389">
      <w:bodyDiv w:val="1"/>
      <w:marLeft w:val="0"/>
      <w:marRight w:val="0"/>
      <w:marTop w:val="0"/>
      <w:marBottom w:val="0"/>
      <w:divBdr>
        <w:top w:val="none" w:sz="0" w:space="0" w:color="auto"/>
        <w:left w:val="none" w:sz="0" w:space="0" w:color="auto"/>
        <w:bottom w:val="none" w:sz="0" w:space="0" w:color="auto"/>
        <w:right w:val="none" w:sz="0" w:space="0" w:color="auto"/>
      </w:divBdr>
    </w:div>
    <w:div w:id="773786685">
      <w:bodyDiv w:val="1"/>
      <w:marLeft w:val="0"/>
      <w:marRight w:val="0"/>
      <w:marTop w:val="0"/>
      <w:marBottom w:val="0"/>
      <w:divBdr>
        <w:top w:val="none" w:sz="0" w:space="0" w:color="auto"/>
        <w:left w:val="none" w:sz="0" w:space="0" w:color="auto"/>
        <w:bottom w:val="none" w:sz="0" w:space="0" w:color="auto"/>
        <w:right w:val="none" w:sz="0" w:space="0" w:color="auto"/>
      </w:divBdr>
    </w:div>
    <w:div w:id="784035306">
      <w:bodyDiv w:val="1"/>
      <w:marLeft w:val="0"/>
      <w:marRight w:val="0"/>
      <w:marTop w:val="0"/>
      <w:marBottom w:val="0"/>
      <w:divBdr>
        <w:top w:val="none" w:sz="0" w:space="0" w:color="auto"/>
        <w:left w:val="none" w:sz="0" w:space="0" w:color="auto"/>
        <w:bottom w:val="none" w:sz="0" w:space="0" w:color="auto"/>
        <w:right w:val="none" w:sz="0" w:space="0" w:color="auto"/>
      </w:divBdr>
    </w:div>
    <w:div w:id="799811650">
      <w:bodyDiv w:val="1"/>
      <w:marLeft w:val="0"/>
      <w:marRight w:val="0"/>
      <w:marTop w:val="0"/>
      <w:marBottom w:val="0"/>
      <w:divBdr>
        <w:top w:val="none" w:sz="0" w:space="0" w:color="auto"/>
        <w:left w:val="none" w:sz="0" w:space="0" w:color="auto"/>
        <w:bottom w:val="none" w:sz="0" w:space="0" w:color="auto"/>
        <w:right w:val="none" w:sz="0" w:space="0" w:color="auto"/>
      </w:divBdr>
    </w:div>
    <w:div w:id="811680615">
      <w:bodyDiv w:val="1"/>
      <w:marLeft w:val="0"/>
      <w:marRight w:val="0"/>
      <w:marTop w:val="0"/>
      <w:marBottom w:val="0"/>
      <w:divBdr>
        <w:top w:val="none" w:sz="0" w:space="0" w:color="auto"/>
        <w:left w:val="none" w:sz="0" w:space="0" w:color="auto"/>
        <w:bottom w:val="none" w:sz="0" w:space="0" w:color="auto"/>
        <w:right w:val="none" w:sz="0" w:space="0" w:color="auto"/>
      </w:divBdr>
    </w:div>
    <w:div w:id="863596245">
      <w:bodyDiv w:val="1"/>
      <w:marLeft w:val="0"/>
      <w:marRight w:val="0"/>
      <w:marTop w:val="0"/>
      <w:marBottom w:val="0"/>
      <w:divBdr>
        <w:top w:val="none" w:sz="0" w:space="0" w:color="auto"/>
        <w:left w:val="none" w:sz="0" w:space="0" w:color="auto"/>
        <w:bottom w:val="none" w:sz="0" w:space="0" w:color="auto"/>
        <w:right w:val="none" w:sz="0" w:space="0" w:color="auto"/>
      </w:divBdr>
    </w:div>
    <w:div w:id="907570774">
      <w:bodyDiv w:val="1"/>
      <w:marLeft w:val="0"/>
      <w:marRight w:val="0"/>
      <w:marTop w:val="0"/>
      <w:marBottom w:val="0"/>
      <w:divBdr>
        <w:top w:val="none" w:sz="0" w:space="0" w:color="auto"/>
        <w:left w:val="none" w:sz="0" w:space="0" w:color="auto"/>
        <w:bottom w:val="none" w:sz="0" w:space="0" w:color="auto"/>
        <w:right w:val="none" w:sz="0" w:space="0" w:color="auto"/>
      </w:divBdr>
    </w:div>
    <w:div w:id="950086616">
      <w:bodyDiv w:val="1"/>
      <w:marLeft w:val="0"/>
      <w:marRight w:val="0"/>
      <w:marTop w:val="0"/>
      <w:marBottom w:val="0"/>
      <w:divBdr>
        <w:top w:val="none" w:sz="0" w:space="0" w:color="auto"/>
        <w:left w:val="none" w:sz="0" w:space="0" w:color="auto"/>
        <w:bottom w:val="none" w:sz="0" w:space="0" w:color="auto"/>
        <w:right w:val="none" w:sz="0" w:space="0" w:color="auto"/>
      </w:divBdr>
    </w:div>
    <w:div w:id="959412544">
      <w:bodyDiv w:val="1"/>
      <w:marLeft w:val="0"/>
      <w:marRight w:val="0"/>
      <w:marTop w:val="0"/>
      <w:marBottom w:val="0"/>
      <w:divBdr>
        <w:top w:val="none" w:sz="0" w:space="0" w:color="auto"/>
        <w:left w:val="none" w:sz="0" w:space="0" w:color="auto"/>
        <w:bottom w:val="none" w:sz="0" w:space="0" w:color="auto"/>
        <w:right w:val="none" w:sz="0" w:space="0" w:color="auto"/>
      </w:divBdr>
    </w:div>
    <w:div w:id="966473547">
      <w:bodyDiv w:val="1"/>
      <w:marLeft w:val="0"/>
      <w:marRight w:val="0"/>
      <w:marTop w:val="0"/>
      <w:marBottom w:val="0"/>
      <w:divBdr>
        <w:top w:val="none" w:sz="0" w:space="0" w:color="auto"/>
        <w:left w:val="none" w:sz="0" w:space="0" w:color="auto"/>
        <w:bottom w:val="none" w:sz="0" w:space="0" w:color="auto"/>
        <w:right w:val="none" w:sz="0" w:space="0" w:color="auto"/>
      </w:divBdr>
    </w:div>
    <w:div w:id="969826135">
      <w:bodyDiv w:val="1"/>
      <w:marLeft w:val="0"/>
      <w:marRight w:val="0"/>
      <w:marTop w:val="0"/>
      <w:marBottom w:val="0"/>
      <w:divBdr>
        <w:top w:val="none" w:sz="0" w:space="0" w:color="auto"/>
        <w:left w:val="none" w:sz="0" w:space="0" w:color="auto"/>
        <w:bottom w:val="none" w:sz="0" w:space="0" w:color="auto"/>
        <w:right w:val="none" w:sz="0" w:space="0" w:color="auto"/>
      </w:divBdr>
    </w:div>
    <w:div w:id="978341355">
      <w:bodyDiv w:val="1"/>
      <w:marLeft w:val="0"/>
      <w:marRight w:val="0"/>
      <w:marTop w:val="0"/>
      <w:marBottom w:val="0"/>
      <w:divBdr>
        <w:top w:val="none" w:sz="0" w:space="0" w:color="auto"/>
        <w:left w:val="none" w:sz="0" w:space="0" w:color="auto"/>
        <w:bottom w:val="none" w:sz="0" w:space="0" w:color="auto"/>
        <w:right w:val="none" w:sz="0" w:space="0" w:color="auto"/>
      </w:divBdr>
    </w:div>
    <w:div w:id="987242826">
      <w:bodyDiv w:val="1"/>
      <w:marLeft w:val="0"/>
      <w:marRight w:val="0"/>
      <w:marTop w:val="0"/>
      <w:marBottom w:val="0"/>
      <w:divBdr>
        <w:top w:val="none" w:sz="0" w:space="0" w:color="auto"/>
        <w:left w:val="none" w:sz="0" w:space="0" w:color="auto"/>
        <w:bottom w:val="none" w:sz="0" w:space="0" w:color="auto"/>
        <w:right w:val="none" w:sz="0" w:space="0" w:color="auto"/>
      </w:divBdr>
    </w:div>
    <w:div w:id="1029839260">
      <w:bodyDiv w:val="1"/>
      <w:marLeft w:val="0"/>
      <w:marRight w:val="0"/>
      <w:marTop w:val="0"/>
      <w:marBottom w:val="0"/>
      <w:divBdr>
        <w:top w:val="none" w:sz="0" w:space="0" w:color="auto"/>
        <w:left w:val="none" w:sz="0" w:space="0" w:color="auto"/>
        <w:bottom w:val="none" w:sz="0" w:space="0" w:color="auto"/>
        <w:right w:val="none" w:sz="0" w:space="0" w:color="auto"/>
      </w:divBdr>
    </w:div>
    <w:div w:id="1035816749">
      <w:bodyDiv w:val="1"/>
      <w:marLeft w:val="0"/>
      <w:marRight w:val="0"/>
      <w:marTop w:val="0"/>
      <w:marBottom w:val="0"/>
      <w:divBdr>
        <w:top w:val="none" w:sz="0" w:space="0" w:color="auto"/>
        <w:left w:val="none" w:sz="0" w:space="0" w:color="auto"/>
        <w:bottom w:val="none" w:sz="0" w:space="0" w:color="auto"/>
        <w:right w:val="none" w:sz="0" w:space="0" w:color="auto"/>
      </w:divBdr>
    </w:div>
    <w:div w:id="1044670513">
      <w:bodyDiv w:val="1"/>
      <w:marLeft w:val="0"/>
      <w:marRight w:val="0"/>
      <w:marTop w:val="0"/>
      <w:marBottom w:val="0"/>
      <w:divBdr>
        <w:top w:val="none" w:sz="0" w:space="0" w:color="auto"/>
        <w:left w:val="none" w:sz="0" w:space="0" w:color="auto"/>
        <w:bottom w:val="none" w:sz="0" w:space="0" w:color="auto"/>
        <w:right w:val="none" w:sz="0" w:space="0" w:color="auto"/>
      </w:divBdr>
    </w:div>
    <w:div w:id="1049257928">
      <w:bodyDiv w:val="1"/>
      <w:marLeft w:val="0"/>
      <w:marRight w:val="0"/>
      <w:marTop w:val="0"/>
      <w:marBottom w:val="0"/>
      <w:divBdr>
        <w:top w:val="none" w:sz="0" w:space="0" w:color="auto"/>
        <w:left w:val="none" w:sz="0" w:space="0" w:color="auto"/>
        <w:bottom w:val="none" w:sz="0" w:space="0" w:color="auto"/>
        <w:right w:val="none" w:sz="0" w:space="0" w:color="auto"/>
      </w:divBdr>
    </w:div>
    <w:div w:id="1110667931">
      <w:bodyDiv w:val="1"/>
      <w:marLeft w:val="0"/>
      <w:marRight w:val="0"/>
      <w:marTop w:val="0"/>
      <w:marBottom w:val="0"/>
      <w:divBdr>
        <w:top w:val="none" w:sz="0" w:space="0" w:color="auto"/>
        <w:left w:val="none" w:sz="0" w:space="0" w:color="auto"/>
        <w:bottom w:val="none" w:sz="0" w:space="0" w:color="auto"/>
        <w:right w:val="none" w:sz="0" w:space="0" w:color="auto"/>
      </w:divBdr>
    </w:div>
    <w:div w:id="1165902003">
      <w:bodyDiv w:val="1"/>
      <w:marLeft w:val="0"/>
      <w:marRight w:val="0"/>
      <w:marTop w:val="0"/>
      <w:marBottom w:val="0"/>
      <w:divBdr>
        <w:top w:val="none" w:sz="0" w:space="0" w:color="auto"/>
        <w:left w:val="none" w:sz="0" w:space="0" w:color="auto"/>
        <w:bottom w:val="none" w:sz="0" w:space="0" w:color="auto"/>
        <w:right w:val="none" w:sz="0" w:space="0" w:color="auto"/>
      </w:divBdr>
    </w:div>
    <w:div w:id="1220555888">
      <w:bodyDiv w:val="1"/>
      <w:marLeft w:val="0"/>
      <w:marRight w:val="0"/>
      <w:marTop w:val="0"/>
      <w:marBottom w:val="0"/>
      <w:divBdr>
        <w:top w:val="none" w:sz="0" w:space="0" w:color="auto"/>
        <w:left w:val="none" w:sz="0" w:space="0" w:color="auto"/>
        <w:bottom w:val="none" w:sz="0" w:space="0" w:color="auto"/>
        <w:right w:val="none" w:sz="0" w:space="0" w:color="auto"/>
      </w:divBdr>
    </w:div>
    <w:div w:id="1237323708">
      <w:bodyDiv w:val="1"/>
      <w:marLeft w:val="0"/>
      <w:marRight w:val="0"/>
      <w:marTop w:val="0"/>
      <w:marBottom w:val="0"/>
      <w:divBdr>
        <w:top w:val="none" w:sz="0" w:space="0" w:color="auto"/>
        <w:left w:val="none" w:sz="0" w:space="0" w:color="auto"/>
        <w:bottom w:val="none" w:sz="0" w:space="0" w:color="auto"/>
        <w:right w:val="none" w:sz="0" w:space="0" w:color="auto"/>
      </w:divBdr>
    </w:div>
    <w:div w:id="1276523295">
      <w:bodyDiv w:val="1"/>
      <w:marLeft w:val="0"/>
      <w:marRight w:val="0"/>
      <w:marTop w:val="0"/>
      <w:marBottom w:val="0"/>
      <w:divBdr>
        <w:top w:val="none" w:sz="0" w:space="0" w:color="auto"/>
        <w:left w:val="none" w:sz="0" w:space="0" w:color="auto"/>
        <w:bottom w:val="none" w:sz="0" w:space="0" w:color="auto"/>
        <w:right w:val="none" w:sz="0" w:space="0" w:color="auto"/>
      </w:divBdr>
    </w:div>
    <w:div w:id="1305546604">
      <w:bodyDiv w:val="1"/>
      <w:marLeft w:val="0"/>
      <w:marRight w:val="0"/>
      <w:marTop w:val="0"/>
      <w:marBottom w:val="0"/>
      <w:divBdr>
        <w:top w:val="none" w:sz="0" w:space="0" w:color="auto"/>
        <w:left w:val="none" w:sz="0" w:space="0" w:color="auto"/>
        <w:bottom w:val="none" w:sz="0" w:space="0" w:color="auto"/>
        <w:right w:val="none" w:sz="0" w:space="0" w:color="auto"/>
      </w:divBdr>
    </w:div>
    <w:div w:id="1343051852">
      <w:bodyDiv w:val="1"/>
      <w:marLeft w:val="0"/>
      <w:marRight w:val="0"/>
      <w:marTop w:val="0"/>
      <w:marBottom w:val="0"/>
      <w:divBdr>
        <w:top w:val="none" w:sz="0" w:space="0" w:color="auto"/>
        <w:left w:val="none" w:sz="0" w:space="0" w:color="auto"/>
        <w:bottom w:val="none" w:sz="0" w:space="0" w:color="auto"/>
        <w:right w:val="none" w:sz="0" w:space="0" w:color="auto"/>
      </w:divBdr>
    </w:div>
    <w:div w:id="1392928426">
      <w:bodyDiv w:val="1"/>
      <w:marLeft w:val="0"/>
      <w:marRight w:val="0"/>
      <w:marTop w:val="0"/>
      <w:marBottom w:val="0"/>
      <w:divBdr>
        <w:top w:val="none" w:sz="0" w:space="0" w:color="auto"/>
        <w:left w:val="none" w:sz="0" w:space="0" w:color="auto"/>
        <w:bottom w:val="none" w:sz="0" w:space="0" w:color="auto"/>
        <w:right w:val="none" w:sz="0" w:space="0" w:color="auto"/>
      </w:divBdr>
    </w:div>
    <w:div w:id="1485732833">
      <w:bodyDiv w:val="1"/>
      <w:marLeft w:val="0"/>
      <w:marRight w:val="0"/>
      <w:marTop w:val="0"/>
      <w:marBottom w:val="0"/>
      <w:divBdr>
        <w:top w:val="none" w:sz="0" w:space="0" w:color="auto"/>
        <w:left w:val="none" w:sz="0" w:space="0" w:color="auto"/>
        <w:bottom w:val="none" w:sz="0" w:space="0" w:color="auto"/>
        <w:right w:val="none" w:sz="0" w:space="0" w:color="auto"/>
      </w:divBdr>
    </w:div>
    <w:div w:id="1506819555">
      <w:bodyDiv w:val="1"/>
      <w:marLeft w:val="0"/>
      <w:marRight w:val="0"/>
      <w:marTop w:val="0"/>
      <w:marBottom w:val="0"/>
      <w:divBdr>
        <w:top w:val="none" w:sz="0" w:space="0" w:color="auto"/>
        <w:left w:val="none" w:sz="0" w:space="0" w:color="auto"/>
        <w:bottom w:val="none" w:sz="0" w:space="0" w:color="auto"/>
        <w:right w:val="none" w:sz="0" w:space="0" w:color="auto"/>
      </w:divBdr>
    </w:div>
    <w:div w:id="1605655022">
      <w:bodyDiv w:val="1"/>
      <w:marLeft w:val="0"/>
      <w:marRight w:val="0"/>
      <w:marTop w:val="0"/>
      <w:marBottom w:val="0"/>
      <w:divBdr>
        <w:top w:val="none" w:sz="0" w:space="0" w:color="auto"/>
        <w:left w:val="none" w:sz="0" w:space="0" w:color="auto"/>
        <w:bottom w:val="none" w:sz="0" w:space="0" w:color="auto"/>
        <w:right w:val="none" w:sz="0" w:space="0" w:color="auto"/>
      </w:divBdr>
    </w:div>
    <w:div w:id="1638146319">
      <w:bodyDiv w:val="1"/>
      <w:marLeft w:val="0"/>
      <w:marRight w:val="0"/>
      <w:marTop w:val="0"/>
      <w:marBottom w:val="0"/>
      <w:divBdr>
        <w:top w:val="none" w:sz="0" w:space="0" w:color="auto"/>
        <w:left w:val="none" w:sz="0" w:space="0" w:color="auto"/>
        <w:bottom w:val="none" w:sz="0" w:space="0" w:color="auto"/>
        <w:right w:val="none" w:sz="0" w:space="0" w:color="auto"/>
      </w:divBdr>
    </w:div>
    <w:div w:id="1643072582">
      <w:bodyDiv w:val="1"/>
      <w:marLeft w:val="0"/>
      <w:marRight w:val="0"/>
      <w:marTop w:val="0"/>
      <w:marBottom w:val="0"/>
      <w:divBdr>
        <w:top w:val="none" w:sz="0" w:space="0" w:color="auto"/>
        <w:left w:val="none" w:sz="0" w:space="0" w:color="auto"/>
        <w:bottom w:val="none" w:sz="0" w:space="0" w:color="auto"/>
        <w:right w:val="none" w:sz="0" w:space="0" w:color="auto"/>
      </w:divBdr>
    </w:div>
    <w:div w:id="1668173239">
      <w:bodyDiv w:val="1"/>
      <w:marLeft w:val="0"/>
      <w:marRight w:val="0"/>
      <w:marTop w:val="0"/>
      <w:marBottom w:val="0"/>
      <w:divBdr>
        <w:top w:val="none" w:sz="0" w:space="0" w:color="auto"/>
        <w:left w:val="none" w:sz="0" w:space="0" w:color="auto"/>
        <w:bottom w:val="none" w:sz="0" w:space="0" w:color="auto"/>
        <w:right w:val="none" w:sz="0" w:space="0" w:color="auto"/>
      </w:divBdr>
    </w:div>
    <w:div w:id="1702046668">
      <w:bodyDiv w:val="1"/>
      <w:marLeft w:val="0"/>
      <w:marRight w:val="0"/>
      <w:marTop w:val="0"/>
      <w:marBottom w:val="0"/>
      <w:divBdr>
        <w:top w:val="none" w:sz="0" w:space="0" w:color="auto"/>
        <w:left w:val="none" w:sz="0" w:space="0" w:color="auto"/>
        <w:bottom w:val="none" w:sz="0" w:space="0" w:color="auto"/>
        <w:right w:val="none" w:sz="0" w:space="0" w:color="auto"/>
      </w:divBdr>
    </w:div>
    <w:div w:id="1728533700">
      <w:bodyDiv w:val="1"/>
      <w:marLeft w:val="0"/>
      <w:marRight w:val="0"/>
      <w:marTop w:val="0"/>
      <w:marBottom w:val="0"/>
      <w:divBdr>
        <w:top w:val="none" w:sz="0" w:space="0" w:color="auto"/>
        <w:left w:val="none" w:sz="0" w:space="0" w:color="auto"/>
        <w:bottom w:val="none" w:sz="0" w:space="0" w:color="auto"/>
        <w:right w:val="none" w:sz="0" w:space="0" w:color="auto"/>
      </w:divBdr>
    </w:div>
    <w:div w:id="1749840714">
      <w:bodyDiv w:val="1"/>
      <w:marLeft w:val="0"/>
      <w:marRight w:val="0"/>
      <w:marTop w:val="0"/>
      <w:marBottom w:val="0"/>
      <w:divBdr>
        <w:top w:val="none" w:sz="0" w:space="0" w:color="auto"/>
        <w:left w:val="none" w:sz="0" w:space="0" w:color="auto"/>
        <w:bottom w:val="none" w:sz="0" w:space="0" w:color="auto"/>
        <w:right w:val="none" w:sz="0" w:space="0" w:color="auto"/>
      </w:divBdr>
    </w:div>
    <w:div w:id="1921714683">
      <w:bodyDiv w:val="1"/>
      <w:marLeft w:val="0"/>
      <w:marRight w:val="0"/>
      <w:marTop w:val="0"/>
      <w:marBottom w:val="0"/>
      <w:divBdr>
        <w:top w:val="none" w:sz="0" w:space="0" w:color="auto"/>
        <w:left w:val="none" w:sz="0" w:space="0" w:color="auto"/>
        <w:bottom w:val="none" w:sz="0" w:space="0" w:color="auto"/>
        <w:right w:val="none" w:sz="0" w:space="0" w:color="auto"/>
      </w:divBdr>
    </w:div>
    <w:div w:id="1944146438">
      <w:bodyDiv w:val="1"/>
      <w:marLeft w:val="0"/>
      <w:marRight w:val="0"/>
      <w:marTop w:val="0"/>
      <w:marBottom w:val="0"/>
      <w:divBdr>
        <w:top w:val="none" w:sz="0" w:space="0" w:color="auto"/>
        <w:left w:val="none" w:sz="0" w:space="0" w:color="auto"/>
        <w:bottom w:val="none" w:sz="0" w:space="0" w:color="auto"/>
        <w:right w:val="none" w:sz="0" w:space="0" w:color="auto"/>
      </w:divBdr>
    </w:div>
    <w:div w:id="2050375987">
      <w:bodyDiv w:val="1"/>
      <w:marLeft w:val="0"/>
      <w:marRight w:val="0"/>
      <w:marTop w:val="0"/>
      <w:marBottom w:val="0"/>
      <w:divBdr>
        <w:top w:val="none" w:sz="0" w:space="0" w:color="auto"/>
        <w:left w:val="none" w:sz="0" w:space="0" w:color="auto"/>
        <w:bottom w:val="none" w:sz="0" w:space="0" w:color="auto"/>
        <w:right w:val="none" w:sz="0" w:space="0" w:color="auto"/>
      </w:divBdr>
    </w:div>
    <w:div w:id="2066223468">
      <w:bodyDiv w:val="1"/>
      <w:marLeft w:val="0"/>
      <w:marRight w:val="0"/>
      <w:marTop w:val="0"/>
      <w:marBottom w:val="0"/>
      <w:divBdr>
        <w:top w:val="none" w:sz="0" w:space="0" w:color="auto"/>
        <w:left w:val="none" w:sz="0" w:space="0" w:color="auto"/>
        <w:bottom w:val="none" w:sz="0" w:space="0" w:color="auto"/>
        <w:right w:val="none" w:sz="0" w:space="0" w:color="auto"/>
      </w:divBdr>
    </w:div>
    <w:div w:id="21315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gupta</dc:creator>
  <cp:keywords/>
  <dc:description/>
  <cp:lastModifiedBy>naveen gupta</cp:lastModifiedBy>
  <cp:revision>2</cp:revision>
  <dcterms:created xsi:type="dcterms:W3CDTF">2023-10-06T05:17:00Z</dcterms:created>
  <dcterms:modified xsi:type="dcterms:W3CDTF">2023-10-06T05:17:00Z</dcterms:modified>
</cp:coreProperties>
</file>