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7BCDB" w14:textId="027CCFE3" w:rsidR="008A7248" w:rsidRDefault="008A7248">
      <w:r>
        <w:t>Greetings!</w:t>
      </w:r>
    </w:p>
    <w:p w14:paraId="4D3526AD" w14:textId="715B5858" w:rsidR="008A7248" w:rsidRPr="005C6437" w:rsidRDefault="008A7248" w:rsidP="00E23D02">
      <w:pPr>
        <w:spacing w:after="120"/>
        <w:rPr>
          <w:b/>
          <w:bCs/>
        </w:rPr>
      </w:pPr>
      <w:r w:rsidRPr="005C6437">
        <w:rPr>
          <w:b/>
          <w:bCs/>
        </w:rPr>
        <w:t>We have the Best</w:t>
      </w:r>
      <w:bookmarkStart w:id="0" w:name="_GoBack"/>
      <w:bookmarkEnd w:id="0"/>
      <w:r w:rsidRPr="005C6437">
        <w:rPr>
          <w:b/>
          <w:bCs/>
        </w:rPr>
        <w:t xml:space="preserve"> IT </w:t>
      </w:r>
      <w:r w:rsidR="00874CB2" w:rsidRPr="005C6437">
        <w:rPr>
          <w:b/>
          <w:bCs/>
        </w:rPr>
        <w:t>Services for you</w:t>
      </w:r>
      <w:r w:rsidRPr="005C6437">
        <w:rPr>
          <w:b/>
          <w:bCs/>
        </w:rPr>
        <w:t xml:space="preserve"> here at Sabre</w:t>
      </w:r>
      <w:r w:rsidR="00A84CEA" w:rsidRPr="005C6437">
        <w:rPr>
          <w:b/>
          <w:bCs/>
        </w:rPr>
        <w:t xml:space="preserve"> E</w:t>
      </w:r>
      <w:r w:rsidRPr="005C6437">
        <w:rPr>
          <w:b/>
          <w:bCs/>
        </w:rPr>
        <w:t>dge IT Solutions.</w:t>
      </w:r>
    </w:p>
    <w:p w14:paraId="0B19A446" w14:textId="4A33E322" w:rsidR="008A7248" w:rsidRDefault="00F0597C" w:rsidP="00E23D02">
      <w:pPr>
        <w:spacing w:after="120"/>
      </w:pPr>
      <w:r>
        <w:t>Specialized</w:t>
      </w:r>
      <w:r w:rsidR="008A7248">
        <w:t xml:space="preserve"> in Web Services, </w:t>
      </w:r>
      <w:r w:rsidR="00AE657D">
        <w:t xml:space="preserve">Ecommerce Website &amp; Application, </w:t>
      </w:r>
      <w:r w:rsidR="008A7248">
        <w:t>Digital Marketing, Mobile Application, Graphic Designing &amp; many more</w:t>
      </w:r>
      <w:r w:rsidR="00D2763C">
        <w:t>,</w:t>
      </w:r>
      <w:r w:rsidR="00874CB2">
        <w:t xml:space="preserve"> our experts p</w:t>
      </w:r>
      <w:r w:rsidR="000C36C3">
        <w:t>rovide</w:t>
      </w:r>
      <w:r w:rsidR="008A7248">
        <w:t xml:space="preserve"> best</w:t>
      </w:r>
      <w:r w:rsidR="000C36C3">
        <w:t xml:space="preserve"> &amp; workable</w:t>
      </w:r>
      <w:r w:rsidR="008A7248">
        <w:t xml:space="preserve"> </w:t>
      </w:r>
      <w:r w:rsidR="000C36C3">
        <w:t xml:space="preserve">solutions to you </w:t>
      </w:r>
      <w:r w:rsidR="008A7248">
        <w:t xml:space="preserve">after understanding the </w:t>
      </w:r>
      <w:r w:rsidR="000C36C3">
        <w:t>needs of</w:t>
      </w:r>
      <w:r w:rsidR="00A543DB">
        <w:t xml:space="preserve"> your business to help them </w:t>
      </w:r>
      <w:r w:rsidR="00874CB2">
        <w:t xml:space="preserve">in </w:t>
      </w:r>
      <w:r w:rsidR="00A543DB">
        <w:t>getting</w:t>
      </w:r>
      <w:r w:rsidR="00874CB2">
        <w:t xml:space="preserve"> bigger and better</w:t>
      </w:r>
      <w:r w:rsidR="000C36C3">
        <w:t>. We aim to provide best services at affordable price so that every business can grow.</w:t>
      </w:r>
    </w:p>
    <w:p w14:paraId="68364451" w14:textId="4350B19E" w:rsidR="00600AED" w:rsidRDefault="00600AED">
      <w:r w:rsidRPr="00102299">
        <w:rPr>
          <w:b/>
        </w:rPr>
        <w:t>OUR SERVICES</w:t>
      </w:r>
      <w:r w:rsidR="00102299">
        <w:t xml:space="preserve"> </w:t>
      </w:r>
      <w:r w:rsidR="003F31C4">
        <w:t>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8945BC" w14:paraId="1770411C" w14:textId="77777777" w:rsidTr="008945BC">
        <w:trPr>
          <w:trHeight w:val="1043"/>
        </w:trPr>
        <w:tc>
          <w:tcPr>
            <w:tcW w:w="2605" w:type="dxa"/>
            <w:vAlign w:val="center"/>
          </w:tcPr>
          <w:p w14:paraId="470A6C11" w14:textId="3599F690" w:rsidR="003F31C4" w:rsidRDefault="003022F0" w:rsidP="00117925">
            <w:pPr>
              <w:spacing w:after="120"/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 wp14:anchorId="6E94D537" wp14:editId="71533845">
                  <wp:extent cx="800100" cy="69875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gital Marketing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143" cy="72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  <w:vAlign w:val="center"/>
          </w:tcPr>
          <w:p w14:paraId="75E0A648" w14:textId="6DDEA1D5" w:rsidR="003F31C4" w:rsidRDefault="003022F0" w:rsidP="00117925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 wp14:anchorId="10F35E9E" wp14:editId="7CFEB65D">
                  <wp:extent cx="795737" cy="694944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and Promotion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737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14:paraId="46581DC1" w14:textId="6E26B0C6" w:rsidR="003F31C4" w:rsidRDefault="003022F0" w:rsidP="00117925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 wp14:anchorId="5D589A1C" wp14:editId="72BC3D6B">
                  <wp:extent cx="795737" cy="694944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bsite Designin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737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14:paraId="3D7A49DC" w14:textId="72A966EE" w:rsidR="003F31C4" w:rsidRDefault="008945BC" w:rsidP="00117925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 wp14:anchorId="67DEBD4F" wp14:editId="521281BD">
                  <wp:extent cx="795737" cy="694944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commerce Websit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737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5BC" w14:paraId="502BF3B8" w14:textId="77777777" w:rsidTr="008945BC">
        <w:tc>
          <w:tcPr>
            <w:tcW w:w="2605" w:type="dxa"/>
            <w:vAlign w:val="center"/>
          </w:tcPr>
          <w:p w14:paraId="487E8DE3" w14:textId="4EE90EB5" w:rsidR="003F31C4" w:rsidRDefault="003F31C4" w:rsidP="003F31C4">
            <w:pPr>
              <w:jc w:val="center"/>
            </w:pPr>
            <w:r w:rsidRPr="00600AED">
              <w:t>Digital Marketing Services</w:t>
            </w:r>
            <w:r>
              <w:t>: SEO, SMO, SMM</w:t>
            </w:r>
          </w:p>
        </w:tc>
        <w:tc>
          <w:tcPr>
            <w:tcW w:w="2069" w:type="dxa"/>
            <w:vAlign w:val="center"/>
          </w:tcPr>
          <w:p w14:paraId="3A161894" w14:textId="5DE61E6D" w:rsidR="003F31C4" w:rsidRDefault="003F31C4" w:rsidP="003F31C4">
            <w:pPr>
              <w:jc w:val="center"/>
            </w:pPr>
            <w:r>
              <w:t>Brand Promotions</w:t>
            </w:r>
          </w:p>
        </w:tc>
        <w:tc>
          <w:tcPr>
            <w:tcW w:w="2338" w:type="dxa"/>
            <w:vAlign w:val="center"/>
          </w:tcPr>
          <w:p w14:paraId="7CB9BACE" w14:textId="38AF5515" w:rsidR="003F31C4" w:rsidRDefault="003F31C4" w:rsidP="003F31C4">
            <w:pPr>
              <w:spacing w:after="120"/>
              <w:jc w:val="center"/>
            </w:pPr>
            <w:r>
              <w:t>Website Designing &amp; Development</w:t>
            </w:r>
          </w:p>
        </w:tc>
        <w:tc>
          <w:tcPr>
            <w:tcW w:w="2338" w:type="dxa"/>
            <w:vAlign w:val="center"/>
          </w:tcPr>
          <w:p w14:paraId="7C407741" w14:textId="395FCC03" w:rsidR="003F31C4" w:rsidRDefault="003F31C4" w:rsidP="003F31C4">
            <w:pPr>
              <w:spacing w:after="120"/>
              <w:jc w:val="center"/>
            </w:pPr>
            <w:r>
              <w:t>Ecommerce Website &amp; Application</w:t>
            </w:r>
          </w:p>
        </w:tc>
      </w:tr>
      <w:tr w:rsidR="008945BC" w14:paraId="05FEB26A" w14:textId="77777777" w:rsidTr="003E2C59">
        <w:trPr>
          <w:trHeight w:val="153"/>
        </w:trPr>
        <w:tc>
          <w:tcPr>
            <w:tcW w:w="2605" w:type="dxa"/>
            <w:vAlign w:val="center"/>
          </w:tcPr>
          <w:p w14:paraId="003D9201" w14:textId="4053E59F" w:rsidR="003F31C4" w:rsidRDefault="003F31C4" w:rsidP="003F31C4">
            <w:pPr>
              <w:spacing w:after="120"/>
              <w:jc w:val="center"/>
            </w:pPr>
          </w:p>
        </w:tc>
        <w:tc>
          <w:tcPr>
            <w:tcW w:w="2069" w:type="dxa"/>
            <w:vAlign w:val="center"/>
          </w:tcPr>
          <w:p w14:paraId="5516DF91" w14:textId="79D3759C" w:rsidR="003F31C4" w:rsidRDefault="003F31C4" w:rsidP="003F31C4">
            <w:pPr>
              <w:spacing w:after="120"/>
              <w:jc w:val="center"/>
            </w:pPr>
          </w:p>
        </w:tc>
        <w:tc>
          <w:tcPr>
            <w:tcW w:w="2338" w:type="dxa"/>
            <w:vAlign w:val="center"/>
          </w:tcPr>
          <w:p w14:paraId="698BA826" w14:textId="1A9FA6EC" w:rsidR="003F31C4" w:rsidRDefault="003F31C4" w:rsidP="003F31C4">
            <w:pPr>
              <w:spacing w:after="120"/>
              <w:jc w:val="center"/>
            </w:pPr>
          </w:p>
        </w:tc>
        <w:tc>
          <w:tcPr>
            <w:tcW w:w="2338" w:type="dxa"/>
            <w:vAlign w:val="center"/>
          </w:tcPr>
          <w:p w14:paraId="2DBEA64D" w14:textId="77777777" w:rsidR="003F31C4" w:rsidRDefault="003F31C4" w:rsidP="003F31C4">
            <w:pPr>
              <w:jc w:val="center"/>
            </w:pPr>
          </w:p>
        </w:tc>
      </w:tr>
      <w:tr w:rsidR="008945BC" w14:paraId="31BE554E" w14:textId="77777777" w:rsidTr="008945BC">
        <w:tc>
          <w:tcPr>
            <w:tcW w:w="2605" w:type="dxa"/>
            <w:vAlign w:val="center"/>
          </w:tcPr>
          <w:p w14:paraId="0E956CD0" w14:textId="725AD763" w:rsidR="003F31C4" w:rsidRDefault="008945BC" w:rsidP="003F31C4">
            <w:pPr>
              <w:spacing w:after="120"/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 wp14:anchorId="2205EFAC" wp14:editId="103478C7">
                  <wp:extent cx="795737" cy="694944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oftwar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737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  <w:vAlign w:val="center"/>
          </w:tcPr>
          <w:p w14:paraId="157C339E" w14:textId="4A0D5EBE" w:rsidR="003F31C4" w:rsidRDefault="008945BC" w:rsidP="003F31C4">
            <w:pPr>
              <w:spacing w:after="120"/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 wp14:anchorId="7DF87F3A" wp14:editId="7E1EF949">
                  <wp:extent cx="795738" cy="694944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oolicatio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738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14:paraId="58D4F5E2" w14:textId="3125E191" w:rsidR="003F31C4" w:rsidRDefault="008945BC" w:rsidP="003F31C4">
            <w:pPr>
              <w:spacing w:after="120"/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 wp14:anchorId="154B4DFF" wp14:editId="7567B9B7">
                  <wp:extent cx="795737" cy="694944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o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737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14:paraId="7CE9D5DC" w14:textId="4E015554" w:rsidR="003F31C4" w:rsidRDefault="007405DA" w:rsidP="003F31C4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 wp14:anchorId="24334D03" wp14:editId="23209EAB">
                  <wp:extent cx="609604" cy="6096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684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4" cy="60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5BC" w14:paraId="633D01F3" w14:textId="77777777" w:rsidTr="008945BC">
        <w:tc>
          <w:tcPr>
            <w:tcW w:w="2605" w:type="dxa"/>
            <w:vAlign w:val="center"/>
          </w:tcPr>
          <w:p w14:paraId="15E34F5C" w14:textId="2E4DBC07" w:rsidR="003F31C4" w:rsidRDefault="003F31C4" w:rsidP="003F31C4">
            <w:pPr>
              <w:spacing w:after="120"/>
              <w:jc w:val="center"/>
            </w:pPr>
            <w:r>
              <w:t>Online Software Development</w:t>
            </w:r>
          </w:p>
        </w:tc>
        <w:tc>
          <w:tcPr>
            <w:tcW w:w="2069" w:type="dxa"/>
            <w:vAlign w:val="center"/>
          </w:tcPr>
          <w:p w14:paraId="4C68269B" w14:textId="77331C33" w:rsidR="003F31C4" w:rsidRDefault="003F31C4" w:rsidP="003F31C4">
            <w:pPr>
              <w:spacing w:after="120"/>
              <w:jc w:val="center"/>
            </w:pPr>
            <w:r>
              <w:t>Custom Application ERP/CRM/HRM</w:t>
            </w:r>
          </w:p>
        </w:tc>
        <w:tc>
          <w:tcPr>
            <w:tcW w:w="2338" w:type="dxa"/>
            <w:vAlign w:val="center"/>
          </w:tcPr>
          <w:p w14:paraId="529DEC43" w14:textId="7ECDD18D" w:rsidR="003F31C4" w:rsidRDefault="003F31C4" w:rsidP="003F31C4">
            <w:pPr>
              <w:spacing w:after="120"/>
              <w:jc w:val="center"/>
            </w:pPr>
            <w:r>
              <w:t>SEO friendly Website</w:t>
            </w:r>
          </w:p>
        </w:tc>
        <w:tc>
          <w:tcPr>
            <w:tcW w:w="2338" w:type="dxa"/>
            <w:vAlign w:val="center"/>
          </w:tcPr>
          <w:p w14:paraId="0F7DAC05" w14:textId="654EDFCD" w:rsidR="003F31C4" w:rsidRDefault="007405DA" w:rsidP="003F31C4">
            <w:pPr>
              <w:jc w:val="center"/>
            </w:pPr>
            <w:r>
              <w:t>Graphic Design</w:t>
            </w:r>
          </w:p>
        </w:tc>
      </w:tr>
    </w:tbl>
    <w:p w14:paraId="4BBB5F02" w14:textId="141FE452" w:rsidR="00600AED" w:rsidRDefault="00600AED" w:rsidP="003F31C4">
      <w:pPr>
        <w:spacing w:after="120"/>
      </w:pPr>
    </w:p>
    <w:p w14:paraId="02F00752" w14:textId="0DCE3751" w:rsidR="00E426E3" w:rsidRDefault="006720A0">
      <w:r>
        <w:t>People can enjoy the benefit of</w:t>
      </w:r>
      <w:r w:rsidR="00102299">
        <w:t xml:space="preserve"> Mobi</w:t>
      </w:r>
      <w:r w:rsidR="00D2763C">
        <w:t>le friendly websites which are r</w:t>
      </w:r>
      <w:r w:rsidR="00102299">
        <w:t>eliable and lightweight with attractive templates to get the attention of target audience</w:t>
      </w:r>
      <w:r w:rsidR="00874CB2">
        <w:t>. One</w:t>
      </w:r>
      <w:r>
        <w:t xml:space="preserve"> can take advantage to build and </w:t>
      </w:r>
      <w:r w:rsidR="00874CB2">
        <w:t xml:space="preserve">update </w:t>
      </w:r>
      <w:r>
        <w:t>their website with admin panel along with fast and secured encryption</w:t>
      </w:r>
      <w:r w:rsidR="00E426E3">
        <w:t>.</w:t>
      </w:r>
    </w:p>
    <w:p w14:paraId="4D558292" w14:textId="77777777" w:rsidR="00E23D02" w:rsidRDefault="00E426E3" w:rsidP="00E23D02">
      <w:pPr>
        <w:spacing w:after="0"/>
      </w:pPr>
      <w:r>
        <w:t>We would be delighted to assist you with our services. Feel free to r</w:t>
      </w:r>
      <w:r w:rsidR="00E23D02">
        <w:t>each out to us for any queries.</w:t>
      </w:r>
    </w:p>
    <w:p w14:paraId="647EF434" w14:textId="77777777" w:rsidR="00E426E3" w:rsidRDefault="00E23D02" w:rsidP="00E23D02">
      <w:pPr>
        <w:spacing w:after="0"/>
      </w:pPr>
      <w:r>
        <w:t>Looking forward to hear from you.</w:t>
      </w:r>
    </w:p>
    <w:p w14:paraId="756B6593" w14:textId="77777777" w:rsidR="00E23D02" w:rsidRDefault="00E23D02" w:rsidP="00E23D02">
      <w:pPr>
        <w:spacing w:after="0"/>
      </w:pPr>
    </w:p>
    <w:p w14:paraId="51F5E6F1" w14:textId="187116C7" w:rsidR="007405DA" w:rsidRPr="007405DA" w:rsidRDefault="007405DA" w:rsidP="007405DA">
      <w:r>
        <w:t>Thanks and Regards</w:t>
      </w:r>
      <w:r>
        <w:br/>
      </w:r>
      <w:r>
        <w:rPr>
          <w:b/>
          <w:bCs/>
          <w:i/>
          <w:iCs/>
          <w:color w:val="000000"/>
          <w:sz w:val="20"/>
          <w:szCs w:val="20"/>
          <w:lang w:eastAsia="en-IN"/>
        </w:rPr>
        <w:t>_____________________________________________________</w:t>
      </w:r>
    </w:p>
    <w:p w14:paraId="61A984CA" w14:textId="77777777" w:rsidR="007405DA" w:rsidRDefault="007405DA" w:rsidP="007405DA">
      <w:pPr>
        <w:spacing w:after="0"/>
        <w:rPr>
          <w:color w:val="ED7D31"/>
          <w:lang w:eastAsia="en-IN"/>
        </w:rPr>
      </w:pPr>
      <w:proofErr w:type="gramStart"/>
      <w:r>
        <w:rPr>
          <w:b/>
          <w:bCs/>
          <w:i/>
          <w:iCs/>
          <w:color w:val="ED7D31"/>
          <w:sz w:val="20"/>
          <w:szCs w:val="20"/>
          <w:lang w:eastAsia="en-IN"/>
        </w:rPr>
        <w:t>A</w:t>
      </w:r>
      <w:proofErr w:type="gramEnd"/>
      <w:r>
        <w:rPr>
          <w:b/>
          <w:bCs/>
          <w:i/>
          <w:iCs/>
          <w:color w:val="ED7D31"/>
          <w:sz w:val="20"/>
          <w:szCs w:val="20"/>
          <w:lang w:eastAsia="en-IN"/>
        </w:rPr>
        <w:t xml:space="preserve"> N </w:t>
      </w:r>
      <w:proofErr w:type="spellStart"/>
      <w:r>
        <w:rPr>
          <w:b/>
          <w:bCs/>
          <w:i/>
          <w:iCs/>
          <w:color w:val="ED7D31"/>
          <w:sz w:val="20"/>
          <w:szCs w:val="20"/>
          <w:lang w:eastAsia="en-IN"/>
        </w:rPr>
        <w:t>Sahani</w:t>
      </w:r>
      <w:proofErr w:type="spellEnd"/>
    </w:p>
    <w:p w14:paraId="3F582009" w14:textId="590C5E4D" w:rsidR="007405DA" w:rsidRDefault="00BA0F0C" w:rsidP="007405DA">
      <w:pPr>
        <w:rPr>
          <w:i/>
          <w:iCs/>
          <w:color w:val="244061"/>
          <w:sz w:val="20"/>
          <w:szCs w:val="20"/>
          <w:lang w:eastAsia="en-IN"/>
        </w:rPr>
      </w:pPr>
      <w:r>
        <w:rPr>
          <w:i/>
          <w:iCs/>
          <w:color w:val="244061"/>
          <w:sz w:val="20"/>
          <w:szCs w:val="20"/>
          <w:lang w:eastAsia="en-IN"/>
        </w:rPr>
        <w:t>Sabre-Edge</w:t>
      </w:r>
      <w:r w:rsidR="007405DA">
        <w:rPr>
          <w:i/>
          <w:iCs/>
          <w:color w:val="244061"/>
          <w:sz w:val="20"/>
          <w:szCs w:val="20"/>
          <w:lang w:eastAsia="en-IN"/>
        </w:rPr>
        <w:t xml:space="preserve"> </w:t>
      </w:r>
      <w:r w:rsidR="00DD0D49">
        <w:rPr>
          <w:i/>
          <w:iCs/>
          <w:color w:val="244061"/>
          <w:sz w:val="20"/>
          <w:szCs w:val="20"/>
          <w:lang w:eastAsia="en-IN"/>
        </w:rPr>
        <w:t>Team</w:t>
      </w:r>
    </w:p>
    <w:p w14:paraId="35BC74EF" w14:textId="4B1436B6" w:rsidR="007405DA" w:rsidRDefault="007405DA" w:rsidP="007405DA">
      <w:pPr>
        <w:rPr>
          <w:i/>
          <w:iCs/>
          <w:color w:val="244061"/>
          <w:sz w:val="20"/>
          <w:szCs w:val="20"/>
          <w:lang w:eastAsia="en-IN"/>
        </w:rPr>
      </w:pPr>
      <w:r>
        <w:rPr>
          <w:i/>
          <w:iCs/>
          <w:noProof/>
          <w:color w:val="244061"/>
          <w:sz w:val="20"/>
          <w:szCs w:val="20"/>
          <w:lang w:bidi="hi-IN"/>
        </w:rPr>
        <w:drawing>
          <wp:inline distT="0" distB="0" distL="0" distR="0" wp14:anchorId="48AF78ED" wp14:editId="4A26BC57">
            <wp:extent cx="1219200" cy="304800"/>
            <wp:effectExtent l="0" t="0" r="0" b="0"/>
            <wp:docPr id="6" name="Picture 6" descr="Sabre Edge-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bre Edge-si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B664" w14:textId="3B2CD486" w:rsidR="007405DA" w:rsidRDefault="007405DA" w:rsidP="007405DA">
      <w:pPr>
        <w:spacing w:after="0"/>
        <w:rPr>
          <w:lang w:eastAsia="en-IN"/>
        </w:rPr>
      </w:pPr>
      <w:r>
        <w:rPr>
          <w:b/>
          <w:bCs/>
          <w:i/>
          <w:iCs/>
          <w:color w:val="244061"/>
          <w:sz w:val="20"/>
          <w:szCs w:val="20"/>
          <w:lang w:eastAsia="en-IN"/>
        </w:rPr>
        <w:t>Office</w:t>
      </w:r>
      <w:r>
        <w:rPr>
          <w:i/>
          <w:iCs/>
          <w:color w:val="244061"/>
          <w:sz w:val="20"/>
          <w:szCs w:val="20"/>
          <w:lang w:eastAsia="en-IN"/>
        </w:rPr>
        <w:t>:</w:t>
      </w:r>
      <w:r w:rsidR="00D2763C">
        <w:rPr>
          <w:i/>
          <w:iCs/>
          <w:color w:val="244061"/>
          <w:sz w:val="20"/>
          <w:szCs w:val="20"/>
          <w:lang w:eastAsia="en-IN"/>
        </w:rPr>
        <w:t xml:space="preserve"> </w:t>
      </w:r>
      <w:r>
        <w:rPr>
          <w:i/>
          <w:iCs/>
          <w:color w:val="244061"/>
          <w:sz w:val="20"/>
          <w:szCs w:val="20"/>
          <w:lang w:eastAsia="en-IN"/>
        </w:rPr>
        <w:t>3208, 2</w:t>
      </w:r>
      <w:r>
        <w:rPr>
          <w:i/>
          <w:iCs/>
          <w:color w:val="244061"/>
          <w:sz w:val="20"/>
          <w:szCs w:val="20"/>
          <w:vertAlign w:val="superscript"/>
          <w:lang w:eastAsia="en-IN"/>
        </w:rPr>
        <w:t xml:space="preserve">nd </w:t>
      </w:r>
      <w:r w:rsidR="00695DF9">
        <w:rPr>
          <w:i/>
          <w:iCs/>
          <w:color w:val="244061"/>
          <w:sz w:val="20"/>
          <w:szCs w:val="20"/>
          <w:lang w:eastAsia="en-IN"/>
        </w:rPr>
        <w:t>F</w:t>
      </w:r>
      <w:r>
        <w:rPr>
          <w:i/>
          <w:iCs/>
          <w:color w:val="244061"/>
          <w:sz w:val="20"/>
          <w:szCs w:val="20"/>
          <w:lang w:eastAsia="en-IN"/>
        </w:rPr>
        <w:t xml:space="preserve">loor, Mahindra Park, Near Rani </w:t>
      </w:r>
      <w:proofErr w:type="spellStart"/>
      <w:r>
        <w:rPr>
          <w:i/>
          <w:iCs/>
          <w:color w:val="244061"/>
          <w:sz w:val="20"/>
          <w:szCs w:val="20"/>
          <w:lang w:eastAsia="en-IN"/>
        </w:rPr>
        <w:t>Bagh</w:t>
      </w:r>
      <w:proofErr w:type="spellEnd"/>
      <w:r>
        <w:rPr>
          <w:i/>
          <w:iCs/>
          <w:color w:val="244061"/>
          <w:sz w:val="20"/>
          <w:szCs w:val="20"/>
          <w:lang w:eastAsia="en-IN"/>
        </w:rPr>
        <w:t>, Delhi-110034</w:t>
      </w:r>
    </w:p>
    <w:p w14:paraId="1007CB56" w14:textId="49B99E10" w:rsidR="007405DA" w:rsidRDefault="007405DA" w:rsidP="007405DA">
      <w:pPr>
        <w:spacing w:after="0"/>
        <w:rPr>
          <w:lang w:eastAsia="en-IN"/>
        </w:rPr>
      </w:pPr>
      <w:r>
        <w:rPr>
          <w:b/>
          <w:bCs/>
          <w:i/>
          <w:iCs/>
          <w:color w:val="244061"/>
          <w:sz w:val="20"/>
          <w:szCs w:val="20"/>
          <w:lang w:eastAsia="en-IN"/>
        </w:rPr>
        <w:t>Desk</w:t>
      </w:r>
      <w:r>
        <w:rPr>
          <w:i/>
          <w:iCs/>
          <w:color w:val="244061"/>
          <w:sz w:val="20"/>
          <w:szCs w:val="20"/>
          <w:lang w:eastAsia="en-IN"/>
        </w:rPr>
        <w:t xml:space="preserve">: +91 11 4702-4666 </w:t>
      </w:r>
      <w:r>
        <w:rPr>
          <w:b/>
          <w:bCs/>
          <w:i/>
          <w:iCs/>
          <w:color w:val="244061"/>
          <w:sz w:val="20"/>
          <w:szCs w:val="20"/>
          <w:lang w:eastAsia="en-IN"/>
        </w:rPr>
        <w:t>M</w:t>
      </w:r>
      <w:r>
        <w:rPr>
          <w:i/>
          <w:iCs/>
          <w:color w:val="244061"/>
          <w:sz w:val="20"/>
          <w:szCs w:val="20"/>
          <w:lang w:eastAsia="en-IN"/>
        </w:rPr>
        <w:t xml:space="preserve">: +91 </w:t>
      </w:r>
      <w:r w:rsidR="0023706D">
        <w:rPr>
          <w:i/>
          <w:iCs/>
          <w:color w:val="244061"/>
          <w:sz w:val="20"/>
          <w:szCs w:val="20"/>
          <w:lang w:eastAsia="en-IN"/>
        </w:rPr>
        <w:t>82877</w:t>
      </w:r>
      <w:r w:rsidR="0023706D" w:rsidRPr="0023706D">
        <w:rPr>
          <w:i/>
          <w:iCs/>
          <w:color w:val="244061"/>
          <w:sz w:val="20"/>
          <w:szCs w:val="20"/>
          <w:lang w:eastAsia="en-IN"/>
        </w:rPr>
        <w:t>66833</w:t>
      </w:r>
      <w:r w:rsidR="00FE1F14">
        <w:rPr>
          <w:i/>
          <w:iCs/>
          <w:color w:val="244061"/>
          <w:sz w:val="20"/>
          <w:szCs w:val="20"/>
          <w:lang w:eastAsia="en-IN"/>
        </w:rPr>
        <w:br/>
        <w:t>Mail: mail@sabredge.com</w:t>
      </w:r>
    </w:p>
    <w:p w14:paraId="3A74E202" w14:textId="7D857697" w:rsidR="00A543DB" w:rsidRDefault="007405DA" w:rsidP="007405DA">
      <w:pPr>
        <w:spacing w:after="0"/>
      </w:pPr>
      <w:proofErr w:type="spellStart"/>
      <w:proofErr w:type="gramStart"/>
      <w:r>
        <w:rPr>
          <w:b/>
          <w:bCs/>
          <w:i/>
          <w:iCs/>
          <w:color w:val="244061"/>
          <w:sz w:val="20"/>
          <w:szCs w:val="20"/>
          <w:lang w:eastAsia="en-IN"/>
        </w:rPr>
        <w:t>Url</w:t>
      </w:r>
      <w:proofErr w:type="spellEnd"/>
      <w:r>
        <w:rPr>
          <w:i/>
          <w:iCs/>
          <w:color w:val="244061"/>
          <w:sz w:val="20"/>
          <w:szCs w:val="20"/>
          <w:lang w:eastAsia="en-IN"/>
        </w:rPr>
        <w:t xml:space="preserve"> :</w:t>
      </w:r>
      <w:proofErr w:type="gramEnd"/>
      <w:r>
        <w:rPr>
          <w:i/>
          <w:iCs/>
          <w:color w:val="244061"/>
          <w:sz w:val="20"/>
          <w:szCs w:val="20"/>
          <w:lang w:eastAsia="en-IN"/>
        </w:rPr>
        <w:t xml:space="preserve"> </w:t>
      </w:r>
      <w:hyperlink r:id="rId16" w:history="1">
        <w:r>
          <w:rPr>
            <w:rStyle w:val="Hyperlink"/>
            <w:i/>
            <w:iCs/>
            <w:sz w:val="20"/>
            <w:szCs w:val="20"/>
            <w:lang w:eastAsia="en-IN"/>
          </w:rPr>
          <w:t>www.</w:t>
        </w:r>
        <w:r>
          <w:rPr>
            <w:rStyle w:val="Hyperlink"/>
          </w:rPr>
          <w:t>sabredge.com</w:t>
        </w:r>
      </w:hyperlink>
    </w:p>
    <w:sectPr w:rsidR="00A5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0"/>
    <w:family w:val="auto"/>
    <w:pitch w:val="variable"/>
    <w:sig w:usb0="800000EB" w:usb1="380160EA" w:usb2="144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4FF3"/>
      </v:shape>
    </w:pict>
  </w:numPicBullet>
  <w:abstractNum w:abstractNumId="0">
    <w:nsid w:val="106934E0"/>
    <w:multiLevelType w:val="hybridMultilevel"/>
    <w:tmpl w:val="49D0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7187B"/>
    <w:multiLevelType w:val="hybridMultilevel"/>
    <w:tmpl w:val="AA0059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6914AB"/>
    <w:multiLevelType w:val="hybridMultilevel"/>
    <w:tmpl w:val="D93C4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126033001"/>
  </wne:recipientData>
  <wne:recipientData>
    <wne:active wne:val="1"/>
    <wne:hash wne:val="-1258688493"/>
  </wne:recipientData>
  <wne:recipientData>
    <wne:active wne:val="1"/>
    <wne:hash wne:val="-977655995"/>
  </wne:recipientData>
  <wne:recipientData>
    <wne:active wne:val="1"/>
    <wne:hash wne:val="-140018395"/>
  </wne:recipientData>
  <wne:recipientData>
    <wne:active wne:val="1"/>
    <wne:hash wne:val="-2059260324"/>
  </wne:recipientData>
  <wne:recipientData>
    <wne:active wne:val="1"/>
    <wne:hash wne:val="-1592702374"/>
  </wne:recipientData>
  <wne:recipientData>
    <wne:active wne:val="1"/>
    <wne:hash wne:val="-837794642"/>
  </wne:recipientData>
  <wne:recipientData>
    <wne:active wne:val="1"/>
    <wne:hash wne:val="1590443452"/>
  </wne:recipientData>
  <wne:recipientData>
    <wne:active wne:val="1"/>
    <wne:hash wne:val="-1871957375"/>
  </wne:recipientData>
  <wne:recipientData>
    <wne:active wne:val="1"/>
    <wne:hash wne:val="-1794714916"/>
  </wne:recipientData>
  <wne:recipientData>
    <wne:active wne:val="1"/>
    <wne:hash wne:val="-1999296013"/>
  </wne:recipientData>
  <wne:recipientData>
    <wne:active wne:val="1"/>
    <wne:hash wne:val="-1557207634"/>
  </wne:recipientData>
  <wne:recipientData>
    <wne:active wne:val="1"/>
    <wne:hash wne:val="-1916938211"/>
  </wne:recipientData>
  <wne:recipientData>
    <wne:active wne:val="1"/>
    <wne:hash wne:val="2011465839"/>
  </wne:recipientData>
  <wne:recipientData>
    <wne:active wne:val="1"/>
    <wne:hash wne:val="1898289321"/>
  </wne:recipientData>
  <wne:recipientData>
    <wne:active wne:val="1"/>
    <wne:hash wne:val="-1734786912"/>
  </wne:recipientData>
  <wne:recipientData>
    <wne:active wne:val="1"/>
    <wne:hash wne:val="-2052865672"/>
  </wne:recipientData>
  <wne:recipientData>
    <wne:active wne:val="1"/>
    <wne:hash wne:val="-195080118"/>
  </wne:recipientData>
  <wne:recipientData>
    <wne:active wne:val="1"/>
    <wne:hash wne:val="1807456372"/>
  </wne:recipientData>
  <wne:recipientData>
    <wne:active wne:val="1"/>
    <wne:hash wne:val="336841641"/>
  </wne:recipientData>
  <wne:recipientData>
    <wne:active wne:val="1"/>
    <wne:hash wne:val="239036932"/>
  </wne:recipientData>
  <wne:recipientData>
    <wne:active wne:val="1"/>
    <wne:hash wne:val="1507442319"/>
  </wne:recipientData>
  <wne:recipientData>
    <wne:active wne:val="1"/>
    <wne:hash wne:val="866351975"/>
  </wne:recipientData>
  <wne:recipientData>
    <wne:active wne:val="1"/>
    <wne:hash wne:val="842236848"/>
  </wne:recipientData>
  <wne:recipientData>
    <wne:active wne:val="1"/>
    <wne:hash wne:val="-776842862"/>
  </wne:recipientData>
  <wne:recipientData>
    <wne:active wne:val="1"/>
    <wne:hash wne:val="506195511"/>
  </wne:recipientData>
  <wne:recipientData>
    <wne:active wne:val="1"/>
    <wne:hash wne:val="488754285"/>
  </wne:recipientData>
  <wne:recipientData>
    <wne:active wne:val="1"/>
    <wne:hash wne:val="-370764885"/>
  </wne:recipientData>
  <wne:recipientData>
    <wne:active wne:val="1"/>
    <wne:hash wne:val="2004224231"/>
  </wne:recipientData>
  <wne:recipientData>
    <wne:active wne:val="1"/>
    <wne:hash wne:val="323119079"/>
  </wne:recipientData>
  <wne:recipientData>
    <wne:active wne:val="1"/>
    <wne:hash wne:val="1045377878"/>
  </wne:recipientData>
  <wne:recipientData>
    <wne:active wne:val="1"/>
    <wne:hash wne:val="209317375"/>
  </wne:recipientData>
  <wne:recipientData>
    <wne:active wne:val="1"/>
    <wne:hash wne:val="-1414845060"/>
  </wne:recipientData>
  <wne:recipientData>
    <wne:active wne:val="1"/>
    <wne:hash wne:val="1543977476"/>
  </wne:recipientData>
  <wne:recipientData>
    <wne:active wne:val="1"/>
    <wne:hash wne:val="1171357226"/>
  </wne:recipientData>
  <wne:recipientData>
    <wne:active wne:val="1"/>
    <wne:hash wne:val="-1072667707"/>
  </wne:recipientData>
  <wne:recipientData>
    <wne:active wne:val="1"/>
    <wne:hash wne:val="-1187224420"/>
  </wne:recipientData>
  <wne:recipientData>
    <wne:active wne:val="1"/>
    <wne:hash wne:val="-1859922924"/>
  </wne:recipientData>
  <wne:recipientData>
    <wne:active wne:val="1"/>
    <wne:hash wne:val="253338375"/>
  </wne:recipientData>
  <wne:recipientData>
    <wne:active wne:val="1"/>
    <wne:hash wne:val="1331860431"/>
  </wne:recipientData>
  <wne:recipientData>
    <wne:active wne:val="1"/>
    <wne:hash wne:val="1347465087"/>
  </wne:recipientData>
  <wne:recipientData>
    <wne:active wne:val="1"/>
    <wne:hash wne:val="1479555589"/>
  </wne:recipientData>
  <wne:recipientData>
    <wne:active wne:val="1"/>
    <wne:hash wne:val="224481881"/>
  </wne:recipientData>
  <wne:recipientData>
    <wne:active wne:val="1"/>
    <wne:hash wne:val="-1276712012"/>
  </wne:recipientData>
  <wne:recipientData>
    <wne:active wne:val="1"/>
    <wne:hash wne:val="120708245"/>
  </wne:recipientData>
  <wne:recipientData>
    <wne:active wne:val="1"/>
    <wne:hash wne:val="-618146187"/>
  </wne:recipientData>
  <wne:recipientData>
    <wne:active wne:val="1"/>
    <wne:hash wne:val="-1009613509"/>
  </wne:recipientData>
  <wne:recipientData>
    <wne:active wne:val="1"/>
    <wne:hash wne:val="-1167240618"/>
  </wne:recipientData>
  <wne:recipientData>
    <wne:active wne:val="1"/>
    <wne:hash wne:val="-128514575"/>
  </wne:recipientData>
  <wne:recipientData>
    <wne:active wne:val="1"/>
    <wne:hash wne:val="-2128027212"/>
  </wne:recipientData>
  <wne:recipientData>
    <wne:active wne:val="1"/>
    <wne:hash wne:val="991082530"/>
  </wne:recipientData>
  <wne:recipientData>
    <wne:active wne:val="1"/>
    <wne:hash wne:val="-1781014974"/>
  </wne:recipientData>
  <wne:recipientData>
    <wne:active wne:val="1"/>
    <wne:hash wne:val="-703683755"/>
  </wne:recipientData>
  <wne:recipientData>
    <wne:active wne:val="1"/>
    <wne:hash wne:val="-12084703"/>
  </wne:recipientData>
  <wne:recipientData>
    <wne:active wne:val="1"/>
    <wne:hash wne:val="1915883391"/>
  </wne:recipientData>
  <wne:recipientData>
    <wne:active wne:val="1"/>
    <wne:hash wne:val="373975900"/>
  </wne:recipientData>
  <wne:recipientData>
    <wne:active wne:val="1"/>
    <wne:hash wne:val="1808759051"/>
  </wne:recipientData>
  <wne:recipientData>
    <wne:active wne:val="1"/>
    <wne:hash wne:val="1215877500"/>
  </wne:recipientData>
  <wne:recipientData>
    <wne:active wne:val="1"/>
    <wne:hash wne:val="1973250996"/>
  </wne:recipientData>
  <wne:recipientData>
    <wne:active wne:val="1"/>
    <wne:hash wne:val="-1984955983"/>
  </wne:recipientData>
  <wne:recipientData>
    <wne:active wne:val="1"/>
    <wne:hash wne:val="233354731"/>
  </wne:recipientData>
  <wne:recipientData>
    <wne:active wne:val="1"/>
    <wne:hash wne:val="-1428811188"/>
  </wne:recipientData>
  <wne:recipientData>
    <wne:active wne:val="1"/>
    <wne:hash wne:val="2072267011"/>
  </wne:recipientData>
  <wne:recipientData>
    <wne:active wne:val="1"/>
    <wne:hash wne:val="1869520168"/>
  </wne:recipientData>
  <wne:recipientData>
    <wne:active wne:val="1"/>
    <wne:hash wne:val="2087780558"/>
  </wne:recipientData>
  <wne:recipientData>
    <wne:active wne:val="1"/>
    <wne:hash wne:val="-1269477212"/>
  </wne:recipientData>
  <wne:recipientData>
    <wne:active wne:val="1"/>
    <wne:hash wne:val="1844622205"/>
  </wne:recipientData>
  <wne:recipientData>
    <wne:active wne:val="1"/>
    <wne:hash wne:val="-1301488010"/>
  </wne:recipientData>
  <wne:recipientData>
    <wne:active wne:val="1"/>
    <wne:hash wne:val="-1515269318"/>
  </wne:recipientData>
  <wne:recipientData>
    <wne:active wne:val="1"/>
    <wne:hash wne:val="-1995183429"/>
  </wne:recipientData>
  <wne:recipientData>
    <wne:active wne:val="1"/>
    <wne:hash wne:val="1097327727"/>
  </wne:recipientData>
  <wne:recipientData>
    <wne:active wne:val="1"/>
    <wne:hash wne:val="-599027505"/>
  </wne:recipientData>
  <wne:recipientData>
    <wne:active wne:val="1"/>
    <wne:hash wne:val="-825251175"/>
  </wne:recipientData>
  <wne:recipientData>
    <wne:active wne:val="1"/>
    <wne:hash wne:val="-447355884"/>
  </wne:recipientData>
  <wne:recipientData>
    <wne:active wne:val="1"/>
    <wne:hash wne:val="-1265664603"/>
  </wne:recipientData>
  <wne:recipientData>
    <wne:active wne:val="1"/>
    <wne:hash wne:val="-166253718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vivek sir\sabre edge\CAMPAIGN\mail Sab-dineshs ji\mail mas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D:\vivek sir\sabre edge\CAMPAIGN\mail Sab-dineshs ji\mail mas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48"/>
    <w:rsid w:val="00002D73"/>
    <w:rsid w:val="00024018"/>
    <w:rsid w:val="000420E0"/>
    <w:rsid w:val="0004295C"/>
    <w:rsid w:val="000542BA"/>
    <w:rsid w:val="00067905"/>
    <w:rsid w:val="000C36C3"/>
    <w:rsid w:val="000D3E1B"/>
    <w:rsid w:val="000D66BE"/>
    <w:rsid w:val="000E04BB"/>
    <w:rsid w:val="000E3046"/>
    <w:rsid w:val="000E3A21"/>
    <w:rsid w:val="000E7F9B"/>
    <w:rsid w:val="0010048E"/>
    <w:rsid w:val="00102299"/>
    <w:rsid w:val="00117925"/>
    <w:rsid w:val="001351D7"/>
    <w:rsid w:val="00153612"/>
    <w:rsid w:val="00166D19"/>
    <w:rsid w:val="00177D77"/>
    <w:rsid w:val="00180ED4"/>
    <w:rsid w:val="001A62B2"/>
    <w:rsid w:val="001D43DB"/>
    <w:rsid w:val="001D4B05"/>
    <w:rsid w:val="001E2664"/>
    <w:rsid w:val="00202B27"/>
    <w:rsid w:val="00202D46"/>
    <w:rsid w:val="002159F0"/>
    <w:rsid w:val="002169F5"/>
    <w:rsid w:val="00235C82"/>
    <w:rsid w:val="0023706D"/>
    <w:rsid w:val="00242C63"/>
    <w:rsid w:val="00246456"/>
    <w:rsid w:val="002610E4"/>
    <w:rsid w:val="00265E70"/>
    <w:rsid w:val="002675CE"/>
    <w:rsid w:val="00287B6F"/>
    <w:rsid w:val="002904BA"/>
    <w:rsid w:val="002A52F5"/>
    <w:rsid w:val="002B3C77"/>
    <w:rsid w:val="002B60BB"/>
    <w:rsid w:val="002B7121"/>
    <w:rsid w:val="002C3D4F"/>
    <w:rsid w:val="002C6160"/>
    <w:rsid w:val="002E165E"/>
    <w:rsid w:val="002E1B83"/>
    <w:rsid w:val="002E3640"/>
    <w:rsid w:val="003022F0"/>
    <w:rsid w:val="00321CE7"/>
    <w:rsid w:val="00333834"/>
    <w:rsid w:val="00341A36"/>
    <w:rsid w:val="0035689E"/>
    <w:rsid w:val="00364EDF"/>
    <w:rsid w:val="0036627C"/>
    <w:rsid w:val="003750F2"/>
    <w:rsid w:val="003907EA"/>
    <w:rsid w:val="003C71A6"/>
    <w:rsid w:val="003D68C1"/>
    <w:rsid w:val="003E2C59"/>
    <w:rsid w:val="003F31C4"/>
    <w:rsid w:val="00414166"/>
    <w:rsid w:val="00456080"/>
    <w:rsid w:val="004D38BF"/>
    <w:rsid w:val="004F0F23"/>
    <w:rsid w:val="005236FD"/>
    <w:rsid w:val="00534D62"/>
    <w:rsid w:val="0054090C"/>
    <w:rsid w:val="00552777"/>
    <w:rsid w:val="0058772A"/>
    <w:rsid w:val="005C6437"/>
    <w:rsid w:val="005D3243"/>
    <w:rsid w:val="005D4802"/>
    <w:rsid w:val="005E118E"/>
    <w:rsid w:val="005E2AA1"/>
    <w:rsid w:val="005E48A7"/>
    <w:rsid w:val="005E4C89"/>
    <w:rsid w:val="00600AED"/>
    <w:rsid w:val="006055F6"/>
    <w:rsid w:val="006260D7"/>
    <w:rsid w:val="00634618"/>
    <w:rsid w:val="00640577"/>
    <w:rsid w:val="00655EBB"/>
    <w:rsid w:val="006720A0"/>
    <w:rsid w:val="00682F1A"/>
    <w:rsid w:val="00694F38"/>
    <w:rsid w:val="00694F82"/>
    <w:rsid w:val="00695DF9"/>
    <w:rsid w:val="006D6611"/>
    <w:rsid w:val="006D7140"/>
    <w:rsid w:val="006E4540"/>
    <w:rsid w:val="007010C7"/>
    <w:rsid w:val="00702A41"/>
    <w:rsid w:val="007119DA"/>
    <w:rsid w:val="00717550"/>
    <w:rsid w:val="00725030"/>
    <w:rsid w:val="00726E43"/>
    <w:rsid w:val="007378CD"/>
    <w:rsid w:val="007402C1"/>
    <w:rsid w:val="007405DA"/>
    <w:rsid w:val="0075398D"/>
    <w:rsid w:val="00765DF5"/>
    <w:rsid w:val="00767D08"/>
    <w:rsid w:val="00782A89"/>
    <w:rsid w:val="0078457C"/>
    <w:rsid w:val="00785AE1"/>
    <w:rsid w:val="00794326"/>
    <w:rsid w:val="00797C82"/>
    <w:rsid w:val="007A3689"/>
    <w:rsid w:val="007E543D"/>
    <w:rsid w:val="007E5F39"/>
    <w:rsid w:val="0080413B"/>
    <w:rsid w:val="00835057"/>
    <w:rsid w:val="00847CD1"/>
    <w:rsid w:val="00850B54"/>
    <w:rsid w:val="00853237"/>
    <w:rsid w:val="00862062"/>
    <w:rsid w:val="00872173"/>
    <w:rsid w:val="00874CB2"/>
    <w:rsid w:val="00880ACC"/>
    <w:rsid w:val="00885B81"/>
    <w:rsid w:val="008945BC"/>
    <w:rsid w:val="008A4458"/>
    <w:rsid w:val="008A7248"/>
    <w:rsid w:val="008B4143"/>
    <w:rsid w:val="008C76EF"/>
    <w:rsid w:val="008D04FA"/>
    <w:rsid w:val="008D0F0B"/>
    <w:rsid w:val="008D2F90"/>
    <w:rsid w:val="008D5FC5"/>
    <w:rsid w:val="008E5927"/>
    <w:rsid w:val="008F0441"/>
    <w:rsid w:val="00901AA1"/>
    <w:rsid w:val="009225BC"/>
    <w:rsid w:val="00923455"/>
    <w:rsid w:val="00923976"/>
    <w:rsid w:val="0093581B"/>
    <w:rsid w:val="00941136"/>
    <w:rsid w:val="00973B19"/>
    <w:rsid w:val="00975158"/>
    <w:rsid w:val="009770DB"/>
    <w:rsid w:val="0098261A"/>
    <w:rsid w:val="00990DF3"/>
    <w:rsid w:val="00992F56"/>
    <w:rsid w:val="009A5CD0"/>
    <w:rsid w:val="009B0EA8"/>
    <w:rsid w:val="009E2F57"/>
    <w:rsid w:val="009E357C"/>
    <w:rsid w:val="00A24919"/>
    <w:rsid w:val="00A45147"/>
    <w:rsid w:val="00A50C38"/>
    <w:rsid w:val="00A543DB"/>
    <w:rsid w:val="00A54751"/>
    <w:rsid w:val="00A8381C"/>
    <w:rsid w:val="00A84CEA"/>
    <w:rsid w:val="00AA4D31"/>
    <w:rsid w:val="00AA52FE"/>
    <w:rsid w:val="00AC54B0"/>
    <w:rsid w:val="00AD3B6C"/>
    <w:rsid w:val="00AD42BE"/>
    <w:rsid w:val="00AE657D"/>
    <w:rsid w:val="00B04168"/>
    <w:rsid w:val="00B155B1"/>
    <w:rsid w:val="00B17BE7"/>
    <w:rsid w:val="00B23047"/>
    <w:rsid w:val="00B50812"/>
    <w:rsid w:val="00B515DA"/>
    <w:rsid w:val="00B53810"/>
    <w:rsid w:val="00B55296"/>
    <w:rsid w:val="00B63372"/>
    <w:rsid w:val="00B82DA3"/>
    <w:rsid w:val="00B94B47"/>
    <w:rsid w:val="00BA0F0C"/>
    <w:rsid w:val="00BB3451"/>
    <w:rsid w:val="00BB36D4"/>
    <w:rsid w:val="00BE10CF"/>
    <w:rsid w:val="00BE3B30"/>
    <w:rsid w:val="00BE7C7C"/>
    <w:rsid w:val="00C0034B"/>
    <w:rsid w:val="00C32C82"/>
    <w:rsid w:val="00C35619"/>
    <w:rsid w:val="00C63716"/>
    <w:rsid w:val="00C75057"/>
    <w:rsid w:val="00CA6C50"/>
    <w:rsid w:val="00CB023E"/>
    <w:rsid w:val="00CB0A89"/>
    <w:rsid w:val="00CB11D9"/>
    <w:rsid w:val="00CC2FE0"/>
    <w:rsid w:val="00CC335D"/>
    <w:rsid w:val="00CD5A25"/>
    <w:rsid w:val="00CE02DB"/>
    <w:rsid w:val="00CE629F"/>
    <w:rsid w:val="00CF1947"/>
    <w:rsid w:val="00CF2B73"/>
    <w:rsid w:val="00D04544"/>
    <w:rsid w:val="00D16881"/>
    <w:rsid w:val="00D22C7F"/>
    <w:rsid w:val="00D25323"/>
    <w:rsid w:val="00D2763C"/>
    <w:rsid w:val="00D343EB"/>
    <w:rsid w:val="00D35FEE"/>
    <w:rsid w:val="00D376B3"/>
    <w:rsid w:val="00D4024E"/>
    <w:rsid w:val="00D41268"/>
    <w:rsid w:val="00D50F5F"/>
    <w:rsid w:val="00D52F6D"/>
    <w:rsid w:val="00D622C7"/>
    <w:rsid w:val="00D67467"/>
    <w:rsid w:val="00D75ECA"/>
    <w:rsid w:val="00D85BDC"/>
    <w:rsid w:val="00D86A13"/>
    <w:rsid w:val="00D96ADF"/>
    <w:rsid w:val="00D97A91"/>
    <w:rsid w:val="00DB3357"/>
    <w:rsid w:val="00DB7DC5"/>
    <w:rsid w:val="00DD0D49"/>
    <w:rsid w:val="00DD38BC"/>
    <w:rsid w:val="00DE3E3D"/>
    <w:rsid w:val="00DE7553"/>
    <w:rsid w:val="00DF01BB"/>
    <w:rsid w:val="00DF4FA0"/>
    <w:rsid w:val="00E02C21"/>
    <w:rsid w:val="00E1639B"/>
    <w:rsid w:val="00E21AB2"/>
    <w:rsid w:val="00E23D02"/>
    <w:rsid w:val="00E426E3"/>
    <w:rsid w:val="00E466FE"/>
    <w:rsid w:val="00E523FE"/>
    <w:rsid w:val="00E53CF4"/>
    <w:rsid w:val="00E5763E"/>
    <w:rsid w:val="00E65205"/>
    <w:rsid w:val="00E76471"/>
    <w:rsid w:val="00E84B8C"/>
    <w:rsid w:val="00EB163F"/>
    <w:rsid w:val="00EB4AD7"/>
    <w:rsid w:val="00ED2070"/>
    <w:rsid w:val="00EE5E00"/>
    <w:rsid w:val="00EF757C"/>
    <w:rsid w:val="00F03636"/>
    <w:rsid w:val="00F0597C"/>
    <w:rsid w:val="00F209ED"/>
    <w:rsid w:val="00F5188D"/>
    <w:rsid w:val="00F71C4E"/>
    <w:rsid w:val="00F76248"/>
    <w:rsid w:val="00F82433"/>
    <w:rsid w:val="00FA0921"/>
    <w:rsid w:val="00FB280E"/>
    <w:rsid w:val="00FB7C60"/>
    <w:rsid w:val="00FC0C0E"/>
    <w:rsid w:val="00FD7BFA"/>
    <w:rsid w:val="00FE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04B9AB"/>
  <w15:chartTrackingRefBased/>
  <w15:docId w15:val="{E06FD93C-D790-4CF2-B4DC-BE48B472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C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4C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3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abredge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image" Target="cid:image009.png@01D9EA33.3BE16840" TargetMode="Externa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vivek%20sir\sabre%20edge\CAMPAIGN\mail%20Sab-dineshs%20ji\mail%20mask.xlsx" TargetMode="External"/><Relationship Id="rId1" Type="http://schemas.openxmlformats.org/officeDocument/2006/relationships/mailMergeSource" Target="file:///D:\vivek%20sir\sabre%20edge\CAMPAIGN\mail%20Sab-dineshs%20ji\mail%20mas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30A54-EFDB-400E-9C0C-B53A3628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Khushi</cp:lastModifiedBy>
  <cp:revision>144</cp:revision>
  <dcterms:created xsi:type="dcterms:W3CDTF">2023-03-06T12:30:00Z</dcterms:created>
  <dcterms:modified xsi:type="dcterms:W3CDTF">2023-12-20T09:56:00Z</dcterms:modified>
</cp:coreProperties>
</file>