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F05" w:rsidRDefault="00AD7F05">
      <w:pPr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bookmarkEnd w:id="0"/>
    </w:p>
    <w:p w:rsidR="001D41EF" w:rsidRDefault="00AD7F05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2016 –Results </w:t>
      </w:r>
    </w:p>
    <w:p w:rsidR="00AD7F05" w:rsidRDefault="00AD7F05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9DFAC4" wp14:editId="62F705FD">
            <wp:extent cx="5943600" cy="206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05" w:rsidRDefault="00AD7F0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D7F05" w:rsidRDefault="00AD7F05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2015-Results</w:t>
      </w:r>
    </w:p>
    <w:p w:rsidR="00AD7F05" w:rsidRDefault="00AD7F05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00B606" wp14:editId="553EE97B">
            <wp:extent cx="5943600" cy="242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05" w:rsidRDefault="00AD7F0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D7F05" w:rsidRDefault="00AD7F0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22E7" w:rsidRDefault="007722E7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22E7" w:rsidRDefault="007722E7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22E7" w:rsidRDefault="007722E7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22E7" w:rsidRDefault="007722E7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722E7" w:rsidRDefault="007722E7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D7F05" w:rsidRDefault="00AD7F05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2014-Results</w:t>
      </w:r>
    </w:p>
    <w:p w:rsidR="00AD7F05" w:rsidRDefault="00AD7F05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4412936" wp14:editId="3FFF2FD7">
            <wp:extent cx="5943600" cy="260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05" w:rsidRDefault="00AD7F0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D7F05" w:rsidRDefault="00AD7F0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D7F05" w:rsidRDefault="00AD7F05"/>
    <w:sectPr w:rsidR="00AD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05"/>
    <w:rsid w:val="00071F16"/>
    <w:rsid w:val="007722E7"/>
    <w:rsid w:val="00A83CAD"/>
    <w:rsid w:val="00AD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9600"/>
  <w15:chartTrackingRefBased/>
  <w15:docId w15:val="{D45129F0-38E9-486B-8BFC-62686FAA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51</Characters>
  <Application>Microsoft Office Word</Application>
  <DocSecurity>0</DocSecurity>
  <Lines>1</Lines>
  <Paragraphs>1</Paragraphs>
  <ScaleCrop>false</ScaleCrop>
  <Company>Cisco Systems, Inc.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Naga Siddineni -X (dsiddine - CENTURYLINK COMMUNICATIONS LLC at Cisco)</dc:creator>
  <cp:keywords/>
  <dc:description/>
  <cp:lastModifiedBy>Dinesh Naga Siddineni -X (dsiddine - CENTURYLINK COMMUNICATIONS LLC at Cisco)</cp:lastModifiedBy>
  <cp:revision>2</cp:revision>
  <dcterms:created xsi:type="dcterms:W3CDTF">2019-03-05T19:58:00Z</dcterms:created>
  <dcterms:modified xsi:type="dcterms:W3CDTF">2019-03-05T20:07:00Z</dcterms:modified>
</cp:coreProperties>
</file>