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7AE6B" w14:textId="6E68CFA2" w:rsidR="00192FE6" w:rsidRDefault="00192FE6">
      <w:r>
        <w:t>Observations:</w:t>
      </w:r>
    </w:p>
    <w:p w14:paraId="45F26260" w14:textId="38F96D48" w:rsidR="00192FE6" w:rsidRDefault="00192FE6" w:rsidP="00192FE6">
      <w:pPr>
        <w:pStyle w:val="ListParagraph"/>
        <w:numPr>
          <w:ilvl w:val="0"/>
          <w:numId w:val="1"/>
        </w:numPr>
        <w:rPr>
          <w:b/>
          <w:bCs/>
        </w:rPr>
      </w:pPr>
      <w:r w:rsidRPr="00192FE6">
        <w:rPr>
          <w:b/>
          <w:bCs/>
        </w:rPr>
        <w:t>Tumour Response to the Treatment</w:t>
      </w:r>
      <w:r>
        <w:rPr>
          <w:b/>
          <w:bCs/>
        </w:rPr>
        <w:t>:</w:t>
      </w:r>
    </w:p>
    <w:p w14:paraId="53E23354" w14:textId="0D6B59A9" w:rsidR="00192FE6" w:rsidRDefault="00192FE6" w:rsidP="00192FE6">
      <w:pPr>
        <w:pStyle w:val="ListParagraph"/>
      </w:pPr>
      <w:r>
        <w:t xml:space="preserve">Following graph clearly indicates that the tumour volume is reducing over time when mice received </w:t>
      </w:r>
      <w:r w:rsidRPr="00192FE6">
        <w:rPr>
          <w:b/>
          <w:bCs/>
        </w:rPr>
        <w:t>“</w:t>
      </w:r>
      <w:proofErr w:type="spellStart"/>
      <w:r w:rsidRPr="00192FE6">
        <w:rPr>
          <w:b/>
          <w:bCs/>
        </w:rPr>
        <w:t>Capomulin</w:t>
      </w:r>
      <w:proofErr w:type="spellEnd"/>
      <w:r w:rsidRPr="00192FE6">
        <w:rPr>
          <w:b/>
          <w:bCs/>
        </w:rPr>
        <w:t>”</w:t>
      </w:r>
      <w:r>
        <w:rPr>
          <w:b/>
          <w:bCs/>
        </w:rPr>
        <w:t xml:space="preserve"> </w:t>
      </w:r>
      <w:r w:rsidRPr="00192FE6">
        <w:t>treatment</w:t>
      </w:r>
    </w:p>
    <w:p w14:paraId="6A5B7019" w14:textId="1D1AA30E" w:rsidR="00192FE6" w:rsidRPr="00192FE6" w:rsidRDefault="00192FE6" w:rsidP="00192FE6">
      <w:pPr>
        <w:pStyle w:val="ListParagraph"/>
      </w:pPr>
      <w:r>
        <w:t>In case of other treatments, tumour volume appears to be continuously increasing with time, so the treatments show no impact.</w:t>
      </w:r>
    </w:p>
    <w:p w14:paraId="58F7D85F" w14:textId="5BC644A9" w:rsidR="00014E1C" w:rsidRDefault="00192FE6">
      <w:r>
        <w:rPr>
          <w:noProof/>
        </w:rPr>
        <w:drawing>
          <wp:inline distT="0" distB="0" distL="0" distR="0" wp14:anchorId="5F8D1AFC" wp14:editId="193B22E1">
            <wp:extent cx="5810250" cy="581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71F9E9C" w14:textId="59C21016" w:rsidR="00192FE6" w:rsidRDefault="00192FE6"/>
    <w:p w14:paraId="04EFF4F0" w14:textId="04943F9B" w:rsidR="00192FE6" w:rsidRDefault="00192FE6"/>
    <w:p w14:paraId="4658DB6D" w14:textId="59E6AE53" w:rsidR="00192FE6" w:rsidRDefault="00192FE6"/>
    <w:p w14:paraId="01BA9C2B" w14:textId="6F05D451" w:rsidR="00192FE6" w:rsidRDefault="00192FE6"/>
    <w:p w14:paraId="4DAF1832" w14:textId="51400ECE" w:rsidR="00192FE6" w:rsidRDefault="00192FE6"/>
    <w:p w14:paraId="2184CA1B" w14:textId="77777777" w:rsidR="00192FE6" w:rsidRDefault="00192FE6"/>
    <w:p w14:paraId="374CBEC5" w14:textId="2CB97A62" w:rsidR="00192FE6" w:rsidRDefault="00192FE6" w:rsidP="00192FE6">
      <w:pPr>
        <w:pStyle w:val="ListParagraph"/>
        <w:numPr>
          <w:ilvl w:val="0"/>
          <w:numId w:val="1"/>
        </w:numPr>
        <w:rPr>
          <w:b/>
          <w:bCs/>
        </w:rPr>
      </w:pPr>
      <w:r w:rsidRPr="00192FE6">
        <w:rPr>
          <w:b/>
          <w:bCs/>
        </w:rPr>
        <w:lastRenderedPageBreak/>
        <w:t>Metastasis Response</w:t>
      </w:r>
    </w:p>
    <w:p w14:paraId="6298D00D" w14:textId="15B1D0AD" w:rsidR="00192FE6" w:rsidRDefault="00192FE6" w:rsidP="00192FE6">
      <w:pPr>
        <w:pStyle w:val="ListParagraph"/>
      </w:pPr>
      <w:r>
        <w:t>From the following graph, “</w:t>
      </w:r>
      <w:proofErr w:type="spellStart"/>
      <w:r>
        <w:t>Capomulin</w:t>
      </w:r>
      <w:proofErr w:type="spellEnd"/>
      <w:r>
        <w:t xml:space="preserve">” shows significantly </w:t>
      </w:r>
      <w:r w:rsidR="004E35A8">
        <w:t xml:space="preserve">low or gradual metastatic response. </w:t>
      </w:r>
    </w:p>
    <w:p w14:paraId="619F2E13" w14:textId="26BFB5F3" w:rsidR="004E35A8" w:rsidRDefault="004E35A8" w:rsidP="00192FE6">
      <w:pPr>
        <w:pStyle w:val="ListParagraph"/>
      </w:pPr>
      <w:r>
        <w:t xml:space="preserve">Tumour appears to spread to more than 3 </w:t>
      </w:r>
      <w:proofErr w:type="gramStart"/>
      <w:r>
        <w:t>sites ,</w:t>
      </w:r>
      <w:proofErr w:type="gramEnd"/>
      <w:r>
        <w:t xml:space="preserve"> in case of Placebo , where “</w:t>
      </w:r>
      <w:proofErr w:type="spellStart"/>
      <w:r>
        <w:t>Capomulin</w:t>
      </w:r>
      <w:proofErr w:type="spellEnd"/>
      <w:r>
        <w:t>” managed to limit it to 1.5</w:t>
      </w:r>
    </w:p>
    <w:p w14:paraId="09692E28" w14:textId="77777777" w:rsidR="004E35A8" w:rsidRPr="00192FE6" w:rsidRDefault="004E35A8" w:rsidP="00192FE6">
      <w:pPr>
        <w:pStyle w:val="ListParagraph"/>
      </w:pPr>
    </w:p>
    <w:p w14:paraId="00FC5061" w14:textId="23B4056B" w:rsidR="00192FE6" w:rsidRDefault="00192FE6" w:rsidP="00192FE6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35EC9EE" wp14:editId="6D994A04">
            <wp:extent cx="5731510" cy="5731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0A10D" w14:textId="666F5EFD" w:rsidR="004E35A8" w:rsidRDefault="004E35A8" w:rsidP="00192FE6">
      <w:pPr>
        <w:pStyle w:val="ListParagraph"/>
        <w:rPr>
          <w:b/>
          <w:bCs/>
        </w:rPr>
      </w:pPr>
    </w:p>
    <w:p w14:paraId="599C05FF" w14:textId="225977A5" w:rsidR="004E35A8" w:rsidRDefault="004E35A8" w:rsidP="00192FE6">
      <w:pPr>
        <w:pStyle w:val="ListParagraph"/>
        <w:rPr>
          <w:b/>
          <w:bCs/>
        </w:rPr>
      </w:pPr>
    </w:p>
    <w:p w14:paraId="5D4FC4E3" w14:textId="58413166" w:rsidR="004E35A8" w:rsidRDefault="004E35A8" w:rsidP="00192FE6">
      <w:pPr>
        <w:pStyle w:val="ListParagraph"/>
        <w:rPr>
          <w:b/>
          <w:bCs/>
        </w:rPr>
      </w:pPr>
    </w:p>
    <w:p w14:paraId="5810F656" w14:textId="1DC72ABE" w:rsidR="004E35A8" w:rsidRDefault="004E35A8" w:rsidP="00192FE6">
      <w:pPr>
        <w:pStyle w:val="ListParagraph"/>
        <w:rPr>
          <w:b/>
          <w:bCs/>
        </w:rPr>
      </w:pPr>
    </w:p>
    <w:p w14:paraId="7CBF8B45" w14:textId="5B4EC482" w:rsidR="004E35A8" w:rsidRDefault="004E35A8" w:rsidP="00192FE6">
      <w:pPr>
        <w:pStyle w:val="ListParagraph"/>
        <w:rPr>
          <w:b/>
          <w:bCs/>
        </w:rPr>
      </w:pPr>
    </w:p>
    <w:p w14:paraId="77D5A589" w14:textId="5A3C71B4" w:rsidR="004E35A8" w:rsidRDefault="004E35A8" w:rsidP="00192FE6">
      <w:pPr>
        <w:pStyle w:val="ListParagraph"/>
        <w:rPr>
          <w:b/>
          <w:bCs/>
        </w:rPr>
      </w:pPr>
    </w:p>
    <w:p w14:paraId="5BE2E6D2" w14:textId="2ABDFDBA" w:rsidR="004E35A8" w:rsidRDefault="004E35A8" w:rsidP="00192FE6">
      <w:pPr>
        <w:pStyle w:val="ListParagraph"/>
        <w:rPr>
          <w:b/>
          <w:bCs/>
        </w:rPr>
      </w:pPr>
    </w:p>
    <w:p w14:paraId="55BB9093" w14:textId="17A64699" w:rsidR="004E35A8" w:rsidRDefault="004E35A8" w:rsidP="00192FE6">
      <w:pPr>
        <w:pStyle w:val="ListParagraph"/>
        <w:rPr>
          <w:b/>
          <w:bCs/>
        </w:rPr>
      </w:pPr>
    </w:p>
    <w:p w14:paraId="60EF2456" w14:textId="5151DF64" w:rsidR="004E35A8" w:rsidRDefault="004E35A8" w:rsidP="00192FE6">
      <w:pPr>
        <w:pStyle w:val="ListParagraph"/>
        <w:rPr>
          <w:b/>
          <w:bCs/>
        </w:rPr>
      </w:pPr>
    </w:p>
    <w:p w14:paraId="4CF3EB99" w14:textId="77777777" w:rsidR="004E35A8" w:rsidRDefault="004E35A8" w:rsidP="00192FE6">
      <w:pPr>
        <w:pStyle w:val="ListParagraph"/>
        <w:rPr>
          <w:b/>
          <w:bCs/>
        </w:rPr>
      </w:pPr>
    </w:p>
    <w:p w14:paraId="58C3C567" w14:textId="6978E8CA" w:rsidR="004E35A8" w:rsidRDefault="004E35A8" w:rsidP="00192FE6">
      <w:pPr>
        <w:pStyle w:val="ListParagraph"/>
        <w:rPr>
          <w:b/>
          <w:bCs/>
        </w:rPr>
      </w:pPr>
    </w:p>
    <w:p w14:paraId="5E878E8F" w14:textId="1E0A5F45" w:rsidR="004E35A8" w:rsidRDefault="004E35A8" w:rsidP="00192FE6">
      <w:pPr>
        <w:pStyle w:val="ListParagraph"/>
        <w:rPr>
          <w:b/>
          <w:bCs/>
        </w:rPr>
      </w:pPr>
      <w:r>
        <w:rPr>
          <w:b/>
          <w:bCs/>
        </w:rPr>
        <w:lastRenderedPageBreak/>
        <w:t xml:space="preserve">3.Survival Percentage </w:t>
      </w:r>
    </w:p>
    <w:p w14:paraId="72141292" w14:textId="7D861410" w:rsidR="004E35A8" w:rsidRDefault="004E35A8" w:rsidP="00192FE6">
      <w:pPr>
        <w:pStyle w:val="ListParagraph"/>
      </w:pPr>
      <w:r>
        <w:t>About 85% of the mice survived by the end of 45</w:t>
      </w:r>
      <w:r w:rsidRPr="004E35A8">
        <w:rPr>
          <w:vertAlign w:val="superscript"/>
        </w:rPr>
        <w:t>th</w:t>
      </w:r>
      <w:r>
        <w:t xml:space="preserve"> day, when treated by “</w:t>
      </w:r>
      <w:proofErr w:type="spellStart"/>
      <w:r>
        <w:t>Capomulin</w:t>
      </w:r>
      <w:proofErr w:type="spellEnd"/>
      <w:r>
        <w:t>” when compared to other treatments where the survival percentage is just over 40%.</w:t>
      </w:r>
    </w:p>
    <w:p w14:paraId="1E5D8FBE" w14:textId="57F0B5E6" w:rsidR="004E35A8" w:rsidRDefault="004E35A8" w:rsidP="00192FE6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26A0E8B" wp14:editId="38658827">
            <wp:extent cx="5731510" cy="57315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6B9BB" w14:textId="77777777" w:rsidR="004E35A8" w:rsidRDefault="004E35A8" w:rsidP="00192FE6">
      <w:pPr>
        <w:pStyle w:val="ListParagraph"/>
        <w:rPr>
          <w:b/>
          <w:bCs/>
        </w:rPr>
      </w:pPr>
    </w:p>
    <w:p w14:paraId="7BCA0811" w14:textId="77777777" w:rsidR="004E35A8" w:rsidRDefault="004E35A8" w:rsidP="00192FE6">
      <w:pPr>
        <w:pStyle w:val="ListParagraph"/>
        <w:rPr>
          <w:b/>
          <w:bCs/>
        </w:rPr>
      </w:pPr>
    </w:p>
    <w:p w14:paraId="0C62A968" w14:textId="77777777" w:rsidR="004E35A8" w:rsidRDefault="004E35A8" w:rsidP="00192FE6">
      <w:pPr>
        <w:pStyle w:val="ListParagraph"/>
        <w:rPr>
          <w:b/>
          <w:bCs/>
        </w:rPr>
      </w:pPr>
    </w:p>
    <w:p w14:paraId="50C1F0E1" w14:textId="77777777" w:rsidR="004E35A8" w:rsidRDefault="004E35A8" w:rsidP="00192FE6">
      <w:pPr>
        <w:pStyle w:val="ListParagraph"/>
        <w:rPr>
          <w:b/>
          <w:bCs/>
        </w:rPr>
      </w:pPr>
    </w:p>
    <w:p w14:paraId="099C0CDE" w14:textId="77777777" w:rsidR="004E35A8" w:rsidRDefault="004E35A8" w:rsidP="00192FE6">
      <w:pPr>
        <w:pStyle w:val="ListParagraph"/>
        <w:rPr>
          <w:b/>
          <w:bCs/>
        </w:rPr>
      </w:pPr>
    </w:p>
    <w:p w14:paraId="7FD6D9BC" w14:textId="77777777" w:rsidR="004E35A8" w:rsidRDefault="004E35A8" w:rsidP="00192FE6">
      <w:pPr>
        <w:pStyle w:val="ListParagraph"/>
        <w:rPr>
          <w:b/>
          <w:bCs/>
        </w:rPr>
      </w:pPr>
    </w:p>
    <w:p w14:paraId="7C2EA9E6" w14:textId="77777777" w:rsidR="004E35A8" w:rsidRDefault="004E35A8" w:rsidP="00192FE6">
      <w:pPr>
        <w:pStyle w:val="ListParagraph"/>
        <w:rPr>
          <w:b/>
          <w:bCs/>
        </w:rPr>
      </w:pPr>
    </w:p>
    <w:p w14:paraId="1162D143" w14:textId="77777777" w:rsidR="004E35A8" w:rsidRDefault="004E35A8" w:rsidP="00192FE6">
      <w:pPr>
        <w:pStyle w:val="ListParagraph"/>
        <w:rPr>
          <w:b/>
          <w:bCs/>
        </w:rPr>
      </w:pPr>
    </w:p>
    <w:p w14:paraId="5C8B03A8" w14:textId="77777777" w:rsidR="004E35A8" w:rsidRDefault="004E35A8" w:rsidP="00192FE6">
      <w:pPr>
        <w:pStyle w:val="ListParagraph"/>
        <w:rPr>
          <w:b/>
          <w:bCs/>
        </w:rPr>
      </w:pPr>
    </w:p>
    <w:p w14:paraId="26698CBA" w14:textId="77777777" w:rsidR="004E35A8" w:rsidRDefault="004E35A8" w:rsidP="00192FE6">
      <w:pPr>
        <w:pStyle w:val="ListParagraph"/>
        <w:rPr>
          <w:b/>
          <w:bCs/>
        </w:rPr>
      </w:pPr>
    </w:p>
    <w:p w14:paraId="09518018" w14:textId="77777777" w:rsidR="004E35A8" w:rsidRDefault="004E35A8" w:rsidP="00192FE6">
      <w:pPr>
        <w:pStyle w:val="ListParagraph"/>
        <w:rPr>
          <w:b/>
          <w:bCs/>
        </w:rPr>
      </w:pPr>
    </w:p>
    <w:p w14:paraId="5749D165" w14:textId="77777777" w:rsidR="004E35A8" w:rsidRDefault="004E35A8" w:rsidP="00192FE6">
      <w:pPr>
        <w:pStyle w:val="ListParagraph"/>
        <w:rPr>
          <w:b/>
          <w:bCs/>
        </w:rPr>
      </w:pPr>
    </w:p>
    <w:p w14:paraId="1673CFDC" w14:textId="77777777" w:rsidR="004E35A8" w:rsidRDefault="004E35A8" w:rsidP="00192FE6">
      <w:pPr>
        <w:pStyle w:val="ListParagraph"/>
        <w:rPr>
          <w:b/>
          <w:bCs/>
        </w:rPr>
      </w:pPr>
    </w:p>
    <w:p w14:paraId="572B7A51" w14:textId="77777777" w:rsidR="004E35A8" w:rsidRDefault="004E35A8" w:rsidP="00192FE6">
      <w:pPr>
        <w:pStyle w:val="ListParagraph"/>
        <w:rPr>
          <w:b/>
          <w:bCs/>
        </w:rPr>
      </w:pPr>
    </w:p>
    <w:p w14:paraId="396C2FAF" w14:textId="77777777" w:rsidR="004E35A8" w:rsidRDefault="004E35A8" w:rsidP="00192FE6">
      <w:pPr>
        <w:pStyle w:val="ListParagraph"/>
        <w:rPr>
          <w:b/>
          <w:bCs/>
        </w:rPr>
      </w:pPr>
    </w:p>
    <w:p w14:paraId="73D736AD" w14:textId="066E3075" w:rsidR="004E35A8" w:rsidRDefault="004E35A8" w:rsidP="00192FE6">
      <w:pPr>
        <w:pStyle w:val="ListParagraph"/>
        <w:rPr>
          <w:b/>
          <w:bCs/>
        </w:rPr>
      </w:pPr>
      <w:r>
        <w:rPr>
          <w:b/>
          <w:bCs/>
        </w:rPr>
        <w:t>4.Change in Tumour Volume</w:t>
      </w:r>
    </w:p>
    <w:p w14:paraId="4C45B0D9" w14:textId="77777777" w:rsidR="004E35A8" w:rsidRDefault="004E35A8" w:rsidP="00192FE6">
      <w:pPr>
        <w:pStyle w:val="ListParagraph"/>
        <w:rPr>
          <w:b/>
          <w:bCs/>
        </w:rPr>
      </w:pPr>
      <w:bookmarkStart w:id="0" w:name="_GoBack"/>
      <w:bookmarkEnd w:id="0"/>
    </w:p>
    <w:p w14:paraId="000F9C68" w14:textId="18AC1222" w:rsidR="004E35A8" w:rsidRPr="00192FE6" w:rsidRDefault="004E35A8" w:rsidP="00192FE6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4B3EC40" wp14:editId="30841D02">
            <wp:extent cx="5731510" cy="38207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35A8" w:rsidRPr="00192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77333"/>
    <w:multiLevelType w:val="hybridMultilevel"/>
    <w:tmpl w:val="CC66D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E6"/>
    <w:rsid w:val="00014E1C"/>
    <w:rsid w:val="00192FE6"/>
    <w:rsid w:val="0026211E"/>
    <w:rsid w:val="004E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DACA"/>
  <w15:chartTrackingRefBased/>
  <w15:docId w15:val="{730FB135-6FDE-4E36-BC1A-EF01739DD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FE6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FE6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192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sid</dc:creator>
  <cp:keywords/>
  <dc:description/>
  <cp:lastModifiedBy>dinesh sid</cp:lastModifiedBy>
  <cp:revision>1</cp:revision>
  <dcterms:created xsi:type="dcterms:W3CDTF">2019-03-26T03:59:00Z</dcterms:created>
  <dcterms:modified xsi:type="dcterms:W3CDTF">2019-03-26T04:20:00Z</dcterms:modified>
</cp:coreProperties>
</file>