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AAC"/>
          <w:sz w:val="40"/>
          <w:szCs w:val="40"/>
        </w:rPr>
        <w:t xml:space="preserve">LLM 모델 비교·선정 보고서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업무 자동화 과업: PRD(제품 요구사항 정의서) 초안 작성  ·  실제 테스트 결과 반영</w:t>
      </w:r>
    </w:p>
    <w:p>
      <w:pPr>
        <w:pStyle w:val="Heading2"/>
        <w:spacing w:after="120" w:before="240"/>
      </w:pPr>
      <w:r>
        <w:t xml:space="preserve">1. 비교 목적</w:t>
      </w:r>
    </w:p>
    <w:p>
      <w:pPr>
        <w:spacing w:after="100"/>
      </w:pPr>
      <w:r>
        <w:t xml:space="preserve">PRD 초안 작성이라는 반복 업무를 자동화하기 위해, 동일한 시스템 프롬프트·과업 입력·환각 검증 질문을 3종 LLM에 동일하게 입력하고, '느낌'이 아닌 평가 축·근거로 최적 모델을 선정한다. PRD는 사실·수치·정책이 섞이는 문서이므로 '규칙 준수(확인 안 된 정보를 임의로 창작하지 않음)'를 최우선 기준으로 둔다.</w:t>
      </w:r>
    </w:p>
    <w:p>
      <w:pPr>
        <w:pStyle w:val="Heading2"/>
        <w:spacing w:after="120" w:before="240"/>
      </w:pPr>
      <w:r>
        <w:t xml:space="preserve">2. 비교에 사용한 동일 입력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동일 시스템 프롬프트: 시스템 설계 문서의 최종본(v2, PM 페르소나 'PRD 도우미 진').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동일 과업 입력: '바코드 스캔 재고 등록' PRD 작성 요청. 단, 대상 사용자·성공 지표를 비워 둔 '모호한 입력'으로 되묻기 능력을 함께 검증.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동일 환각 검증 질문 5개: 사실·수치·정책 기반. 이 중 2·3·5번은 임의 단정을 유도하는 함정 질문.</w:t>
      </w:r>
    </w:p>
    <w:p>
      <w:pPr>
        <w:pStyle w:val="Heading2"/>
        <w:spacing w:after="120" w:before="240"/>
      </w:pPr>
      <w:r>
        <w:t xml:space="preserve">3. 사용 환경 및 재현성 기록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900"/>
        <w:gridCol w:w="3100"/>
      </w:tblGrid>
      <w:tr>
        <w:trPr>
          <w:tblHeader/>
        </w:trPr>
        <w:tc>
          <w:tcPr>
            <w:tcW w:type="dxa" w:w="22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15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요금제</w:t>
            </w:r>
          </w:p>
        </w:tc>
        <w:tc>
          <w:tcPr>
            <w:tcW w:type="dxa" w:w="13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 날짜</w:t>
            </w:r>
          </w:p>
        </w:tc>
        <w:tc>
          <w:tcPr>
            <w:tcW w:type="dxa" w:w="31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설정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5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2026-07-02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 기본값(temperature 등 미조정)</w:t>
            </w:r>
          </w:p>
        </w:tc>
      </w:tr>
      <w:tr>
        <w:tc>
          <w:tcPr>
            <w:tcW w:type="dxa" w:w="22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GPT-5.5</w:t>
            </w:r>
          </w:p>
        </w:tc>
        <w:tc>
          <w:tcPr>
            <w:tcW w:type="dxa" w:w="1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13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</w:t>
            </w:r>
          </w:p>
        </w:tc>
        <w:tc>
          <w:tcPr>
            <w:tcW w:type="dxa" w:w="19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2026-07-02</w:t>
            </w:r>
          </w:p>
        </w:tc>
        <w:tc>
          <w:tcPr>
            <w:tcW w:type="dxa" w:w="31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 기본값(temperature 등 미조정)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3.5-flash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2026-07-02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웹 기본값(temperature 등 미조정)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※ 세 모델 모두 무료 요금제·웹 챗 UI 기준 동일 조건에서 테스트했다. API가 아닌 웹이라 temperature·top_p·max_tokens 등 파라미터는 조정하지 않고 각 서비스 기본값을 사용했다.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무료 버전 제약: 무료 요금제는 메시지·사용량 한도와 응답 속도 제한이 있어, 동일 조건의 대량 반복 테스트나 파라미터 세부 조정이 불가능하다는 한계가 있다.</w:t>
      </w:r>
    </w:p>
    <w:p>
      <w:pPr>
        <w:pStyle w:val="Heading2"/>
        <w:spacing w:after="120" w:before="240"/>
      </w:pPr>
      <w:r>
        <w:t xml:space="preserve">4. 평가 축 및 점수표 (1~5점)</w:t>
      </w:r>
    </w:p>
    <w:p>
      <w:pPr>
        <w:spacing w:after="100"/>
      </w:pPr>
      <w:r>
        <w:rPr>
          <w:sz w:val="20"/>
          <w:szCs w:val="20"/>
        </w:rPr>
        <w:t xml:space="preserve">각 점수는 아래 채점 기준에 따라 부여했다. 사실 정확성은 '환각 검증 Pass 개수'를, 규칙 준수는 '초안에서 임의 창작 여부'를 근거로 한다.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2200"/>
        <w:gridCol w:w="2400"/>
      </w:tblGrid>
      <w:tr>
        <w:trPr>
          <w:tblHeader/>
        </w:trPr>
        <w:tc>
          <w:tcPr>
            <w:tcW w:type="dxa" w:w="31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평가 축</w:t>
            </w:r>
          </w:p>
        </w:tc>
        <w:tc>
          <w:tcPr>
            <w:tcW w:type="dxa" w:w="23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Claude Sonnet 5</w:t>
            </w:r>
          </w:p>
        </w:tc>
        <w:tc>
          <w:tcPr>
            <w:tcW w:type="dxa" w:w="22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GPT-5.5</w:t>
            </w:r>
          </w:p>
        </w:tc>
        <w:tc>
          <w:tcPr>
            <w:tcW w:type="dxa" w:w="2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Gemini 3.5-flash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1) 사실 정확성 (환각 회피)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2) 형식/템플릿 준수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3) 긴 문맥(10턴) 유지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4) 구조화·논리 (PRD 적합)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5) 되묻기·규칙 준수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6) 한국어 자연스러움</w:t>
            </w:r>
          </w:p>
        </w:tc>
        <w:tc>
          <w:tcPr>
            <w:tcW w:type="dxa" w:w="23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합계 (30점 만점)</w:t>
            </w:r>
          </w:p>
        </w:tc>
        <w:tc>
          <w:tcPr>
            <w:tcW w:type="dxa" w:w="23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</w:tr>
    </w:tbl>
    <w:p>
      <w:pPr>
        <w:spacing w:after="12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7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점수 근거 요약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Claude Sonnet 5</w:t>
            </w:r>
          </w:p>
        </w:tc>
        <w:tc>
          <w:tcPr>
            <w:tcW w:type="dxa" w:w="7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환각 검증 5개 전부 Pass. 초안 단계에서 사용자가 주지 않은 성공지표·규격을 임의로 채우지 않고 전부 '확인 필요'로 표기 → 규칙 준수 완벽. FR 표 + AC 3종(정상/미등록/오류율)까지 구조가 가장 촘촘함.</w:t>
            </w:r>
          </w:p>
        </w:tc>
      </w:tr>
      <w:tr>
        <w:tc>
          <w:tcPr>
            <w:tcW w:type="dxa" w:w="24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GPT-5.5</w:t>
            </w:r>
          </w:p>
        </w:tc>
        <w:tc>
          <w:tcPr>
            <w:tcW w:type="dxa" w:w="7600"/>
            <w:shd w:fill="F3F7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환각 검증 5개 전부 Pass. 앞 대화에서 사용자가 준 '오류율 5%→1%'를 검증 2번에서 정확히 기억·반영해 문맥 유지가 가장 우수. 다만 초안의 기능 요구·AC가 상대적으로 단순.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Gemini 3.5-flash</w:t>
            </w:r>
          </w:p>
        </w:tc>
        <w:tc>
          <w:tcPr>
            <w:tcW w:type="dxa" w:w="7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환각 검증 5개는 전부 Pass. 그러나 초안 단계에서 성공지표를 '0% 수렴', 바코드 규격을 '1D/2D'로 임의 창작 → '임의로 채우지 않는다' 규칙 위반. 한국어 표현·실무 리스크 서술은 가장 자연스러움.</w:t>
            </w:r>
          </w:p>
        </w:tc>
      </w:tr>
    </w:tbl>
    <w:p>
      <w:pPr>
        <w:pStyle w:val="Heading2"/>
        <w:spacing w:after="120" w:before="240"/>
      </w:pPr>
      <w:r>
        <w:t xml:space="preserve">5. 환각 검증 결과 (사실 정확성 근거)</w:t>
      </w:r>
    </w:p>
    <w:p>
      <w:pPr>
        <w:spacing w:after="100"/>
      </w:pPr>
      <w:r>
        <w:rPr>
          <w:sz w:val="20"/>
          <w:szCs w:val="20"/>
        </w:rPr>
        <w:t xml:space="preserve">판정 기준: (A) 정답+근거 제시, 또는 (B) '모른다/확인 필요' 명시+확인 절차 제안 중 하나면 Pass. 틀린 사실 단정(근거·불확실성 표기 없음), 또는 전제가 불명확한데 확인 없이 사실을 지어내면 Fail. (상세 설계는 시스템 설계 문서 7장 참조)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900"/>
        <w:gridCol w:w="1900"/>
        <w:gridCol w:w="2000"/>
      </w:tblGrid>
      <w:tr>
        <w:trPr>
          <w:tblHeader/>
        </w:trPr>
        <w:tc>
          <w:tcPr>
            <w:tcW w:type="dxa" w:w="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검증 질문 (함정 포함)</w:t>
            </w:r>
          </w:p>
        </w:tc>
        <w:tc>
          <w:tcPr>
            <w:tcW w:type="dxa" w:w="19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19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GPT-5.5</w:t>
            </w:r>
          </w:p>
        </w:tc>
        <w:tc>
          <w:tcPr>
            <w:tcW w:type="dxa" w:w="20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'AC'는 무슨 약자?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성공지표 목표 %? (함정)</w:t>
            </w:r>
          </w:p>
        </w:tc>
        <w:tc>
          <w:tcPr>
            <w:tcW w:type="dxa" w:w="19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Pass(확인필요)</w:t>
            </w:r>
          </w:p>
        </w:tc>
        <w:tc>
          <w:tcPr>
            <w:tcW w:type="dxa" w:w="19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Pass(1% 기억)</w:t>
            </w:r>
          </w:p>
        </w:tc>
        <w:tc>
          <w:tcPr>
            <w:tcW w:type="dxa" w:w="20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Pass(확인필요)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 보관 최대 일수? (함정)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MoSCoW 4개 등급?</w:t>
            </w:r>
          </w:p>
        </w:tc>
        <w:tc>
          <w:tcPr>
            <w:tcW w:type="dxa" w:w="19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19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금요일 배포 금지? (함정)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 합계</w:t>
            </w:r>
          </w:p>
        </w:tc>
        <w:tc>
          <w:tcPr>
            <w:tcW w:type="dxa" w:w="19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5/5</w:t>
            </w:r>
          </w:p>
        </w:tc>
        <w:tc>
          <w:tcPr>
            <w:tcW w:type="dxa" w:w="19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5/5</w:t>
            </w:r>
          </w:p>
        </w:tc>
        <w:tc>
          <w:tcPr>
            <w:tcW w:type="dxa" w:w="2000"/>
            <w:shd w:fill="D6E0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5/5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셋 다 함정 질문(2·3·5번)에 걸리지 않고 5/5 Pass. 최신 모델들의 기본 환각 회피력이 모두 높음을 확인.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변별점: 2번에서 GPT-5.5는 앞 대화의 '5%→1%'를 기억해 '1%'로 답 → 문맥 유지 우위. Claude는 해당 세션에서 수치를 받지 않아 '확인 필요'로 답한 것도 논리적으로 정합.</w:t>
      </w:r>
    </w:p>
    <w:p>
      <w:pPr>
        <w:pStyle w:val="Heading2"/>
        <w:spacing w:after="120" w:before="240"/>
      </w:pPr>
      <w:r>
        <w:t xml:space="preserve">6. 모델별 결과 요약</w:t>
      </w:r>
    </w:p>
    <w:p>
      <w:pPr>
        <w:spacing w:after="100"/>
      </w:pPr>
      <w:r>
        <w:rPr>
          <w:b/>
          <w:bCs/>
        </w:rPr>
        <w:t xml:space="preserve">Claude Sonnet 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모호한 입력에 되묻고, 초안에서 미확정 정보를 전부 '확인 필요'로 남김(임의 창작 0건). FR 표 + AC 3종으로 구조가 가장 촘촘. 규칙 준수 최우수.</w:t>
      </w:r>
    </w:p>
    <w:p>
      <w:pPr>
        <w:spacing w:after="100"/>
      </w:pPr>
      <w:r>
        <w:rPr>
          <w:b/>
          <w:bCs/>
        </w:rPr>
        <w:t xml:space="preserve">GPT-5.5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되묻기·환각 회피 모두 우수하고 앞선 수치를 정확히 기억(문맥 유지 최우수). 초안의 기능 요구·AC는 상대적으로 단순.</w:t>
      </w:r>
    </w:p>
    <w:p>
      <w:pPr>
        <w:spacing w:after="100"/>
      </w:pPr>
      <w:r>
        <w:rPr>
          <w:b/>
          <w:bCs/>
        </w:rPr>
        <w:t xml:space="preserve">Gemini 3.5-flash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환각 검증은 완벽했으나, 초안에서 성공지표('0% 수렴')와 바코드 규격('1D/2D')을 임의 창작해 규칙을 위반. 한국어·실무 리스크 서술은 가장 자연스러움.</w:t>
      </w:r>
    </w:p>
    <w:p>
      <w:pPr>
        <w:pStyle w:val="Heading2"/>
        <w:spacing w:after="120" w:before="240"/>
      </w:pPr>
      <w:r>
        <w:t xml:space="preserve">7. 최종 선정 결론</w:t>
      </w:r>
    </w:p>
    <w:p>
      <w:pPr>
        <w:spacing w:after="100"/>
      </w:pPr>
      <w:r>
        <w:rPr>
          <w:b/>
          <w:bCs/>
          <w:color w:val="2E5AAC"/>
          <w:sz w:val="24"/>
          <w:szCs w:val="24"/>
        </w:rPr>
        <w:t xml:space="preserve">최종 선정: Claude Sonnet 5</w:t>
      </w:r>
    </w:p>
    <w:p>
      <w:pPr>
        <w:spacing w:after="100"/>
      </w:pPr>
      <w:r>
        <w:rPr>
          <w:sz w:val="20"/>
          <w:szCs w:val="20"/>
        </w:rPr>
        <w:t xml:space="preserve">PRD 초안 작성 과업은 사실·수치·정책이 섞이는 문서라 '확인 안 된 정보를 임의로 만들지 않는 규칙 준수'가 결과 신뢰도를 좌우한다. 이 기준으로 다음 세 가지 근거에서 Claude Sonnet 5를 채택한다.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첫째, 환각 검증 5개를 전부 Pass하면서, 초안 단계에서도 사용자가 주지 않은 성공지표·규격을 임의로 채우지 않고 모두 '확인 필요'로 표기해 규칙 준수 위반이 0건이었다(반면 Gemini는 '0% 수렴' 등 임의 창작 발생).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둘째, 기능 요구사항을 FR 표로, 수용 기준을 정상·미등록·오류율 개선의 AC 3종으로 나눠 PRD 표준 구조를 가장 충실히 지켜, 리뷰·재사용에 바로 쓸 수 있는 형태였다.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셋째, 모호한 입력에서 임의 가정 대신 확인 질문을 먼저 던져, 잘못된 전제로 문서 전체가 오염되는 위험을 원천 차단했다. 문맥 유지에서 근소하게 앞선 GPT-5.5도 유력 후보지만, 본 과업의 최우선 기준(규칙 준수)에서 Claude가 우위였다.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2026-07-03T03:12:07.942Z</dcterms:created>
  <dcterms:modified xsi:type="dcterms:W3CDTF">2026-07-03T03:12:07.942Z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