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Anonymous stakeholder feedback</w:t>
      </w:r>
    </w:p>
    <w:p>
      <w:pPr>
        <w:pStyle w:val="Subtitle"/>
        <w:widowControl/>
      </w:pPr>
      <w:r>
        <w:t>Development of an Intelligent CRM Platform with Automated Customer Interaction Analysis</w:t>
      </w:r>
    </w:p>
    <w:p>
      <w:pPr>
        <w:widowControl/>
      </w:pPr>
      <w:r>
        <w:t>Three business representatives shared their views on the proposed CRM platform. The summaries below present their feedback anonymously, identifying each respondent only by professional role.</w:t>
      </w:r>
    </w:p>
    <w:p>
      <w:pPr>
        <w:pStyle w:val="Heading1"/>
        <w:widowControl/>
      </w:pPr>
      <w:r>
        <w:t>Director</w:t>
      </w:r>
    </w:p>
    <w:p>
      <w:pPr>
        <w:widowControl/>
      </w:pPr>
      <w:r>
        <w:t>The director viewed CRM as an important tool for managing a business. In this respondent's view, a CRM platform with practical AI features could be particularly useful for small and medium-sized businesses seeking to organise work and operate more efficiently.</w:t>
      </w:r>
    </w:p>
    <w:p>
      <w:pPr>
        <w:pStyle w:val="Heading1"/>
        <w:widowControl/>
      </w:pPr>
      <w:r>
        <w:t>Advisor to the Director</w:t>
      </w:r>
    </w:p>
    <w:p>
      <w:pPr>
        <w:widowControl/>
      </w:pPr>
      <w:r>
        <w:t>The advisor expressed reservations about automating direct communication with customers. The respondent placed greater value on using AI to analyse correspondence and other business data, considering this a useful form of support for managers when assessing situations and deciding what to do next.</w:t>
      </w:r>
    </w:p>
    <w:p>
      <w:pPr>
        <w:pStyle w:val="Heading1"/>
        <w:widowControl/>
      </w:pPr>
      <w:r>
        <w:t>Sales Director</w:t>
      </w:r>
    </w:p>
    <w:p>
      <w:pPr>
        <w:widowControl/>
      </w:pPr>
      <w:r>
        <w:t>The sales director identified gaps in how sales staff communicate with customers. Suggested applications included reviewing correspondence against sales scripts, identifying inappropriate wording or communication practices, and advising sales staff on the next step or a possible follow-up message.</w:t>
      </w:r>
    </w:p>
    <w:p>
      <w:pPr>
        <w:pStyle w:val="Heading1"/>
        <w:widowControl/>
      </w:pPr>
      <w:r>
        <w:t>Project implications</w:t>
      </w:r>
    </w:p>
    <w:p>
      <w:pPr>
        <w:widowControl/>
      </w:pPr>
      <w:r>
        <w:t>The feedback supports customer records and interaction history, analysis of correspondence for managers, and human review of analysis results. Sales communication review and suggested follow-up messages are proposed extensions. Direct automated communication with customers remains outside the initial scope.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40" w:lineRule="auto"/>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40" w:lineRule="auto" w:before="0" w:after="12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 stakeholder feedback</dc:title>
  <dc:subject/>
  <cp:keywords/>
  <cp:revision>1</cp:revision>
  <cp:category/>
</cp:coreProperties>
</file>