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4D606" w14:textId="77777777" w:rsidR="00223992" w:rsidRPr="00223992" w:rsidRDefault="00223992" w:rsidP="00223992">
      <w:r w:rsidRPr="00223992">
        <w:rPr>
          <w:rFonts w:hint="eastAsia"/>
        </w:rPr>
        <w:t>公司注册资本登记管理暂行规定</w:t>
      </w:r>
    </w:p>
    <w:p w14:paraId="5CA35C00" w14:textId="77777777" w:rsidR="00223992" w:rsidRPr="00223992" w:rsidRDefault="00223992" w:rsidP="00223992">
      <w:pPr>
        <w:rPr>
          <w:rFonts w:hint="eastAsia"/>
        </w:rPr>
      </w:pPr>
      <w:r w:rsidRPr="00223992">
        <w:rPr>
          <w:rFonts w:hint="eastAsia"/>
        </w:rPr>
        <w:t>来源：主站</w:t>
      </w:r>
    </w:p>
    <w:p w14:paraId="020D5235" w14:textId="77777777" w:rsidR="00223992" w:rsidRPr="00223992" w:rsidRDefault="00223992" w:rsidP="00223992">
      <w:pPr>
        <w:rPr>
          <w:rFonts w:hint="eastAsia"/>
        </w:rPr>
      </w:pPr>
      <w:r w:rsidRPr="00223992">
        <w:rPr>
          <w:rFonts w:hint="eastAsia"/>
        </w:rPr>
        <w:t>发布时间：2007-12-25 10:42:08</w:t>
      </w:r>
    </w:p>
    <w:p w14:paraId="5491677C" w14:textId="77777777" w:rsidR="00223992" w:rsidRPr="00223992" w:rsidRDefault="00223992" w:rsidP="00223992">
      <w:r w:rsidRPr="00223992">
        <w:rPr>
          <w:rFonts w:hint="eastAsia"/>
        </w:rPr>
        <w:t>【有 效 性】有效</w:t>
      </w:r>
    </w:p>
    <w:p w14:paraId="693BE1C0" w14:textId="77777777" w:rsidR="00223992" w:rsidRPr="00223992" w:rsidRDefault="00223992" w:rsidP="00223992">
      <w:pPr>
        <w:rPr>
          <w:rFonts w:hint="eastAsia"/>
        </w:rPr>
      </w:pPr>
      <w:r w:rsidRPr="00223992">
        <w:rPr>
          <w:rFonts w:hint="eastAsia"/>
        </w:rPr>
        <w:t>【法规名称】公司注册资本登记管理暂行规定</w:t>
      </w:r>
    </w:p>
    <w:p w14:paraId="39507D8F" w14:textId="77777777" w:rsidR="00223992" w:rsidRPr="00223992" w:rsidRDefault="00223992" w:rsidP="00223992">
      <w:pPr>
        <w:rPr>
          <w:rFonts w:hint="eastAsia"/>
        </w:rPr>
      </w:pPr>
      <w:r w:rsidRPr="00223992">
        <w:rPr>
          <w:rFonts w:hint="eastAsia"/>
        </w:rPr>
        <w:t>【文 件 号】国家工商行政管理局令第44号</w:t>
      </w:r>
    </w:p>
    <w:p w14:paraId="5FEDA59F" w14:textId="77777777" w:rsidR="00223992" w:rsidRPr="00223992" w:rsidRDefault="00223992" w:rsidP="00223992">
      <w:pPr>
        <w:rPr>
          <w:rFonts w:hint="eastAsia"/>
        </w:rPr>
      </w:pPr>
      <w:r w:rsidRPr="00223992">
        <w:rPr>
          <w:rFonts w:hint="eastAsia"/>
        </w:rPr>
        <w:t>【颁布部门】国家工商行政管理局</w:t>
      </w:r>
    </w:p>
    <w:p w14:paraId="3AF7BA53" w14:textId="77777777" w:rsidR="00223992" w:rsidRPr="00223992" w:rsidRDefault="00223992" w:rsidP="00223992">
      <w:pPr>
        <w:rPr>
          <w:rFonts w:hint="eastAsia"/>
        </w:rPr>
      </w:pPr>
      <w:r w:rsidRPr="00223992">
        <w:rPr>
          <w:rFonts w:hint="eastAsia"/>
        </w:rPr>
        <w:t>【颁布日期】1995年12月18日</w:t>
      </w:r>
    </w:p>
    <w:p w14:paraId="4CB3DBC4" w14:textId="77777777" w:rsidR="00223992" w:rsidRPr="00223992" w:rsidRDefault="00223992" w:rsidP="00223992">
      <w:pPr>
        <w:rPr>
          <w:rFonts w:hint="eastAsia"/>
        </w:rPr>
      </w:pPr>
      <w:r w:rsidRPr="00223992">
        <w:rPr>
          <w:rFonts w:hint="eastAsia"/>
        </w:rPr>
        <w:t>【实施日期】1996年03月01日</w:t>
      </w:r>
    </w:p>
    <w:p w14:paraId="2B02D156" w14:textId="77777777" w:rsidR="00223992" w:rsidRPr="00223992" w:rsidRDefault="00223992" w:rsidP="00223992">
      <w:pPr>
        <w:rPr>
          <w:rFonts w:hint="eastAsia"/>
        </w:rPr>
      </w:pPr>
      <w:r w:rsidRPr="00223992">
        <w:rPr>
          <w:rFonts w:hint="eastAsia"/>
        </w:rPr>
        <w:t>【正　　文】</w:t>
      </w:r>
    </w:p>
    <w:p w14:paraId="26258FA2" w14:textId="77777777" w:rsidR="00223992" w:rsidRPr="00223992" w:rsidRDefault="00223992" w:rsidP="00223992">
      <w:pPr>
        <w:rPr>
          <w:rFonts w:hint="eastAsia"/>
        </w:rPr>
      </w:pPr>
      <w:r w:rsidRPr="00223992">
        <w:rPr>
          <w:rFonts w:hint="eastAsia"/>
        </w:rPr>
        <w:t>第一条 为了加强对公司注册资本的登记管理，规范公司的登记行为，依据《中华人民共和国公司法》（以下简称《公司法》）和其它有关法律、行政法规的规定，制定本规定。</w:t>
      </w:r>
    </w:p>
    <w:p w14:paraId="0A0406F5" w14:textId="77777777" w:rsidR="00223992" w:rsidRPr="00223992" w:rsidRDefault="00223992" w:rsidP="00223992">
      <w:pPr>
        <w:rPr>
          <w:rFonts w:hint="eastAsia"/>
        </w:rPr>
      </w:pPr>
      <w:r w:rsidRPr="00223992">
        <w:rPr>
          <w:rFonts w:hint="eastAsia"/>
        </w:rPr>
        <w:t>第二条 公司登记机关依法对公司注册资本进行登记管理。</w:t>
      </w:r>
    </w:p>
    <w:p w14:paraId="578B94F5" w14:textId="77777777" w:rsidR="00223992" w:rsidRPr="00223992" w:rsidRDefault="00223992" w:rsidP="00223992">
      <w:pPr>
        <w:rPr>
          <w:rFonts w:hint="eastAsia"/>
        </w:rPr>
      </w:pPr>
      <w:r w:rsidRPr="00223992">
        <w:rPr>
          <w:rFonts w:hint="eastAsia"/>
        </w:rPr>
        <w:t>公司登记机关依据国家法律、行政法规、规章和公司章程，审查公司注册资本，对符合法律、行政法规、规章的，予以核准；对不符合法律、行政法规、规章的，不予核准。</w:t>
      </w:r>
    </w:p>
    <w:p w14:paraId="20DE5E70" w14:textId="77777777" w:rsidR="00223992" w:rsidRPr="00223992" w:rsidRDefault="00223992" w:rsidP="00223992">
      <w:pPr>
        <w:rPr>
          <w:rFonts w:hint="eastAsia"/>
        </w:rPr>
      </w:pPr>
      <w:r w:rsidRPr="00223992">
        <w:rPr>
          <w:rFonts w:hint="eastAsia"/>
        </w:rPr>
        <w:t>第三条 公司注册资本数额、股东或者发起人的出资方式，应当符合法律、行政法规的规定。</w:t>
      </w:r>
    </w:p>
    <w:p w14:paraId="0DD9A397" w14:textId="77777777" w:rsidR="00223992" w:rsidRPr="00223992" w:rsidRDefault="00223992" w:rsidP="00223992">
      <w:pPr>
        <w:rPr>
          <w:rFonts w:hint="eastAsia"/>
        </w:rPr>
      </w:pPr>
      <w:r w:rsidRPr="00223992">
        <w:rPr>
          <w:rFonts w:hint="eastAsia"/>
        </w:rPr>
        <w:t>第四条 公司设立登记或者变更注册资本时提交的验资证明，须由经工商行政管理机关登记注册的会计师</w:t>
      </w:r>
    </w:p>
    <w:p w14:paraId="71659478" w14:textId="77777777" w:rsidR="00223992" w:rsidRPr="00223992" w:rsidRDefault="00223992" w:rsidP="00223992">
      <w:pPr>
        <w:rPr>
          <w:rFonts w:hint="eastAsia"/>
        </w:rPr>
      </w:pPr>
      <w:r w:rsidRPr="00223992">
        <w:rPr>
          <w:rFonts w:hint="eastAsia"/>
        </w:rPr>
        <w:t>事务所或者审计事务所出具。会计师事务所或者审计事务所出具的验资证明，应当符合《公司法》和其它有关</w:t>
      </w:r>
      <w:r w:rsidRPr="00223992">
        <w:rPr>
          <w:rFonts w:hint="eastAsia"/>
        </w:rPr>
        <w:br/>
        <w:t>法律、行政法规、规章的规定。</w:t>
      </w:r>
    </w:p>
    <w:p w14:paraId="60FDBDC5" w14:textId="77777777" w:rsidR="00223992" w:rsidRPr="00223992" w:rsidRDefault="00223992" w:rsidP="00223992">
      <w:pPr>
        <w:rPr>
          <w:rFonts w:hint="eastAsia"/>
        </w:rPr>
      </w:pPr>
      <w:r w:rsidRPr="00223992">
        <w:rPr>
          <w:rFonts w:hint="eastAsia"/>
        </w:rPr>
        <w:t>第五条 验资证明由验资报告及附件组成。验资报告应当以文字报告的形式确切地表述验证的内容。验资报告须由注册会计师签字或者盖章、会计师事务所或者审计事务所加盖公章后方为有效。</w:t>
      </w:r>
    </w:p>
    <w:p w14:paraId="01662A47" w14:textId="77777777" w:rsidR="00223992" w:rsidRPr="00223992" w:rsidRDefault="00223992" w:rsidP="00223992">
      <w:pPr>
        <w:rPr>
          <w:rFonts w:hint="eastAsia"/>
        </w:rPr>
      </w:pPr>
      <w:r w:rsidRPr="00223992">
        <w:rPr>
          <w:rFonts w:hint="eastAsia"/>
        </w:rPr>
        <w:t>第六条 办理公司设立登记或者注册资本变更登记，应当在验资机构出具验资证明之日起９０日内向公司登记机关提出申请。</w:t>
      </w:r>
    </w:p>
    <w:p w14:paraId="477094FF" w14:textId="77777777" w:rsidR="00223992" w:rsidRPr="00223992" w:rsidRDefault="00223992" w:rsidP="00223992">
      <w:pPr>
        <w:rPr>
          <w:rFonts w:hint="eastAsia"/>
        </w:rPr>
      </w:pPr>
      <w:r w:rsidRPr="00223992">
        <w:rPr>
          <w:rFonts w:hint="eastAsia"/>
        </w:rPr>
        <w:t>“专用</w:t>
      </w:r>
      <w:proofErr w:type="gramStart"/>
      <w:r w:rsidRPr="00223992">
        <w:rPr>
          <w:rFonts w:hint="eastAsia"/>
        </w:rPr>
        <w:t>帐户</w:t>
      </w:r>
      <w:proofErr w:type="gramEnd"/>
      <w:r w:rsidRPr="00223992">
        <w:rPr>
          <w:rFonts w:hint="eastAsia"/>
        </w:rPr>
        <w:t>”的开立、撤销及</w:t>
      </w:r>
      <w:proofErr w:type="gramStart"/>
      <w:r w:rsidRPr="00223992">
        <w:rPr>
          <w:rFonts w:hint="eastAsia"/>
        </w:rPr>
        <w:t>该帐</w:t>
      </w:r>
      <w:proofErr w:type="gramEnd"/>
      <w:r w:rsidRPr="00223992">
        <w:rPr>
          <w:rFonts w:hint="eastAsia"/>
        </w:rPr>
        <w:t>户资金的划转，按照中国人民银行的有关规定办理。</w:t>
      </w:r>
    </w:p>
    <w:p w14:paraId="4510E51C" w14:textId="77777777" w:rsidR="00223992" w:rsidRPr="00223992" w:rsidRDefault="00223992" w:rsidP="00223992">
      <w:pPr>
        <w:rPr>
          <w:rFonts w:hint="eastAsia"/>
        </w:rPr>
      </w:pPr>
      <w:r w:rsidRPr="00223992">
        <w:rPr>
          <w:rFonts w:hint="eastAsia"/>
        </w:rPr>
        <w:t> 第八条 注册资本中以实物出资的，公司章程应当就实物转移的方式、期限等做出规定。</w:t>
      </w:r>
    </w:p>
    <w:p w14:paraId="34324CBF" w14:textId="77777777" w:rsidR="00223992" w:rsidRPr="00223992" w:rsidRDefault="00223992" w:rsidP="00223992">
      <w:pPr>
        <w:rPr>
          <w:rFonts w:hint="eastAsia"/>
        </w:rPr>
      </w:pPr>
      <w:r w:rsidRPr="00223992">
        <w:rPr>
          <w:rFonts w:hint="eastAsia"/>
        </w:rPr>
        <w:t> 实物中须办理过户手续的，公司应当于成立后半年内办理过户手续，并报公司登记机关备案。</w:t>
      </w:r>
    </w:p>
    <w:p w14:paraId="08B7129B" w14:textId="77777777" w:rsidR="00223992" w:rsidRPr="00223992" w:rsidRDefault="00223992" w:rsidP="00223992">
      <w:pPr>
        <w:rPr>
          <w:rFonts w:hint="eastAsia"/>
        </w:rPr>
      </w:pPr>
      <w:r w:rsidRPr="00223992">
        <w:rPr>
          <w:rFonts w:hint="eastAsia"/>
        </w:rPr>
        <w:t>第九条 注册资本中以工业产权出资的，公司章程应当就工业产权转让登记事宜做出规定。</w:t>
      </w:r>
    </w:p>
    <w:p w14:paraId="72518844" w14:textId="77777777" w:rsidR="00223992" w:rsidRPr="00223992" w:rsidRDefault="00223992" w:rsidP="00223992">
      <w:pPr>
        <w:rPr>
          <w:rFonts w:hint="eastAsia"/>
        </w:rPr>
      </w:pPr>
      <w:r w:rsidRPr="00223992">
        <w:rPr>
          <w:rFonts w:hint="eastAsia"/>
        </w:rPr>
        <w:t>其中以专利权出资，其专利权人为全民所有制单位的，专利权转让须经上级主管部门批准；以注册商标出资须由商标主管部门审查的，按有关规定先由商标主管部门审查同意后方能作为出资。</w:t>
      </w:r>
    </w:p>
    <w:p w14:paraId="3CE58F3D" w14:textId="77777777" w:rsidR="00223992" w:rsidRPr="00223992" w:rsidRDefault="00223992" w:rsidP="00223992">
      <w:pPr>
        <w:rPr>
          <w:rFonts w:hint="eastAsia"/>
        </w:rPr>
      </w:pPr>
      <w:r w:rsidRPr="00223992">
        <w:rPr>
          <w:rFonts w:hint="eastAsia"/>
        </w:rPr>
        <w:t>公司应当于成立后半年内依法办理工业产权转让登记手续，并报公司登记机关备案。</w:t>
      </w:r>
    </w:p>
    <w:p w14:paraId="4DB4FEC9" w14:textId="77777777" w:rsidR="00223992" w:rsidRPr="00223992" w:rsidRDefault="00223992" w:rsidP="00223992">
      <w:pPr>
        <w:rPr>
          <w:rFonts w:hint="eastAsia"/>
        </w:rPr>
      </w:pPr>
      <w:r w:rsidRPr="00223992">
        <w:rPr>
          <w:rFonts w:hint="eastAsia"/>
        </w:rPr>
        <w:t>第十条 注册资本中以非专利技术出资的，公司章程应当就非专利技术的转让事宜做出规定。</w:t>
      </w:r>
    </w:p>
    <w:p w14:paraId="339F46E1" w14:textId="77777777" w:rsidR="00223992" w:rsidRPr="00223992" w:rsidRDefault="00223992" w:rsidP="00223992">
      <w:pPr>
        <w:rPr>
          <w:rFonts w:hint="eastAsia"/>
        </w:rPr>
      </w:pPr>
      <w:r w:rsidRPr="00223992">
        <w:rPr>
          <w:rFonts w:hint="eastAsia"/>
        </w:rPr>
        <w:t>公司成立后一个月以内，非专利技术所有人与受让人（公司）应当签订技术转让合同，并报公司登记机关备案。</w:t>
      </w:r>
    </w:p>
    <w:p w14:paraId="006EE1C3" w14:textId="77777777" w:rsidR="00223992" w:rsidRPr="00223992" w:rsidRDefault="00223992" w:rsidP="00223992">
      <w:pPr>
        <w:rPr>
          <w:rFonts w:hint="eastAsia"/>
        </w:rPr>
      </w:pPr>
      <w:r w:rsidRPr="00223992">
        <w:rPr>
          <w:rFonts w:hint="eastAsia"/>
        </w:rPr>
        <w:t>第十一条 注册资本中以工业产权、非专利技术作价出资的，其金额与注册资本的比例应当符合国家有关规定。</w:t>
      </w:r>
    </w:p>
    <w:p w14:paraId="38D795E9" w14:textId="77777777" w:rsidR="00223992" w:rsidRPr="00223992" w:rsidRDefault="00223992" w:rsidP="00223992">
      <w:pPr>
        <w:rPr>
          <w:rFonts w:hint="eastAsia"/>
        </w:rPr>
      </w:pPr>
      <w:r w:rsidRPr="00223992">
        <w:rPr>
          <w:rFonts w:hint="eastAsia"/>
        </w:rPr>
        <w:t>工业产权、非专利技术中属于国家规定的高新技术成果的，应当经国家、省（部、委）科技主管部门鉴定或者认定。</w:t>
      </w:r>
    </w:p>
    <w:p w14:paraId="419EDB98" w14:textId="77777777" w:rsidR="00223992" w:rsidRPr="00223992" w:rsidRDefault="00223992" w:rsidP="00223992">
      <w:pPr>
        <w:rPr>
          <w:rFonts w:hint="eastAsia"/>
        </w:rPr>
      </w:pPr>
      <w:r w:rsidRPr="00223992">
        <w:rPr>
          <w:rFonts w:hint="eastAsia"/>
        </w:rPr>
        <w:t>第十二条 注册资本中以土地使用权出资的，公司章程应当就土地使用权出资事宜做出规定。</w:t>
      </w:r>
    </w:p>
    <w:p w14:paraId="065B3442" w14:textId="77777777" w:rsidR="00223992" w:rsidRPr="00223992" w:rsidRDefault="00223992" w:rsidP="00223992">
      <w:pPr>
        <w:rPr>
          <w:rFonts w:hint="eastAsia"/>
        </w:rPr>
      </w:pPr>
      <w:r w:rsidRPr="00223992">
        <w:rPr>
          <w:rFonts w:hint="eastAsia"/>
        </w:rPr>
        <w:t>以划拨土地使用权出资的，使用人应当向市、县人民政府土地管理部门申请办理土地使用权</w:t>
      </w:r>
      <w:r w:rsidRPr="00223992">
        <w:rPr>
          <w:rFonts w:hint="eastAsia"/>
        </w:rPr>
        <w:lastRenderedPageBreak/>
        <w:t>出让手续后方能作为出资；城市规划区内的集体所有的土地应当</w:t>
      </w:r>
      <w:proofErr w:type="gramStart"/>
      <w:r w:rsidRPr="00223992">
        <w:rPr>
          <w:rFonts w:hint="eastAsia"/>
        </w:rPr>
        <w:t>先依法</w:t>
      </w:r>
      <w:proofErr w:type="gramEnd"/>
      <w:r w:rsidRPr="00223992">
        <w:rPr>
          <w:rFonts w:hint="eastAsia"/>
        </w:rPr>
        <w:t>征为国有土地后方能作为出资；农村和城市郊区的集</w:t>
      </w:r>
    </w:p>
    <w:p w14:paraId="73F079E0" w14:textId="77777777" w:rsidR="00223992" w:rsidRPr="00223992" w:rsidRDefault="00223992" w:rsidP="00223992">
      <w:pPr>
        <w:rPr>
          <w:rFonts w:hint="eastAsia"/>
        </w:rPr>
      </w:pPr>
      <w:proofErr w:type="gramStart"/>
      <w:r w:rsidRPr="00223992">
        <w:rPr>
          <w:rFonts w:hint="eastAsia"/>
        </w:rPr>
        <w:t>体所有</w:t>
      </w:r>
      <w:proofErr w:type="gramEnd"/>
      <w:r w:rsidRPr="00223992">
        <w:rPr>
          <w:rFonts w:hint="eastAsia"/>
        </w:rPr>
        <w:t>的土地（除法律规定属于国家所有的以外）应当经县级人民政府登记注册，核发证书，确认</w:t>
      </w:r>
      <w:proofErr w:type="gramStart"/>
      <w:r w:rsidRPr="00223992">
        <w:rPr>
          <w:rFonts w:hint="eastAsia"/>
        </w:rPr>
        <w:t>所有权后方</w:t>
      </w:r>
      <w:proofErr w:type="gramEnd"/>
      <w:r w:rsidRPr="00223992">
        <w:rPr>
          <w:rFonts w:hint="eastAsia"/>
        </w:rPr>
        <w:br/>
        <w:t>能作为出资。</w:t>
      </w:r>
    </w:p>
    <w:p w14:paraId="6B808587" w14:textId="77777777" w:rsidR="00223992" w:rsidRPr="00223992" w:rsidRDefault="00223992" w:rsidP="00223992">
      <w:pPr>
        <w:rPr>
          <w:rFonts w:hint="eastAsia"/>
        </w:rPr>
      </w:pPr>
      <w:r w:rsidRPr="00223992">
        <w:rPr>
          <w:rFonts w:hint="eastAsia"/>
        </w:rPr>
        <w:t>公司应当于成立后半年内依照法律、行政法规规定，办理变更土地登记手续，并报公司登记机关备案。</w:t>
      </w:r>
    </w:p>
    <w:p w14:paraId="3C8F6F53" w14:textId="77777777" w:rsidR="00223992" w:rsidRPr="00223992" w:rsidRDefault="00223992" w:rsidP="00223992">
      <w:pPr>
        <w:rPr>
          <w:rFonts w:hint="eastAsia"/>
        </w:rPr>
      </w:pPr>
      <w:r w:rsidRPr="00223992">
        <w:rPr>
          <w:rFonts w:hint="eastAsia"/>
        </w:rPr>
        <w:t>第十三条 《公司法》规定必须进行评估作价的出资，须由经工商行政管理机关登记注册的评估机构评估作价。国有资产评估结果依法须由有关行政主管部门确认的，由法律、行政法规、规章规定的部门进行确认；</w:t>
      </w:r>
    </w:p>
    <w:p w14:paraId="65AE908D" w14:textId="77777777" w:rsidR="00223992" w:rsidRPr="00223992" w:rsidRDefault="00223992" w:rsidP="00223992">
      <w:pPr>
        <w:rPr>
          <w:rFonts w:hint="eastAsia"/>
        </w:rPr>
      </w:pPr>
      <w:r w:rsidRPr="00223992">
        <w:rPr>
          <w:rFonts w:hint="eastAsia"/>
        </w:rPr>
        <w:t>非国有资产评估结果或者依法不需进行确认的国有资产评估结果，由股东或者发起人认可，验资机构进行验证。</w:t>
      </w:r>
    </w:p>
    <w:p w14:paraId="74EC6369" w14:textId="77777777" w:rsidR="00223992" w:rsidRPr="00223992" w:rsidRDefault="00223992" w:rsidP="00223992">
      <w:pPr>
        <w:rPr>
          <w:rFonts w:hint="eastAsia"/>
        </w:rPr>
      </w:pPr>
      <w:r w:rsidRPr="00223992">
        <w:rPr>
          <w:rFonts w:hint="eastAsia"/>
        </w:rPr>
        <w:t>第十四条 设立有限责任公司的验资报告，应当载明以下内容：</w:t>
      </w:r>
    </w:p>
    <w:p w14:paraId="2BAEAC74" w14:textId="77777777" w:rsidR="00223992" w:rsidRPr="00223992" w:rsidRDefault="00223992" w:rsidP="00223992">
      <w:pPr>
        <w:rPr>
          <w:rFonts w:hint="eastAsia"/>
        </w:rPr>
      </w:pPr>
      <w:r w:rsidRPr="00223992">
        <w:rPr>
          <w:rFonts w:hint="eastAsia"/>
        </w:rPr>
        <w:t>（一）公司名称；</w:t>
      </w:r>
    </w:p>
    <w:p w14:paraId="671ABAFA" w14:textId="77777777" w:rsidR="00223992" w:rsidRPr="00223992" w:rsidRDefault="00223992" w:rsidP="00223992">
      <w:pPr>
        <w:rPr>
          <w:rFonts w:hint="eastAsia"/>
        </w:rPr>
      </w:pPr>
      <w:r w:rsidRPr="00223992">
        <w:rPr>
          <w:rFonts w:hint="eastAsia"/>
        </w:rPr>
        <w:t>（二）股东的名称或者姓名；</w:t>
      </w:r>
    </w:p>
    <w:p w14:paraId="0783E4B0" w14:textId="77777777" w:rsidR="00223992" w:rsidRPr="00223992" w:rsidRDefault="00223992" w:rsidP="00223992">
      <w:pPr>
        <w:rPr>
          <w:rFonts w:hint="eastAsia"/>
        </w:rPr>
      </w:pPr>
      <w:r w:rsidRPr="00223992">
        <w:rPr>
          <w:rFonts w:hint="eastAsia"/>
        </w:rPr>
        <w:t>（三）股东的出资额和出资方式；</w:t>
      </w:r>
    </w:p>
    <w:p w14:paraId="69E8DB93" w14:textId="77777777" w:rsidR="00223992" w:rsidRPr="00223992" w:rsidRDefault="00223992" w:rsidP="00223992">
      <w:pPr>
        <w:rPr>
          <w:rFonts w:hint="eastAsia"/>
        </w:rPr>
      </w:pPr>
      <w:r w:rsidRPr="00223992">
        <w:rPr>
          <w:rFonts w:hint="eastAsia"/>
        </w:rPr>
        <w:t>（四）开户银行和专用</w:t>
      </w:r>
      <w:proofErr w:type="gramStart"/>
      <w:r w:rsidRPr="00223992">
        <w:rPr>
          <w:rFonts w:hint="eastAsia"/>
        </w:rPr>
        <w:t>帐户</w:t>
      </w:r>
      <w:proofErr w:type="gramEnd"/>
      <w:r w:rsidRPr="00223992">
        <w:rPr>
          <w:rFonts w:hint="eastAsia"/>
        </w:rPr>
        <w:t>的</w:t>
      </w:r>
      <w:proofErr w:type="gramStart"/>
      <w:r w:rsidRPr="00223992">
        <w:rPr>
          <w:rFonts w:hint="eastAsia"/>
        </w:rPr>
        <w:t>帐号</w:t>
      </w:r>
      <w:proofErr w:type="gramEnd"/>
      <w:r w:rsidRPr="00223992">
        <w:rPr>
          <w:rFonts w:hint="eastAsia"/>
        </w:rPr>
        <w:t>；</w:t>
      </w:r>
    </w:p>
    <w:p w14:paraId="253C739D" w14:textId="77777777" w:rsidR="00223992" w:rsidRPr="00223992" w:rsidRDefault="00223992" w:rsidP="00223992">
      <w:pPr>
        <w:rPr>
          <w:rFonts w:hint="eastAsia"/>
        </w:rPr>
      </w:pPr>
      <w:r w:rsidRPr="00223992">
        <w:rPr>
          <w:rFonts w:hint="eastAsia"/>
        </w:rPr>
        <w:t>（五）股东缴纳出资情况；</w:t>
      </w:r>
    </w:p>
    <w:p w14:paraId="1B2C2661" w14:textId="77777777" w:rsidR="00223992" w:rsidRPr="00223992" w:rsidRDefault="00223992" w:rsidP="00223992">
      <w:pPr>
        <w:rPr>
          <w:rFonts w:hint="eastAsia"/>
        </w:rPr>
      </w:pPr>
      <w:r w:rsidRPr="00223992">
        <w:rPr>
          <w:rFonts w:hint="eastAsia"/>
        </w:rPr>
        <w:t>（六）以实物、工业产权、非专利技术、土地使用权出资的评估结果以及工业产权、非专利技术所占注册资本的比例；</w:t>
      </w:r>
    </w:p>
    <w:p w14:paraId="07C910A3" w14:textId="77777777" w:rsidR="00223992" w:rsidRPr="00223992" w:rsidRDefault="00223992" w:rsidP="00223992">
      <w:pPr>
        <w:rPr>
          <w:rFonts w:hint="eastAsia"/>
        </w:rPr>
      </w:pPr>
      <w:r w:rsidRPr="00223992">
        <w:rPr>
          <w:rFonts w:hint="eastAsia"/>
        </w:rPr>
        <w:t>（七）其他事项。</w:t>
      </w:r>
    </w:p>
    <w:p w14:paraId="478FF5EF" w14:textId="77777777" w:rsidR="00223992" w:rsidRPr="00223992" w:rsidRDefault="00223992" w:rsidP="00223992">
      <w:pPr>
        <w:rPr>
          <w:rFonts w:hint="eastAsia"/>
        </w:rPr>
      </w:pPr>
      <w:r w:rsidRPr="00223992">
        <w:rPr>
          <w:rFonts w:hint="eastAsia"/>
        </w:rPr>
        <w:t>第十五条 设立股份有限公司的验资报告，除载明第十四条规定的内容外，还应当载明设立方式。以募集方式设立的，应当载明发起人认购的股份和该股份占公司股份总数的百分比。</w:t>
      </w:r>
    </w:p>
    <w:p w14:paraId="78DABEEB" w14:textId="77777777" w:rsidR="00223992" w:rsidRPr="00223992" w:rsidRDefault="00223992" w:rsidP="00223992">
      <w:pPr>
        <w:rPr>
          <w:rFonts w:hint="eastAsia"/>
        </w:rPr>
      </w:pPr>
      <w:r w:rsidRPr="00223992">
        <w:rPr>
          <w:rFonts w:hint="eastAsia"/>
        </w:rPr>
        <w:t>第十六条 验资报告应当</w:t>
      </w:r>
      <w:proofErr w:type="gramStart"/>
      <w:r w:rsidRPr="00223992">
        <w:rPr>
          <w:rFonts w:hint="eastAsia"/>
        </w:rPr>
        <w:t>附以下</w:t>
      </w:r>
      <w:proofErr w:type="gramEnd"/>
      <w:r w:rsidRPr="00223992">
        <w:rPr>
          <w:rFonts w:hint="eastAsia"/>
        </w:rPr>
        <w:t>有关文件：</w:t>
      </w:r>
    </w:p>
    <w:p w14:paraId="7ADB2931" w14:textId="77777777" w:rsidR="00223992" w:rsidRPr="00223992" w:rsidRDefault="00223992" w:rsidP="00223992">
      <w:pPr>
        <w:rPr>
          <w:rFonts w:hint="eastAsia"/>
        </w:rPr>
      </w:pPr>
      <w:r w:rsidRPr="00223992">
        <w:rPr>
          <w:rFonts w:hint="eastAsia"/>
        </w:rPr>
        <w:t>（一）验资机构、资产评估机构的《企业法人营业执照》复印件；</w:t>
      </w:r>
    </w:p>
    <w:p w14:paraId="44C82553" w14:textId="77777777" w:rsidR="00223992" w:rsidRPr="00223992" w:rsidRDefault="00223992" w:rsidP="00223992">
      <w:pPr>
        <w:rPr>
          <w:rFonts w:hint="eastAsia"/>
        </w:rPr>
      </w:pPr>
      <w:r w:rsidRPr="00223992">
        <w:rPr>
          <w:rFonts w:hint="eastAsia"/>
        </w:rPr>
        <w:t>（二）银行出具的企业登记注册入资凭证；</w:t>
      </w:r>
    </w:p>
    <w:p w14:paraId="4D4CC9FA" w14:textId="77777777" w:rsidR="00223992" w:rsidRPr="00223992" w:rsidRDefault="00223992" w:rsidP="00223992">
      <w:pPr>
        <w:rPr>
          <w:rFonts w:hint="eastAsia"/>
        </w:rPr>
      </w:pPr>
      <w:r w:rsidRPr="00223992">
        <w:rPr>
          <w:rFonts w:hint="eastAsia"/>
        </w:rPr>
        <w:t>（三）以实物出资的，附实物转让清单；</w:t>
      </w:r>
    </w:p>
    <w:p w14:paraId="15ED5A15" w14:textId="77777777" w:rsidR="00223992" w:rsidRPr="00223992" w:rsidRDefault="00223992" w:rsidP="00223992">
      <w:pPr>
        <w:rPr>
          <w:rFonts w:hint="eastAsia"/>
        </w:rPr>
      </w:pPr>
      <w:r w:rsidRPr="00223992">
        <w:rPr>
          <w:rFonts w:hint="eastAsia"/>
        </w:rPr>
        <w:t>（四）以专利权出资的，</w:t>
      </w:r>
      <w:proofErr w:type="gramStart"/>
      <w:r w:rsidRPr="00223992">
        <w:rPr>
          <w:rFonts w:hint="eastAsia"/>
        </w:rPr>
        <w:t>附专利</w:t>
      </w:r>
      <w:proofErr w:type="gramEnd"/>
      <w:r w:rsidRPr="00223992">
        <w:rPr>
          <w:rFonts w:hint="eastAsia"/>
        </w:rPr>
        <w:t>证书复印件和专利登记簿副本复印件；</w:t>
      </w:r>
    </w:p>
    <w:p w14:paraId="4DA59E70" w14:textId="77777777" w:rsidR="00223992" w:rsidRPr="00223992" w:rsidRDefault="00223992" w:rsidP="00223992">
      <w:pPr>
        <w:rPr>
          <w:rFonts w:hint="eastAsia"/>
        </w:rPr>
      </w:pPr>
      <w:r w:rsidRPr="00223992">
        <w:rPr>
          <w:rFonts w:hint="eastAsia"/>
        </w:rPr>
        <w:t>（五）以注册商标出资的，附《商标注册证》复印件；</w:t>
      </w:r>
    </w:p>
    <w:p w14:paraId="65BBFB1D" w14:textId="77777777" w:rsidR="00223992" w:rsidRPr="00223992" w:rsidRDefault="00223992" w:rsidP="00223992">
      <w:pPr>
        <w:rPr>
          <w:rFonts w:hint="eastAsia"/>
        </w:rPr>
      </w:pPr>
      <w:r w:rsidRPr="00223992">
        <w:rPr>
          <w:rFonts w:hint="eastAsia"/>
        </w:rPr>
        <w:t>（六）以土地使用权出资的，附土地使用权证明；</w:t>
      </w:r>
    </w:p>
    <w:p w14:paraId="779D6BDC" w14:textId="77777777" w:rsidR="00223992" w:rsidRPr="00223992" w:rsidRDefault="00223992" w:rsidP="00223992">
      <w:pPr>
        <w:rPr>
          <w:rFonts w:hint="eastAsia"/>
        </w:rPr>
      </w:pPr>
      <w:r w:rsidRPr="00223992">
        <w:rPr>
          <w:rFonts w:hint="eastAsia"/>
        </w:rPr>
        <w:t>（七）以非货币出资的，</w:t>
      </w:r>
      <w:proofErr w:type="gramStart"/>
      <w:r w:rsidRPr="00223992">
        <w:rPr>
          <w:rFonts w:hint="eastAsia"/>
        </w:rPr>
        <w:t>附资产</w:t>
      </w:r>
      <w:proofErr w:type="gramEnd"/>
      <w:r w:rsidRPr="00223992">
        <w:rPr>
          <w:rFonts w:hint="eastAsia"/>
        </w:rPr>
        <w:t>评估报告及评估结果确认书或者股东、发起人认可证明。</w:t>
      </w:r>
    </w:p>
    <w:p w14:paraId="6D3FDF70" w14:textId="77777777" w:rsidR="00223992" w:rsidRPr="00223992" w:rsidRDefault="00223992" w:rsidP="00223992">
      <w:pPr>
        <w:rPr>
          <w:rFonts w:hint="eastAsia"/>
        </w:rPr>
      </w:pPr>
      <w:r w:rsidRPr="00223992">
        <w:rPr>
          <w:rFonts w:hint="eastAsia"/>
        </w:rPr>
        <w:t>第十七条 公司变更注册资本，应当向公司登记机关提交以下文件：</w:t>
      </w:r>
    </w:p>
    <w:p w14:paraId="466BCA17" w14:textId="77777777" w:rsidR="00223992" w:rsidRPr="00223992" w:rsidRDefault="00223992" w:rsidP="00223992">
      <w:pPr>
        <w:rPr>
          <w:rFonts w:hint="eastAsia"/>
        </w:rPr>
      </w:pPr>
      <w:r w:rsidRPr="00223992">
        <w:rPr>
          <w:rFonts w:hint="eastAsia"/>
        </w:rPr>
        <w:t>（一）公司法定代表人签署的变更登记申请书；</w:t>
      </w:r>
    </w:p>
    <w:p w14:paraId="3034BEAE" w14:textId="77777777" w:rsidR="00223992" w:rsidRPr="00223992" w:rsidRDefault="00223992" w:rsidP="00223992">
      <w:pPr>
        <w:rPr>
          <w:rFonts w:hint="eastAsia"/>
        </w:rPr>
      </w:pPr>
      <w:r w:rsidRPr="00223992">
        <w:rPr>
          <w:rFonts w:hint="eastAsia"/>
        </w:rPr>
        <w:t>（二）股东会决议；</w:t>
      </w:r>
    </w:p>
    <w:p w14:paraId="7283E962" w14:textId="77777777" w:rsidR="00223992" w:rsidRPr="00223992" w:rsidRDefault="00223992" w:rsidP="00223992">
      <w:pPr>
        <w:rPr>
          <w:rFonts w:hint="eastAsia"/>
        </w:rPr>
      </w:pPr>
      <w:r w:rsidRPr="00223992">
        <w:rPr>
          <w:rFonts w:hint="eastAsia"/>
        </w:rPr>
        <w:t>（三）减少注册资本的，应当提交减少注册资本公告和公司债务清偿报告或者债务担保证明；</w:t>
      </w:r>
    </w:p>
    <w:p w14:paraId="499D3C14" w14:textId="77777777" w:rsidR="00223992" w:rsidRPr="00223992" w:rsidRDefault="00223992" w:rsidP="00223992">
      <w:pPr>
        <w:rPr>
          <w:rFonts w:hint="eastAsia"/>
        </w:rPr>
      </w:pPr>
      <w:r w:rsidRPr="00223992">
        <w:rPr>
          <w:rFonts w:hint="eastAsia"/>
        </w:rPr>
        <w:t>（四）公司以合并、分立而变更注册资本的，应当提交合并协议、分立决议或者决定，以及合并、分立公告和债务清偿或者债务担保证明，并附资产负债表及财产清单；</w:t>
      </w:r>
    </w:p>
    <w:p w14:paraId="30169F43" w14:textId="77777777" w:rsidR="00223992" w:rsidRPr="00223992" w:rsidRDefault="00223992" w:rsidP="00223992">
      <w:pPr>
        <w:rPr>
          <w:rFonts w:hint="eastAsia"/>
        </w:rPr>
      </w:pPr>
      <w:r w:rsidRPr="00223992">
        <w:rPr>
          <w:rFonts w:hint="eastAsia"/>
        </w:rPr>
        <w:t>（五）股份有限公司因合并或者分立而变更注册资本的，应当提交国务院授权部门或者省级人民政府的批准文件；</w:t>
      </w:r>
    </w:p>
    <w:p w14:paraId="6EE89891" w14:textId="77777777" w:rsidR="00223992" w:rsidRPr="00223992" w:rsidRDefault="00223992" w:rsidP="00223992">
      <w:pPr>
        <w:rPr>
          <w:rFonts w:hint="eastAsia"/>
        </w:rPr>
      </w:pPr>
      <w:r w:rsidRPr="00223992">
        <w:rPr>
          <w:rFonts w:hint="eastAsia"/>
        </w:rPr>
        <w:t>（六）股份有限公司因发行新股而增加注册资本的，应当提交国务院授权部门或者省级人民政府的批准文件；向社会公开募集股份的，还应当提交国务院证券管理部门的批准文件；</w:t>
      </w:r>
    </w:p>
    <w:p w14:paraId="6C31DA99" w14:textId="77777777" w:rsidR="00223992" w:rsidRPr="00223992" w:rsidRDefault="00223992" w:rsidP="00223992">
      <w:pPr>
        <w:rPr>
          <w:rFonts w:hint="eastAsia"/>
        </w:rPr>
      </w:pPr>
      <w:r w:rsidRPr="00223992">
        <w:rPr>
          <w:rFonts w:hint="eastAsia"/>
        </w:rPr>
        <w:t>（七）法律、法规规定的其它文件。</w:t>
      </w:r>
    </w:p>
    <w:p w14:paraId="4F9C1D63" w14:textId="77777777" w:rsidR="00223992" w:rsidRPr="00223992" w:rsidRDefault="00223992" w:rsidP="00223992">
      <w:pPr>
        <w:rPr>
          <w:rFonts w:hint="eastAsia"/>
        </w:rPr>
      </w:pPr>
      <w:r w:rsidRPr="00223992">
        <w:rPr>
          <w:rFonts w:hint="eastAsia"/>
        </w:rPr>
        <w:t> 第十八条 公司增加注册资本，以非货币出资的，股东应当依法办理财产权转移手续后，再向公司登记机关申请注册资本变更登记。</w:t>
      </w:r>
    </w:p>
    <w:p w14:paraId="332037E8" w14:textId="77777777" w:rsidR="00223992" w:rsidRPr="00223992" w:rsidRDefault="00223992" w:rsidP="00223992">
      <w:pPr>
        <w:rPr>
          <w:rFonts w:hint="eastAsia"/>
        </w:rPr>
      </w:pPr>
      <w:r w:rsidRPr="00223992">
        <w:rPr>
          <w:rFonts w:hint="eastAsia"/>
        </w:rPr>
        <w:lastRenderedPageBreak/>
        <w:t> 第十九条 公司变更注册资本，会计师事务所、审计事务所应当对注册资本增加部分或者减少后的注册资本进行验证，并出具验资报告。</w:t>
      </w:r>
    </w:p>
    <w:p w14:paraId="760D8A0F" w14:textId="77777777" w:rsidR="00223992" w:rsidRPr="00223992" w:rsidRDefault="00223992" w:rsidP="00223992">
      <w:pPr>
        <w:rPr>
          <w:rFonts w:hint="eastAsia"/>
        </w:rPr>
      </w:pPr>
      <w:r w:rsidRPr="00223992">
        <w:rPr>
          <w:rFonts w:hint="eastAsia"/>
        </w:rPr>
        <w:t>第二十条 公司变更注册资本的验资报告应当载明以下内容：</w:t>
      </w:r>
    </w:p>
    <w:p w14:paraId="007645EF" w14:textId="77777777" w:rsidR="00223992" w:rsidRPr="00223992" w:rsidRDefault="00223992" w:rsidP="00223992">
      <w:pPr>
        <w:rPr>
          <w:rFonts w:hint="eastAsia"/>
        </w:rPr>
      </w:pPr>
      <w:r w:rsidRPr="00223992">
        <w:rPr>
          <w:rFonts w:hint="eastAsia"/>
        </w:rPr>
        <w:t>（一）公司名称；</w:t>
      </w:r>
    </w:p>
    <w:p w14:paraId="54658544" w14:textId="77777777" w:rsidR="00223992" w:rsidRPr="00223992" w:rsidRDefault="00223992" w:rsidP="00223992">
      <w:pPr>
        <w:rPr>
          <w:rFonts w:hint="eastAsia"/>
        </w:rPr>
      </w:pPr>
      <w:r w:rsidRPr="00223992">
        <w:rPr>
          <w:rFonts w:hint="eastAsia"/>
        </w:rPr>
        <w:t>（二）股东的名称或者姓名；</w:t>
      </w:r>
    </w:p>
    <w:p w14:paraId="55B65852" w14:textId="77777777" w:rsidR="00223992" w:rsidRPr="00223992" w:rsidRDefault="00223992" w:rsidP="00223992">
      <w:pPr>
        <w:rPr>
          <w:rFonts w:hint="eastAsia"/>
        </w:rPr>
      </w:pPr>
      <w:r w:rsidRPr="00223992">
        <w:rPr>
          <w:rFonts w:hint="eastAsia"/>
        </w:rPr>
        <w:t>（三）股东的出资额和出资方式；</w:t>
      </w:r>
    </w:p>
    <w:p w14:paraId="4F672631" w14:textId="77777777" w:rsidR="00223992" w:rsidRPr="00223992" w:rsidRDefault="00223992" w:rsidP="00223992">
      <w:pPr>
        <w:rPr>
          <w:rFonts w:hint="eastAsia"/>
        </w:rPr>
      </w:pPr>
      <w:r w:rsidRPr="00223992">
        <w:rPr>
          <w:rFonts w:hint="eastAsia"/>
        </w:rPr>
        <w:t>（四）原注册资本额；</w:t>
      </w:r>
    </w:p>
    <w:p w14:paraId="43310EED" w14:textId="77777777" w:rsidR="00223992" w:rsidRPr="00223992" w:rsidRDefault="00223992" w:rsidP="00223992">
      <w:pPr>
        <w:rPr>
          <w:rFonts w:hint="eastAsia"/>
        </w:rPr>
      </w:pPr>
      <w:r w:rsidRPr="00223992">
        <w:rPr>
          <w:rFonts w:hint="eastAsia"/>
        </w:rPr>
        <w:t>（五）申请变更后的注册资本额；</w:t>
      </w:r>
    </w:p>
    <w:p w14:paraId="4C166DDE" w14:textId="77777777" w:rsidR="00223992" w:rsidRPr="00223992" w:rsidRDefault="00223992" w:rsidP="00223992">
      <w:pPr>
        <w:rPr>
          <w:rFonts w:hint="eastAsia"/>
        </w:rPr>
      </w:pPr>
      <w:r w:rsidRPr="00223992">
        <w:rPr>
          <w:rFonts w:hint="eastAsia"/>
        </w:rPr>
        <w:t>（六）新增注册资本的缴纳情况；</w:t>
      </w:r>
    </w:p>
    <w:p w14:paraId="1381BA56" w14:textId="77777777" w:rsidR="00223992" w:rsidRPr="00223992" w:rsidRDefault="00223992" w:rsidP="00223992">
      <w:pPr>
        <w:rPr>
          <w:rFonts w:hint="eastAsia"/>
        </w:rPr>
      </w:pPr>
      <w:r w:rsidRPr="00223992">
        <w:rPr>
          <w:rFonts w:hint="eastAsia"/>
        </w:rPr>
        <w:t>（七）开户银行和</w:t>
      </w:r>
      <w:proofErr w:type="gramStart"/>
      <w:r w:rsidRPr="00223992">
        <w:rPr>
          <w:rFonts w:hint="eastAsia"/>
        </w:rPr>
        <w:t>帐号</w:t>
      </w:r>
      <w:proofErr w:type="gramEnd"/>
      <w:r w:rsidRPr="00223992">
        <w:rPr>
          <w:rFonts w:hint="eastAsia"/>
        </w:rPr>
        <w:t>；</w:t>
      </w:r>
    </w:p>
    <w:p w14:paraId="72D6432A" w14:textId="77777777" w:rsidR="00223992" w:rsidRPr="00223992" w:rsidRDefault="00223992" w:rsidP="00223992">
      <w:pPr>
        <w:rPr>
          <w:rFonts w:hint="eastAsia"/>
        </w:rPr>
      </w:pPr>
      <w:r w:rsidRPr="00223992">
        <w:rPr>
          <w:rFonts w:hint="eastAsia"/>
        </w:rPr>
        <w:t>（八）减少注册资本的，应当载明公司债务清偿情况。</w:t>
      </w:r>
    </w:p>
    <w:p w14:paraId="20DB9EDE" w14:textId="77777777" w:rsidR="00223992" w:rsidRPr="00223992" w:rsidRDefault="00223992" w:rsidP="00223992">
      <w:pPr>
        <w:rPr>
          <w:rFonts w:hint="eastAsia"/>
        </w:rPr>
      </w:pPr>
      <w:r w:rsidRPr="00223992">
        <w:rPr>
          <w:rFonts w:hint="eastAsia"/>
        </w:rPr>
        <w:t>第二十一条 有限责任公司成立后，作为出资的实物、工业产权、非专利技术、土地使用权的实际价额显著低于公司章程所定价额的，应当由交付该出资的股东补交其差额。原出资中的实物、工业产权、非专业技术 、土地使用权应当重新进行评估作价。公司注册资本应当进行重新验证并出具验资报告。</w:t>
      </w:r>
    </w:p>
    <w:p w14:paraId="246A60D3" w14:textId="77777777" w:rsidR="00223992" w:rsidRPr="00223992" w:rsidRDefault="00223992" w:rsidP="00223992">
      <w:pPr>
        <w:rPr>
          <w:rFonts w:hint="eastAsia"/>
        </w:rPr>
      </w:pPr>
      <w:r w:rsidRPr="00223992">
        <w:rPr>
          <w:rFonts w:hint="eastAsia"/>
        </w:rPr>
        <w:t>工业产权转让登记手续因不符合法律、法规的规定，未能办理财产权转移手续的，交付该出资的股东或者发起人应当以其它出资方式补交其数额。补交的数额应当进行重新验证并出具验资报告。</w:t>
      </w:r>
    </w:p>
    <w:p w14:paraId="20113EA5" w14:textId="77777777" w:rsidR="00223992" w:rsidRPr="00223992" w:rsidRDefault="00223992" w:rsidP="00223992">
      <w:pPr>
        <w:rPr>
          <w:rFonts w:hint="eastAsia"/>
        </w:rPr>
      </w:pPr>
      <w:r w:rsidRPr="00223992">
        <w:rPr>
          <w:rFonts w:hint="eastAsia"/>
        </w:rPr>
        <w:t>第二十二条 公司登记机关发现公司注册资本不实的，可以要求该公司到指定的验资机构进行验资，并在规定期限内提交验资证明。</w:t>
      </w:r>
    </w:p>
    <w:p w14:paraId="509CF810" w14:textId="77777777" w:rsidR="00223992" w:rsidRPr="00223992" w:rsidRDefault="00223992" w:rsidP="00223992">
      <w:pPr>
        <w:rPr>
          <w:rFonts w:hint="eastAsia"/>
        </w:rPr>
      </w:pPr>
      <w:r w:rsidRPr="00223992">
        <w:rPr>
          <w:rFonts w:hint="eastAsia"/>
        </w:rPr>
        <w:t>第二十三条 对股东或者发起人以非货币出资，未按照本规定第八条、第九条、第十条、第十二条的规定报公司登记机关备案，或者备案内容与公司章程规定的内容不符的，视为虚假出资。</w:t>
      </w:r>
    </w:p>
    <w:p w14:paraId="30E55987" w14:textId="77777777" w:rsidR="00223992" w:rsidRPr="00223992" w:rsidRDefault="00223992" w:rsidP="00223992">
      <w:pPr>
        <w:rPr>
          <w:rFonts w:hint="eastAsia"/>
        </w:rPr>
      </w:pPr>
      <w:r w:rsidRPr="00223992">
        <w:rPr>
          <w:rFonts w:hint="eastAsia"/>
        </w:rPr>
        <w:t>第二十四条 股东或者发起人未按公司章程规定缴纳出资，或者以非货币出资未转移财产权、验资机构或者资产评估机构出具虚假证明文件的，公司登记机关应当依照国家有关法律、法规的规定予以处罚。</w:t>
      </w:r>
    </w:p>
    <w:p w14:paraId="69A8501B" w14:textId="77777777" w:rsidR="00223992" w:rsidRPr="00223992" w:rsidRDefault="00223992" w:rsidP="00223992">
      <w:pPr>
        <w:rPr>
          <w:rFonts w:hint="eastAsia"/>
        </w:rPr>
      </w:pPr>
      <w:r w:rsidRPr="00223992">
        <w:rPr>
          <w:rFonts w:hint="eastAsia"/>
        </w:rPr>
        <w:t>第二十五条 外商投资企业注册资本的登记管理适用本规定。法律、行政法规另有规定的除外。</w:t>
      </w:r>
    </w:p>
    <w:p w14:paraId="79160142" w14:textId="77777777" w:rsidR="00223992" w:rsidRPr="00223992" w:rsidRDefault="00223992" w:rsidP="00223992">
      <w:pPr>
        <w:rPr>
          <w:rFonts w:hint="eastAsia"/>
        </w:rPr>
      </w:pPr>
      <w:r w:rsidRPr="00223992">
        <w:rPr>
          <w:rFonts w:hint="eastAsia"/>
        </w:rPr>
        <w:t>第二十六条 依照《中华人民共和国企业法人登记管理条例》设立的非全民所有制企业注册资金的登记管理，参照本规定执行。</w:t>
      </w:r>
    </w:p>
    <w:p w14:paraId="5C3B3EEE" w14:textId="77777777" w:rsidR="00223992" w:rsidRPr="00223992" w:rsidRDefault="00223992" w:rsidP="00223992">
      <w:pPr>
        <w:rPr>
          <w:rFonts w:hint="eastAsia"/>
        </w:rPr>
      </w:pPr>
      <w:r w:rsidRPr="00223992">
        <w:rPr>
          <w:rFonts w:hint="eastAsia"/>
        </w:rPr>
        <w:t>第二十七条 本规定自1996年3月1日起施行。</w:t>
      </w:r>
    </w:p>
    <w:p w14:paraId="02FAE527" w14:textId="77777777" w:rsidR="001942F7" w:rsidRPr="00223992" w:rsidRDefault="001942F7">
      <w:pPr>
        <w:rPr>
          <w:rFonts w:hint="eastAsia"/>
        </w:rPr>
      </w:pPr>
    </w:p>
    <w:sectPr w:rsidR="001942F7" w:rsidRPr="002239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6D430714-BF11-4129-896F-CC3F98D47EA9}"/>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B8A"/>
    <w:rsid w:val="00012DBD"/>
    <w:rsid w:val="001942F7"/>
    <w:rsid w:val="00223992"/>
    <w:rsid w:val="00341B8A"/>
    <w:rsid w:val="00A131A7"/>
    <w:rsid w:val="00AF0708"/>
    <w:rsid w:val="00BB3BFF"/>
    <w:rsid w:val="00CA0F90"/>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90C5E4-414C-4A7D-86B2-B7F685A7D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341B8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1B8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1B8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1B8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1B8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41B8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1B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1B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1B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1B8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1B8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1B8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1B8A"/>
    <w:rPr>
      <w:rFonts w:cstheme="majorBidi"/>
      <w:color w:val="2F5496" w:themeColor="accent1" w:themeShade="BF"/>
      <w:sz w:val="28"/>
      <w:szCs w:val="28"/>
    </w:rPr>
  </w:style>
  <w:style w:type="character" w:customStyle="1" w:styleId="50">
    <w:name w:val="标题 5 字符"/>
    <w:basedOn w:val="a0"/>
    <w:link w:val="5"/>
    <w:uiPriority w:val="9"/>
    <w:semiHidden/>
    <w:rsid w:val="00341B8A"/>
    <w:rPr>
      <w:rFonts w:cstheme="majorBidi"/>
      <w:color w:val="2F5496" w:themeColor="accent1" w:themeShade="BF"/>
      <w:sz w:val="24"/>
      <w:szCs w:val="24"/>
    </w:rPr>
  </w:style>
  <w:style w:type="character" w:customStyle="1" w:styleId="60">
    <w:name w:val="标题 6 字符"/>
    <w:basedOn w:val="a0"/>
    <w:link w:val="6"/>
    <w:uiPriority w:val="9"/>
    <w:semiHidden/>
    <w:rsid w:val="00341B8A"/>
    <w:rPr>
      <w:rFonts w:cstheme="majorBidi"/>
      <w:b/>
      <w:bCs/>
      <w:color w:val="2F5496" w:themeColor="accent1" w:themeShade="BF"/>
    </w:rPr>
  </w:style>
  <w:style w:type="character" w:customStyle="1" w:styleId="70">
    <w:name w:val="标题 7 字符"/>
    <w:basedOn w:val="a0"/>
    <w:link w:val="7"/>
    <w:uiPriority w:val="9"/>
    <w:semiHidden/>
    <w:rsid w:val="00341B8A"/>
    <w:rPr>
      <w:rFonts w:cstheme="majorBidi"/>
      <w:b/>
      <w:bCs/>
      <w:color w:val="595959" w:themeColor="text1" w:themeTint="A6"/>
    </w:rPr>
  </w:style>
  <w:style w:type="character" w:customStyle="1" w:styleId="80">
    <w:name w:val="标题 8 字符"/>
    <w:basedOn w:val="a0"/>
    <w:link w:val="8"/>
    <w:uiPriority w:val="9"/>
    <w:semiHidden/>
    <w:rsid w:val="00341B8A"/>
    <w:rPr>
      <w:rFonts w:cstheme="majorBidi"/>
      <w:color w:val="595959" w:themeColor="text1" w:themeTint="A6"/>
    </w:rPr>
  </w:style>
  <w:style w:type="character" w:customStyle="1" w:styleId="90">
    <w:name w:val="标题 9 字符"/>
    <w:basedOn w:val="a0"/>
    <w:link w:val="9"/>
    <w:uiPriority w:val="9"/>
    <w:semiHidden/>
    <w:rsid w:val="00341B8A"/>
    <w:rPr>
      <w:rFonts w:eastAsiaTheme="majorEastAsia" w:cstheme="majorBidi"/>
      <w:color w:val="595959" w:themeColor="text1" w:themeTint="A6"/>
    </w:rPr>
  </w:style>
  <w:style w:type="paragraph" w:styleId="a3">
    <w:name w:val="Title"/>
    <w:basedOn w:val="a"/>
    <w:next w:val="a"/>
    <w:link w:val="a4"/>
    <w:uiPriority w:val="10"/>
    <w:qFormat/>
    <w:rsid w:val="00341B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1B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B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1B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1B8A"/>
    <w:pPr>
      <w:spacing w:before="160" w:after="160"/>
      <w:jc w:val="center"/>
    </w:pPr>
    <w:rPr>
      <w:i/>
      <w:iCs/>
      <w:color w:val="404040" w:themeColor="text1" w:themeTint="BF"/>
    </w:rPr>
  </w:style>
  <w:style w:type="character" w:customStyle="1" w:styleId="a8">
    <w:name w:val="引用 字符"/>
    <w:basedOn w:val="a0"/>
    <w:link w:val="a7"/>
    <w:uiPriority w:val="29"/>
    <w:rsid w:val="00341B8A"/>
    <w:rPr>
      <w:i/>
      <w:iCs/>
      <w:color w:val="404040" w:themeColor="text1" w:themeTint="BF"/>
    </w:rPr>
  </w:style>
  <w:style w:type="paragraph" w:styleId="a9">
    <w:name w:val="List Paragraph"/>
    <w:basedOn w:val="a"/>
    <w:uiPriority w:val="34"/>
    <w:qFormat/>
    <w:rsid w:val="00341B8A"/>
    <w:pPr>
      <w:ind w:left="720"/>
      <w:contextualSpacing/>
    </w:pPr>
  </w:style>
  <w:style w:type="character" w:styleId="aa">
    <w:name w:val="Intense Emphasis"/>
    <w:basedOn w:val="a0"/>
    <w:uiPriority w:val="21"/>
    <w:qFormat/>
    <w:rsid w:val="00341B8A"/>
    <w:rPr>
      <w:i/>
      <w:iCs/>
      <w:color w:val="2F5496" w:themeColor="accent1" w:themeShade="BF"/>
    </w:rPr>
  </w:style>
  <w:style w:type="paragraph" w:styleId="ab">
    <w:name w:val="Intense Quote"/>
    <w:basedOn w:val="a"/>
    <w:next w:val="a"/>
    <w:link w:val="ac"/>
    <w:uiPriority w:val="30"/>
    <w:qFormat/>
    <w:rsid w:val="00341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1B8A"/>
    <w:rPr>
      <w:i/>
      <w:iCs/>
      <w:color w:val="2F5496" w:themeColor="accent1" w:themeShade="BF"/>
    </w:rPr>
  </w:style>
  <w:style w:type="character" w:styleId="ad">
    <w:name w:val="Intense Reference"/>
    <w:basedOn w:val="a0"/>
    <w:uiPriority w:val="32"/>
    <w:qFormat/>
    <w:rsid w:val="00341B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2026-03-02T03:07:00Z</dcterms:created>
  <dcterms:modified xsi:type="dcterms:W3CDTF">2026-03-02T03:07:00Z</dcterms:modified>
</cp:coreProperties>
</file>