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4645" w14:textId="77777777" w:rsidR="00C9088B" w:rsidRDefault="00000000">
      <w:pPr>
        <w:pStyle w:val="Heading1"/>
      </w:pPr>
      <w:r>
        <w:lastRenderedPageBreak/>
        <w:t>Annex 7.M — Asset Loss and Recovery Statement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433C58DB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8D47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C3F7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SHOC-ALRS-[YYYY]-[SEQ]</w:t>
            </w:r>
          </w:p>
        </w:tc>
      </w:tr>
      <w:tr w:rsidR="00C9088B" w14:paraId="1B264FE5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9971B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6E6F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Asset Loss and Recovery Statement</w:t>
            </w:r>
          </w:p>
        </w:tc>
      </w:tr>
      <w:tr w:rsidR="00C9088B" w14:paraId="64B845C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3BB57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6C67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Post-disaster reconciliation of asset losses, damage and recovery actions. Referenced in SOP 7.3 Phase 3 Step 2.</w:t>
            </w:r>
          </w:p>
        </w:tc>
      </w:tr>
    </w:tbl>
    <w:p w14:paraId="0C59C3E1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3B9FF8C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C52D9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Incident / Event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32CF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[Event name / reference]</w:t>
            </w:r>
          </w:p>
        </w:tc>
      </w:tr>
      <w:tr w:rsidR="00C9088B" w14:paraId="2F55AB28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80BB1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Facility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5428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[Facility name / location]</w:t>
            </w:r>
          </w:p>
        </w:tc>
      </w:tr>
      <w:tr w:rsidR="00C9088B" w14:paraId="736E149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3E8E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Assessment Date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B022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[DD MMM YYYY]</w:t>
            </w:r>
          </w:p>
        </w:tc>
      </w:tr>
      <w:tr w:rsidR="00C9088B" w14:paraId="707E2AE1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7D152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Prepared By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61E1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[SCM Officer / Name]</w:t>
            </w:r>
          </w:p>
        </w:tc>
      </w:tr>
      <w:tr w:rsidR="00C9088B" w14:paraId="5172F76E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FEC9B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Pre-Disaster Asset Register Ref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4BB5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SHOC-FASB-[YYYY]-[FACILITY] (Annex 7.H)</w:t>
            </w:r>
          </w:p>
        </w:tc>
      </w:tr>
    </w:tbl>
    <w:p w14:paraId="428B0B1B" w14:textId="77777777" w:rsidR="00C9088B" w:rsidRDefault="00000000">
      <w:pPr>
        <w:pStyle w:val="Heading3"/>
      </w:pPr>
      <w:r>
        <w:t>Asset Loss and Damage Register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1166"/>
        <w:gridCol w:w="941"/>
        <w:gridCol w:w="1000"/>
        <w:gridCol w:w="1000"/>
        <w:gridCol w:w="962"/>
        <w:gridCol w:w="1281"/>
        <w:gridCol w:w="1155"/>
      </w:tblGrid>
      <w:tr w:rsidR="00C9088B" w14:paraId="0D1A1903" w14:textId="77777777">
        <w:trPr>
          <w:tblHeader/>
        </w:trPr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35E3F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Asset ID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77A72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3E84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270E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Pre-Disaster Condition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19BC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Post-Disaster Condition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280B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Damage Level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1527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Est. Replacement Cost (USD)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C4631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Insurance Status</w:t>
            </w:r>
          </w:p>
        </w:tc>
      </w:tr>
      <w:tr w:rsidR="00C9088B" w14:paraId="2BACDE87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E4FA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258B1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1396C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54A3C5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BBDF7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3A13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☐None ☐Minor ☐Major ☐Total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DB2C0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F207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☐Insured ☐Uninsured</w:t>
            </w:r>
          </w:p>
        </w:tc>
      </w:tr>
      <w:tr w:rsidR="00C9088B" w14:paraId="3A5CEE79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1B976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4A43A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D4666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27E2A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ED333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8F90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☐None ☐Minor ☐Major ☐Total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5A561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66A6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☐Insured ☐Uninsured</w:t>
            </w:r>
          </w:p>
        </w:tc>
      </w:tr>
      <w:tr w:rsidR="00C9088B" w14:paraId="2FCB965B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577DE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4464F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A0331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93503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36F22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B4A4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☐None ☐Minor ☐Major ☐Total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DC011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E151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☐Insured ☐Uninsured</w:t>
            </w:r>
          </w:p>
        </w:tc>
      </w:tr>
      <w:tr w:rsidR="00C9088B" w14:paraId="76C0BA64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3DEBA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44BDB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ED293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105DB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A5BBC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DED7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☐None ☐Minor ☐Major ☐Total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D15CD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A433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☐Insured ☐Uninsured</w:t>
            </w:r>
          </w:p>
        </w:tc>
      </w:tr>
      <w:tr w:rsidR="00C9088B" w14:paraId="3ED55B26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B7774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270FC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55733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F2FB1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59649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3211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☐None ☐Minor ☐Major ☐Total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986DD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78A6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☐Insured ☐Uninsured</w:t>
            </w:r>
          </w:p>
        </w:tc>
      </w:tr>
      <w:tr w:rsidR="00C9088B" w14:paraId="7E266C98" w14:textId="77777777"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69075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08F33" w14:textId="77777777" w:rsidR="00C9088B" w:rsidRDefault="00C9088B">
            <w:pPr>
              <w:spacing w:before="30" w:after="30"/>
            </w:pP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2884C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38D52" w14:textId="77777777" w:rsidR="00C9088B" w:rsidRDefault="00C9088B">
            <w:pPr>
              <w:spacing w:before="30" w:after="30"/>
            </w:pP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16818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32A6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☐None ☐Minor ☐Major ☐Total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D6D8F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0C1C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☐Insured ☐Uninsured</w:t>
            </w:r>
          </w:p>
        </w:tc>
      </w:tr>
    </w:tbl>
    <w:p w14:paraId="2320EEBE" w14:textId="77777777" w:rsidR="00C9088B" w:rsidRDefault="00C9088B">
      <w:pPr>
        <w:spacing w:before="100" w:after="100"/>
        <w:jc w:val="both"/>
      </w:pPr>
    </w:p>
    <w:p w14:paraId="4173BBAD" w14:textId="77777777" w:rsidR="00C9088B" w:rsidRDefault="00000000">
      <w:pPr>
        <w:pStyle w:val="Heading3"/>
      </w:pPr>
      <w:r>
        <w:t>Financial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800"/>
        <w:gridCol w:w="1800"/>
        <w:gridCol w:w="1800"/>
      </w:tblGrid>
      <w:tr w:rsidR="00C9088B" w14:paraId="7BE21AA4" w14:textId="77777777">
        <w:trPr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3AEB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Category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829EA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Items Affected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CAC3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Estimated Loss (USD)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38252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Insured Amount (USD)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F73611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Uninsured Gap (USD)</w:t>
            </w:r>
          </w:p>
        </w:tc>
      </w:tr>
      <w:tr w:rsidR="00C9088B" w14:paraId="60B75B48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4F81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CAT-1: ICT Infrastructure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D92FF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D0CEA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B54366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78A74" w14:textId="77777777" w:rsidR="00C9088B" w:rsidRDefault="00C9088B">
            <w:pPr>
              <w:spacing w:before="30" w:after="30"/>
            </w:pPr>
          </w:p>
        </w:tc>
      </w:tr>
      <w:tr w:rsidR="00C9088B" w14:paraId="25DF7067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5BC8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CAT-2: Emergency Telecoms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DC1E3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53E247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C9C34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14BA2" w14:textId="77777777" w:rsidR="00C9088B" w:rsidRDefault="00C9088B">
            <w:pPr>
              <w:spacing w:before="30" w:after="30"/>
            </w:pPr>
          </w:p>
        </w:tc>
      </w:tr>
      <w:tr w:rsidR="00C9088B" w14:paraId="566B92F9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7DE2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CAT-3: Vehicles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19976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93F47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D407E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FD002" w14:textId="77777777" w:rsidR="00C9088B" w:rsidRDefault="00C9088B">
            <w:pPr>
              <w:spacing w:before="30" w:after="30"/>
            </w:pPr>
          </w:p>
        </w:tc>
      </w:tr>
      <w:tr w:rsidR="00C9088B" w14:paraId="2682231E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247C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CAT-4: Office Equipment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B877A9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3441E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915CD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650B0" w14:textId="77777777" w:rsidR="00C9088B" w:rsidRDefault="00C9088B">
            <w:pPr>
              <w:spacing w:before="30" w:after="30"/>
            </w:pPr>
          </w:p>
        </w:tc>
      </w:tr>
      <w:tr w:rsidR="00C9088B" w14:paraId="1D0D9CFB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89EBB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CAT-5: Emergency Relief Stock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3F589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F7BDC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F80C2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B8A82" w14:textId="77777777" w:rsidR="00C9088B" w:rsidRDefault="00C9088B">
            <w:pPr>
              <w:spacing w:before="30" w:after="30"/>
            </w:pPr>
          </w:p>
        </w:tc>
      </w:tr>
      <w:tr w:rsidR="00C9088B" w14:paraId="6A2089F7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C177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CAT-6: ERT Field Equipment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DC2C5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5C76C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05B7D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2C1C6" w14:textId="77777777" w:rsidR="00C9088B" w:rsidRDefault="00C9088B">
            <w:pPr>
              <w:spacing w:before="30" w:after="30"/>
            </w:pPr>
          </w:p>
        </w:tc>
      </w:tr>
      <w:tr w:rsidR="00C9088B" w14:paraId="640DF43F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9BC0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FE0BD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D9E56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FFD79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BAF3A" w14:textId="77777777" w:rsidR="00C9088B" w:rsidRDefault="00C9088B">
            <w:pPr>
              <w:spacing w:before="30" w:after="30"/>
            </w:pPr>
          </w:p>
        </w:tc>
      </w:tr>
    </w:tbl>
    <w:p w14:paraId="06600D3A" w14:textId="77777777" w:rsidR="00C9088B" w:rsidRDefault="00C9088B">
      <w:pPr>
        <w:spacing w:before="100" w:after="100"/>
        <w:jc w:val="both"/>
      </w:pPr>
    </w:p>
    <w:p w14:paraId="2DE8129C" w14:textId="77777777" w:rsidR="00C9088B" w:rsidRDefault="00000000">
      <w:pPr>
        <w:pStyle w:val="Heading3"/>
      </w:pPr>
      <w:r>
        <w:t>Recovery Plan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2000"/>
        <w:gridCol w:w="1200"/>
        <w:gridCol w:w="1200"/>
        <w:gridCol w:w="1400"/>
      </w:tblGrid>
      <w:tr w:rsidR="00C9088B" w14:paraId="22282F1F" w14:textId="77777777">
        <w:trPr>
          <w:tblHeader/>
        </w:trPr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1EA86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FB7C3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Asset / System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971BC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Recovery Action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CEE1F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Estimated Cost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C7F746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6145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</w:tr>
      <w:tr w:rsidR="00C9088B" w14:paraId="03CC9C29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46AF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 (Critical)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944A1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A8A5D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ADC44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0E54F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9E1EB" w14:textId="77777777" w:rsidR="00C9088B" w:rsidRDefault="00C9088B">
            <w:pPr>
              <w:spacing w:before="30" w:after="30"/>
            </w:pPr>
          </w:p>
        </w:tc>
      </w:tr>
      <w:tr w:rsidR="00C9088B" w14:paraId="41788934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F95A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 (High)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E0450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82B35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8E684B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3EF7F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7A457" w14:textId="77777777" w:rsidR="00C9088B" w:rsidRDefault="00C9088B">
            <w:pPr>
              <w:spacing w:before="30" w:after="30"/>
            </w:pPr>
          </w:p>
        </w:tc>
      </w:tr>
      <w:tr w:rsidR="00C9088B" w14:paraId="5E313E88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4636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 (Medium)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78779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4E0E3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41339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2325F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1336FC" w14:textId="77777777" w:rsidR="00C9088B" w:rsidRDefault="00C9088B">
            <w:pPr>
              <w:spacing w:before="30" w:after="30"/>
            </w:pPr>
          </w:p>
        </w:tc>
      </w:tr>
      <w:tr w:rsidR="00C9088B" w14:paraId="225FF84D" w14:textId="77777777"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8D13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4 (Low)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EA402" w14:textId="77777777" w:rsidR="00C9088B" w:rsidRDefault="00C9088B">
            <w:pPr>
              <w:spacing w:before="30" w:after="30"/>
            </w:pP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6E50D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DF505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D9DBB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B8CB66" w14:textId="77777777" w:rsidR="00C9088B" w:rsidRDefault="00C9088B">
            <w:pPr>
              <w:spacing w:before="30" w:after="30"/>
            </w:pPr>
          </w:p>
        </w:tc>
      </w:tr>
    </w:tbl>
    <w:p w14:paraId="56C55932" w14:textId="77777777" w:rsidR="00C9088B" w:rsidRDefault="00C9088B">
      <w:pPr>
        <w:spacing w:before="100" w:after="100"/>
        <w:jc w:val="both"/>
      </w:pPr>
    </w:p>
    <w:p w14:paraId="6BFBA7FB" w14:textId="77777777" w:rsidR="00C9088B" w:rsidRDefault="00000000">
      <w:pPr>
        <w:pStyle w:val="Heading3"/>
      </w:pPr>
      <w:r>
        <w:t>Insurance Claims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1800"/>
        <w:gridCol w:w="1200"/>
        <w:gridCol w:w="1200"/>
        <w:gridCol w:w="2200"/>
      </w:tblGrid>
      <w:tr w:rsidR="00C9088B" w14:paraId="2CC4AE8C" w14:textId="77777777"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6839B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Claim Reference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7A691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Insurer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1D46E7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Items Claimed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5FFA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 (USD)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EA86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 Submitted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AF4A5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9088B" w14:paraId="166BF989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905C2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E8F3D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9CDA2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29BB7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C897C" w14:textId="77777777" w:rsidR="00C9088B" w:rsidRDefault="00C9088B">
            <w:pPr>
              <w:spacing w:before="30" w:after="3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310E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Submitted ☐ Approved ☐ Rejected ☐ Pending</w:t>
            </w:r>
          </w:p>
        </w:tc>
      </w:tr>
      <w:tr w:rsidR="00C9088B" w14:paraId="7209C610" w14:textId="77777777"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0B62A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94857" w14:textId="77777777" w:rsidR="00C9088B" w:rsidRDefault="00C9088B">
            <w:pPr>
              <w:spacing w:before="30" w:after="30"/>
            </w:pP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91EB4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BA4DA" w14:textId="77777777" w:rsidR="00C9088B" w:rsidRDefault="00C9088B">
            <w:pPr>
              <w:spacing w:before="30" w:after="30"/>
            </w:pP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00148" w14:textId="77777777" w:rsidR="00C9088B" w:rsidRDefault="00C9088B">
            <w:pPr>
              <w:spacing w:before="30" w:after="30"/>
            </w:pP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DE08F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Submitted ☐ Approved ☐ Rejected ☐ Pending</w:t>
            </w:r>
          </w:p>
        </w:tc>
      </w:tr>
    </w:tbl>
    <w:p w14:paraId="7C003CB5" w14:textId="77777777" w:rsidR="00C9088B" w:rsidRDefault="00C9088B">
      <w:pPr>
        <w:spacing w:before="100" w:after="100"/>
        <w:jc w:val="both"/>
      </w:pPr>
    </w:p>
    <w:p w14:paraId="3025F759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Prepared By (SCM Officer):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3B8ED418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Verified By (Finance &amp; Admin Officer):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716B707C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Approved By (Head of Operations):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41C74819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ISO 22301:2019 Business Impact Analysis; PDNA Guidelines; IFRC Damage Assessment; SHOC SOP 8.2 Inventory Management</w:t>
      </w:r>
    </w:p>
    <w:p w14:paraId="1525B516" w14:textId="77777777" w:rsidR="00C9088B" w:rsidRDefault="00000000">
      <w:r>
        <w:br w:type="page"/>
      </w:r>
    </w:p>
    <w:sectPr w:rsidR="00C90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87EE" w14:textId="77777777" w:rsidR="00716B07" w:rsidRDefault="00716B07">
      <w:r>
        <w:separator/>
      </w:r>
    </w:p>
  </w:endnote>
  <w:endnote w:type="continuationSeparator" w:id="0">
    <w:p w14:paraId="6160F88B" w14:textId="77777777" w:rsidR="00716B07" w:rsidRDefault="0071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B1AC" w14:textId="77777777" w:rsidR="0077667D" w:rsidRDefault="00776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CA5C" w14:textId="36D8ADE1" w:rsidR="00C9088B" w:rsidRDefault="00A31A1E">
    <w:pPr>
      <w:pBdr>
        <w:top w:val="single" w:sz="2" w:space="4" w:color="CCCCCC"/>
      </w:pBdr>
      <w:tabs>
        <w:tab w:val="right" w:pos="9026"/>
      </w:tabs>
      <w:spacing w:before="1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45653" wp14:editId="7972FACD">
          <wp:simplePos x="0" y="0"/>
          <wp:positionH relativeFrom="column">
            <wp:posOffset>-914400</wp:posOffset>
          </wp:positionH>
          <wp:positionV relativeFrom="paragraph">
            <wp:posOffset>318781</wp:posOffset>
          </wp:positionV>
          <wp:extent cx="5960110" cy="380365"/>
          <wp:effectExtent l="0" t="0" r="0" b="635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707597" name="image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011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999999"/>
        <w:sz w:val="14"/>
        <w:szCs w:val="14"/>
      </w:rPr>
      <w:t>CONFIDENTIAL</w:t>
    </w:r>
    <w:r>
      <w:rPr>
        <w:color w:val="999999"/>
        <w:sz w:val="14"/>
        <w:szCs w:val="14"/>
      </w:rPr>
      <w:tab/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9134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DE38" w14:textId="77777777" w:rsidR="0077667D" w:rsidRDefault="00776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38C0" w14:textId="77777777" w:rsidR="00716B07" w:rsidRDefault="00716B07">
      <w:r>
        <w:separator/>
      </w:r>
    </w:p>
  </w:footnote>
  <w:footnote w:type="continuationSeparator" w:id="0">
    <w:p w14:paraId="475D2E90" w14:textId="77777777" w:rsidR="00716B07" w:rsidRDefault="00716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3F06" w14:textId="77777777" w:rsidR="0077667D" w:rsidRDefault="00776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D285" w14:textId="0DF87955" w:rsidR="00C9088B" w:rsidRDefault="00A31A1E">
    <w:pPr>
      <w:pBdr>
        <w:bottom w:val="single" w:sz="4" w:space="4" w:color="003366"/>
      </w:pBdr>
      <w:tabs>
        <w:tab w:val="right" w:pos="9026"/>
      </w:tabs>
      <w:spacing w:after="120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2518F8B5" wp14:editId="6AAA98AE">
          <wp:simplePos x="0" y="0"/>
          <wp:positionH relativeFrom="column">
            <wp:posOffset>-1333850</wp:posOffset>
          </wp:positionH>
          <wp:positionV relativeFrom="paragraph">
            <wp:posOffset>-445251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003366"/>
        <w:sz w:val="16"/>
        <w:szCs w:val="16"/>
      </w:rPr>
      <w:t>SADC SHOC</w:t>
    </w:r>
    <w:r>
      <w:rPr>
        <w:color w:val="666666"/>
        <w:sz w:val="16"/>
        <w:szCs w:val="16"/>
      </w:rPr>
      <w:t xml:space="preserve">                      SOP Volume 7 — Annexes Compendium  | 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144C" w14:textId="77777777" w:rsidR="0077667D" w:rsidRDefault="00776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5103"/>
    <w:multiLevelType w:val="hybridMultilevel"/>
    <w:tmpl w:val="3E18826E"/>
    <w:lvl w:ilvl="0" w:tplc="2E42F76E">
      <w:start w:val="1"/>
      <w:numFmt w:val="bullet"/>
      <w:lvlText w:val="●"/>
      <w:lvlJc w:val="left"/>
      <w:pPr>
        <w:ind w:left="720" w:hanging="360"/>
      </w:pPr>
    </w:lvl>
    <w:lvl w:ilvl="1" w:tplc="F2DEC5BE">
      <w:start w:val="1"/>
      <w:numFmt w:val="bullet"/>
      <w:lvlText w:val="○"/>
      <w:lvlJc w:val="left"/>
      <w:pPr>
        <w:ind w:left="1440" w:hanging="360"/>
      </w:pPr>
    </w:lvl>
    <w:lvl w:ilvl="2" w:tplc="AE2429E4">
      <w:start w:val="1"/>
      <w:numFmt w:val="bullet"/>
      <w:lvlText w:val="■"/>
      <w:lvlJc w:val="left"/>
      <w:pPr>
        <w:ind w:left="2160" w:hanging="360"/>
      </w:pPr>
    </w:lvl>
    <w:lvl w:ilvl="3" w:tplc="8B1054E6">
      <w:start w:val="1"/>
      <w:numFmt w:val="bullet"/>
      <w:lvlText w:val="●"/>
      <w:lvlJc w:val="left"/>
      <w:pPr>
        <w:ind w:left="2880" w:hanging="360"/>
      </w:pPr>
    </w:lvl>
    <w:lvl w:ilvl="4" w:tplc="562AEBCC">
      <w:start w:val="1"/>
      <w:numFmt w:val="bullet"/>
      <w:lvlText w:val="○"/>
      <w:lvlJc w:val="left"/>
      <w:pPr>
        <w:ind w:left="3600" w:hanging="360"/>
      </w:pPr>
    </w:lvl>
    <w:lvl w:ilvl="5" w:tplc="89F27CCC">
      <w:start w:val="1"/>
      <w:numFmt w:val="bullet"/>
      <w:lvlText w:val="■"/>
      <w:lvlJc w:val="left"/>
      <w:pPr>
        <w:ind w:left="4320" w:hanging="360"/>
      </w:pPr>
    </w:lvl>
    <w:lvl w:ilvl="6" w:tplc="282CA6DE">
      <w:start w:val="1"/>
      <w:numFmt w:val="bullet"/>
      <w:lvlText w:val="●"/>
      <w:lvlJc w:val="left"/>
      <w:pPr>
        <w:ind w:left="5040" w:hanging="360"/>
      </w:pPr>
    </w:lvl>
    <w:lvl w:ilvl="7" w:tplc="473EA9A8">
      <w:start w:val="1"/>
      <w:numFmt w:val="bullet"/>
      <w:lvlText w:val="●"/>
      <w:lvlJc w:val="left"/>
      <w:pPr>
        <w:ind w:left="5760" w:hanging="360"/>
      </w:pPr>
    </w:lvl>
    <w:lvl w:ilvl="8" w:tplc="0428B6AA">
      <w:start w:val="1"/>
      <w:numFmt w:val="bullet"/>
      <w:lvlText w:val="●"/>
      <w:lvlJc w:val="left"/>
      <w:pPr>
        <w:ind w:left="6480" w:hanging="360"/>
      </w:pPr>
    </w:lvl>
  </w:abstractNum>
  <w:num w:numId="1" w16cid:durableId="1441026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8B"/>
    <w:rsid w:val="00191346"/>
    <w:rsid w:val="00716B07"/>
    <w:rsid w:val="0077667D"/>
    <w:rsid w:val="00905FB7"/>
    <w:rsid w:val="00A31A1E"/>
    <w:rsid w:val="00B62C1B"/>
    <w:rsid w:val="00C63036"/>
    <w:rsid w:val="00C9088B"/>
    <w:rsid w:val="00E009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EDCFCB"/>
  <w15:docId w15:val="{73176056-1787-1445-8A0E-0D8D651F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366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336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1E"/>
  </w:style>
  <w:style w:type="paragraph" w:styleId="Footer">
    <w:name w:val="footer"/>
    <w:basedOn w:val="Normal"/>
    <w:link w:val="Foot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4126</Words>
  <Characters>22777</Characters>
  <Application>Microsoft Office Word</Application>
  <DocSecurity>0</DocSecurity>
  <Lines>2070</Lines>
  <Paragraphs>1415</Paragraphs>
  <ScaleCrop>false</ScaleCrop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4</cp:revision>
  <dcterms:created xsi:type="dcterms:W3CDTF">2026-03-23T20:10:00Z</dcterms:created>
  <dcterms:modified xsi:type="dcterms:W3CDTF">2026-03-24T05:24:00Z</dcterms:modified>
</cp:coreProperties>
</file>