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919BF" w14:textId="77777777" w:rsidR="003A0B1E" w:rsidRDefault="003A0B1E" w:rsidP="003A0B1E">
      <w:pPr>
        <w:pStyle w:val="Heading1"/>
      </w:pPr>
      <w:bookmarkStart w:id="204" w:name="_Annex_AB"/>
      <w:bookmarkStart w:id="205" w:name="_Toc224801712"/>
      <w:r>
        <w:lastRenderedPageBreak/>
        <w:t>ANNEX AB</w:t>
      </w:r>
      <w:bookmarkEnd w:id="204"/>
      <w:bookmarkEnd w:id="205"/>
    </w:p>
    <w:p w14:paraId="149D99EB" w14:textId="77777777" w:rsidR="003A0B1E" w:rsidRDefault="003A0B1E" w:rsidP="003A0B1E">
      <w:pPr>
        <w:pStyle w:val="Heading2"/>
      </w:pPr>
      <w:bookmarkStart w:id="206" w:name="_Toc224801713"/>
      <w:r>
        <w:t>Humanitarian Corridor Access Request</w:t>
      </w:r>
      <w:bookmarkEnd w:id="206"/>
    </w:p>
    <w:p w14:paraId="7D268490" w14:textId="7EFF82A4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TRANSBOUNDARY COOPERATION Logistics | Output: HC-REQ-01</w:t>
      </w:r>
    </w:p>
    <w:p w14:paraId="49B8915B" w14:textId="77777777" w:rsidR="003A0B1E" w:rsidRDefault="003A0B1E" w:rsidP="003A0B1E">
      <w:pPr>
        <w:pStyle w:val="Heading3"/>
      </w:pPr>
      <w:bookmarkStart w:id="207" w:name="_Toc224801714"/>
      <w:r>
        <w:t>1. Purpose</w:t>
      </w:r>
      <w:bookmarkEnd w:id="207"/>
    </w:p>
    <w:p w14:paraId="48AD3270" w14:textId="77777777" w:rsidR="003A0B1E" w:rsidRDefault="003A0B1E" w:rsidP="003A0B1E">
      <w:pPr>
        <w:spacing w:after="80"/>
      </w:pPr>
      <w:r>
        <w:t>Request form for expedited clearance of humanitarian goods and personnel through designated SADC cross-border corridors.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6E4E7244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74DF7C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AE67FF" w14:textId="77777777" w:rsidR="003A0B1E" w:rsidRDefault="003A0B1E" w:rsidP="007B0E61"/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D87435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EEF589" w14:textId="77777777" w:rsidR="003A0B1E" w:rsidRDefault="003A0B1E" w:rsidP="007B0E61"/>
        </w:tc>
      </w:tr>
      <w:tr w:rsidR="003A0B1E" w14:paraId="4D28BF14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829150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0D9894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A362E6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15D211" w14:textId="77777777" w:rsidR="003A0B1E" w:rsidRDefault="003A0B1E" w:rsidP="007B0E61">
            <w:pPr>
              <w:spacing w:after="30"/>
            </w:pPr>
          </w:p>
        </w:tc>
      </w:tr>
    </w:tbl>
    <w:p w14:paraId="2F373823" w14:textId="77777777" w:rsidR="003A0B1E" w:rsidRDefault="003A0B1E" w:rsidP="003A0B1E">
      <w:pPr>
        <w:pStyle w:val="Heading3"/>
      </w:pPr>
      <w:bookmarkStart w:id="208" w:name="_Toc224801715"/>
      <w:r>
        <w:t>2. Request Details</w:t>
      </w:r>
      <w:bookmarkEnd w:id="20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08AAE562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715055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23C0DE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3A0B1E" w14:paraId="6BC90EB2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2EA73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Requesting Organisation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D093F5" w14:textId="77777777" w:rsidR="003A0B1E" w:rsidRDefault="003A0B1E" w:rsidP="007B0E61">
            <w:pPr>
              <w:spacing w:after="30"/>
            </w:pPr>
          </w:p>
        </w:tc>
      </w:tr>
      <w:tr w:rsidR="003A0B1E" w14:paraId="47B14088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45A3B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Corridor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5C632" w14:textId="77777777" w:rsidR="003A0B1E" w:rsidRDefault="003A0B1E" w:rsidP="007B0E61">
            <w:pPr>
              <w:spacing w:after="30"/>
            </w:pPr>
          </w:p>
        </w:tc>
      </w:tr>
      <w:tr w:rsidR="003A0B1E" w14:paraId="096482D2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058F7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Border Post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5E0EA4" w14:textId="77777777" w:rsidR="003A0B1E" w:rsidRDefault="003A0B1E" w:rsidP="007B0E61">
            <w:pPr>
              <w:spacing w:after="30"/>
            </w:pPr>
          </w:p>
        </w:tc>
      </w:tr>
      <w:tr w:rsidR="003A0B1E" w14:paraId="469DE325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FB729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Date/Time of Crossing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676BC3" w14:textId="77777777" w:rsidR="003A0B1E" w:rsidRDefault="003A0B1E" w:rsidP="007B0E61">
            <w:pPr>
              <w:spacing w:after="30"/>
            </w:pPr>
          </w:p>
        </w:tc>
      </w:tr>
      <w:tr w:rsidR="003A0B1E" w14:paraId="76A81CA9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1FCAF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Purpose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BA85B5" w14:textId="77777777" w:rsidR="003A0B1E" w:rsidRDefault="003A0B1E" w:rsidP="007B0E61">
            <w:pPr>
              <w:spacing w:after="30"/>
            </w:pPr>
          </w:p>
        </w:tc>
      </w:tr>
    </w:tbl>
    <w:p w14:paraId="2A606A2B" w14:textId="77777777" w:rsidR="003A0B1E" w:rsidRDefault="003A0B1E" w:rsidP="003A0B1E">
      <w:pPr>
        <w:pStyle w:val="Heading3"/>
      </w:pPr>
      <w:bookmarkStart w:id="209" w:name="_Toc224801716"/>
      <w:r>
        <w:t>3. Goods Manifest</w:t>
      </w:r>
      <w:bookmarkEnd w:id="20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2340"/>
        <w:gridCol w:w="1560"/>
        <w:gridCol w:w="1560"/>
      </w:tblGrid>
      <w:tr w:rsidR="003A0B1E" w14:paraId="34A064EB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D5C751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Item Description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4C4425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Quantity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DF117D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Value (USD)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AEBE4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HS Code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C689C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Hazardous?</w:t>
            </w:r>
          </w:p>
        </w:tc>
      </w:tr>
      <w:tr w:rsidR="003A0B1E" w14:paraId="1A26A527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C6C1B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DC0E63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20F036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AC3862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FBEFA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 ☐ N</w:t>
            </w:r>
          </w:p>
        </w:tc>
      </w:tr>
      <w:tr w:rsidR="003A0B1E" w14:paraId="3E4DE211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9A92D2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FF7155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ABAB0F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CE4ED8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B379A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 ☐ N</w:t>
            </w:r>
          </w:p>
        </w:tc>
      </w:tr>
      <w:tr w:rsidR="003A0B1E" w14:paraId="412ECC1C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67214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B3432E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25145A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8A95F7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A7F35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 ☐ N</w:t>
            </w:r>
          </w:p>
        </w:tc>
      </w:tr>
      <w:tr w:rsidR="003A0B1E" w14:paraId="7217CAFD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592BE8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F64609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E9B08C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26A633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2ED5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Y ☐ N</w:t>
            </w:r>
          </w:p>
        </w:tc>
      </w:tr>
    </w:tbl>
    <w:p w14:paraId="15D34872" w14:textId="77777777" w:rsidR="003A0B1E" w:rsidRDefault="003A0B1E" w:rsidP="003A0B1E">
      <w:pPr>
        <w:pStyle w:val="Heading3"/>
      </w:pPr>
      <w:bookmarkStart w:id="210" w:name="_Toc224801717"/>
      <w:r>
        <w:t>4. Personnel</w:t>
      </w:r>
      <w:bookmarkEnd w:id="2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7B01E96F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8EEC8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157400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Nationality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10063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Passport #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CBE44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3A0B1E" w14:paraId="56DE2800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653F96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452580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BC6855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FB4DA3" w14:textId="77777777" w:rsidR="003A0B1E" w:rsidRDefault="003A0B1E" w:rsidP="007B0E61">
            <w:pPr>
              <w:spacing w:after="30"/>
            </w:pPr>
          </w:p>
        </w:tc>
      </w:tr>
      <w:tr w:rsidR="003A0B1E" w14:paraId="4F71A4FF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B17446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C666F6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68DAC8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9E2EAF" w14:textId="77777777" w:rsidR="003A0B1E" w:rsidRDefault="003A0B1E" w:rsidP="007B0E61">
            <w:pPr>
              <w:spacing w:after="30"/>
            </w:pPr>
          </w:p>
        </w:tc>
      </w:tr>
      <w:tr w:rsidR="003A0B1E" w14:paraId="50222EA2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D3B808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47F7B4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F68458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3FD02D" w14:textId="77777777" w:rsidR="003A0B1E" w:rsidRDefault="003A0B1E" w:rsidP="007B0E61">
            <w:pPr>
              <w:spacing w:after="30"/>
            </w:pPr>
          </w:p>
        </w:tc>
      </w:tr>
    </w:tbl>
    <w:p w14:paraId="4A63D6FD" w14:textId="77777777" w:rsidR="003A0B1E" w:rsidRDefault="003A0B1E" w:rsidP="003A0B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16EEF5F2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3B957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E17269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3A0B1E" w14:paraId="1397205B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5E098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1286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</w:tr>
      <w:tr w:rsidR="003A0B1E" w14:paraId="7A363328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C0F3F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5CFBD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</w:tr>
      <w:tr w:rsidR="003A0B1E" w14:paraId="1C95EB05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556D6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52190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</w:tr>
      <w:tr w:rsidR="003A0B1E" w14:paraId="4EB3E375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65E66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3B64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6629E568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