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FF97" w14:textId="77777777" w:rsidR="003A0B1E" w:rsidRDefault="003A0B1E" w:rsidP="003A0B1E">
      <w:pPr>
        <w:pStyle w:val="Heading1"/>
      </w:pPr>
      <w:bookmarkStart w:id="74" w:name="_Annex_J"/>
      <w:bookmarkStart w:id="75" w:name="_Toc224801600"/>
      <w:r>
        <w:lastRenderedPageBreak/>
        <w:t>ANNEX J</w:t>
      </w:r>
      <w:bookmarkEnd w:id="74"/>
      <w:bookmarkEnd w:id="75"/>
    </w:p>
    <w:p w14:paraId="196B442C" w14:textId="77777777" w:rsidR="003A0B1E" w:rsidRDefault="003A0B1E" w:rsidP="003A0B1E">
      <w:pPr>
        <w:pStyle w:val="Heading2"/>
      </w:pPr>
      <w:bookmarkStart w:id="76" w:name="_Toc224801601"/>
      <w:r>
        <w:t>ERT In-Country Integration Checklist</w:t>
      </w:r>
      <w:bookmarkEnd w:id="76"/>
    </w:p>
    <w:p w14:paraId="432314E4" w14:textId="07B91213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IN- COUNTRY OPERATIONS PROTOCOL Phase 1–2 | Output: ICI-01</w:t>
      </w:r>
    </w:p>
    <w:p w14:paraId="33E53E8E" w14:textId="77777777" w:rsidR="003A0B1E" w:rsidRDefault="003A0B1E" w:rsidP="003A0B1E">
      <w:pPr>
        <w:pStyle w:val="Heading3"/>
      </w:pPr>
      <w:bookmarkStart w:id="77" w:name="_Toc224801602"/>
      <w:r>
        <w:t>1. Purpose</w:t>
      </w:r>
      <w:bookmarkEnd w:id="77"/>
    </w:p>
    <w:p w14:paraId="7C9D8B40" w14:textId="77777777" w:rsidR="003A0B1E" w:rsidRDefault="003A0B1E" w:rsidP="003A0B1E">
      <w:pPr>
        <w:spacing w:after="80"/>
      </w:pPr>
      <w:r>
        <w:t>Systematic integration of SHOC ERT into national coordination system upon arrival.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527BC18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402E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FF392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FDC7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A86F1" w14:textId="77777777" w:rsidR="003A0B1E" w:rsidRDefault="003A0B1E" w:rsidP="007B0E61"/>
        </w:tc>
      </w:tr>
      <w:tr w:rsidR="003A0B1E" w14:paraId="61AE9A6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7B7D2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3914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883FD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C8889" w14:textId="77777777" w:rsidR="003A0B1E" w:rsidRDefault="003A0B1E" w:rsidP="007B0E61">
            <w:pPr>
              <w:spacing w:after="30"/>
            </w:pPr>
          </w:p>
        </w:tc>
      </w:tr>
    </w:tbl>
    <w:p w14:paraId="026648D3" w14:textId="77777777" w:rsidR="003A0B1E" w:rsidRDefault="003A0B1E" w:rsidP="003A0B1E">
      <w:pPr>
        <w:pStyle w:val="Heading3"/>
      </w:pPr>
      <w:bookmarkStart w:id="78" w:name="_Toc224801603"/>
      <w:r>
        <w:t>2. Arrival Phase</w:t>
      </w:r>
      <w:bookmarkEnd w:id="7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1560"/>
        <w:gridCol w:w="2340"/>
      </w:tblGrid>
      <w:tr w:rsidR="003A0B1E" w14:paraId="19C11A75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47BA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7931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22A9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9229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5FF4E7B0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0A9F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Immigration/customs clearance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40E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A1FD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4CE8D" w14:textId="77777777" w:rsidR="003A0B1E" w:rsidRDefault="003A0B1E" w:rsidP="007B0E61">
            <w:pPr>
              <w:spacing w:after="30"/>
            </w:pPr>
          </w:p>
        </w:tc>
      </w:tr>
      <w:tr w:rsidR="003A0B1E" w14:paraId="14AD05EF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93D8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reception contact established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94D4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6D80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ACE66" w14:textId="77777777" w:rsidR="003A0B1E" w:rsidRDefault="003A0B1E" w:rsidP="007B0E61">
            <w:pPr>
              <w:spacing w:after="30"/>
            </w:pPr>
          </w:p>
        </w:tc>
      </w:tr>
      <w:tr w:rsidR="003A0B1E" w14:paraId="150EDE1A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9646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briefing received from NDMA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EE28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All Team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4ED3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E5711" w14:textId="77777777" w:rsidR="003A0B1E" w:rsidRDefault="003A0B1E" w:rsidP="007B0E61">
            <w:pPr>
              <w:spacing w:after="30"/>
            </w:pPr>
          </w:p>
        </w:tc>
      </w:tr>
      <w:tr w:rsidR="003A0B1E" w14:paraId="39D77533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B446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Accommodation confirmed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B8BF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5624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794E2" w14:textId="77777777" w:rsidR="003A0B1E" w:rsidRDefault="003A0B1E" w:rsidP="007B0E61">
            <w:pPr>
              <w:spacing w:after="30"/>
            </w:pPr>
          </w:p>
        </w:tc>
      </w:tr>
      <w:tr w:rsidR="003A0B1E" w14:paraId="23B9298A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7E9D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Comms systems tested in-country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38FF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5BD1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2BE3E" w14:textId="77777777" w:rsidR="003A0B1E" w:rsidRDefault="003A0B1E" w:rsidP="007B0E61">
            <w:pPr>
              <w:spacing w:after="30"/>
            </w:pPr>
          </w:p>
        </w:tc>
      </w:tr>
    </w:tbl>
    <w:p w14:paraId="117B64E2" w14:textId="77777777" w:rsidR="003A0B1E" w:rsidRDefault="003A0B1E" w:rsidP="003A0B1E">
      <w:pPr>
        <w:pStyle w:val="Heading3"/>
      </w:pPr>
      <w:bookmarkStart w:id="79" w:name="_Toc224801604"/>
      <w:r>
        <w:t>3. Integration Phase</w:t>
      </w:r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1560"/>
        <w:gridCol w:w="2340"/>
      </w:tblGrid>
      <w:tr w:rsidR="003A0B1E" w14:paraId="6FC079A0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9EC1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3452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20E9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5992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5D2E1B81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6EBE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National EOC liaison established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4013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F52B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588CE" w14:textId="77777777" w:rsidR="003A0B1E" w:rsidRDefault="003A0B1E" w:rsidP="007B0E61">
            <w:pPr>
              <w:spacing w:after="30"/>
            </w:pPr>
          </w:p>
        </w:tc>
      </w:tr>
      <w:tr w:rsidR="003A0B1E" w14:paraId="2015389F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2077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coordination meeting attended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4634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068F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88A7A" w14:textId="77777777" w:rsidR="003A0B1E" w:rsidRDefault="003A0B1E" w:rsidP="007B0E61">
            <w:pPr>
              <w:spacing w:after="30"/>
            </w:pPr>
          </w:p>
        </w:tc>
      </w:tr>
      <w:tr w:rsidR="003A0B1E" w14:paraId="5E73EB5E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9FE7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ICP/NGO/Private sector coordination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4A2E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A592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BE458" w14:textId="77777777" w:rsidR="003A0B1E" w:rsidRDefault="003A0B1E" w:rsidP="007B0E61">
            <w:pPr>
              <w:spacing w:after="30"/>
            </w:pPr>
          </w:p>
        </w:tc>
      </w:tr>
      <w:tr w:rsidR="003A0B1E" w14:paraId="67839FB4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9687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Cluster registration completed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965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Specialists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BFD5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2F37C" w14:textId="77777777" w:rsidR="003A0B1E" w:rsidRDefault="003A0B1E" w:rsidP="007B0E61">
            <w:pPr>
              <w:spacing w:after="30"/>
            </w:pPr>
          </w:p>
        </w:tc>
      </w:tr>
      <w:tr w:rsidR="003A0B1E" w14:paraId="78EAAFE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2BD6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OSSHOC/RDC registration (if applicable)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9837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5650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11CCC" w14:textId="77777777" w:rsidR="003A0B1E" w:rsidRDefault="003A0B1E" w:rsidP="007B0E61">
            <w:pPr>
              <w:spacing w:after="30"/>
            </w:pPr>
          </w:p>
        </w:tc>
      </w:tr>
      <w:tr w:rsidR="003A0B1E" w14:paraId="1A0BDE9B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BEDA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 objectives confirmed with NDMA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87E9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E95F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D1142" w14:textId="77777777" w:rsidR="003A0B1E" w:rsidRDefault="003A0B1E" w:rsidP="007B0E61">
            <w:pPr>
              <w:spacing w:after="30"/>
            </w:pPr>
          </w:p>
        </w:tc>
      </w:tr>
      <w:tr w:rsidR="003A0B1E" w14:paraId="4CC73ABE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79A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UNDSS security registration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5CBC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All Team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808A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FF92E" w14:textId="77777777" w:rsidR="003A0B1E" w:rsidRDefault="003A0B1E" w:rsidP="007B0E61">
            <w:pPr>
              <w:spacing w:after="30"/>
            </w:pPr>
          </w:p>
        </w:tc>
      </w:tr>
    </w:tbl>
    <w:p w14:paraId="12256D7B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6123E33C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5D51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C78D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2090C39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1518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2AFD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0A3FA74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C54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9E62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0DD8C30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06C3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345C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6EBE3D4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FA8C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BD3E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1341DB9C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