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4588" w14:textId="77777777" w:rsidR="003A0B1E" w:rsidRDefault="003A0B1E" w:rsidP="003A0B1E">
      <w:pPr>
        <w:pStyle w:val="Heading1"/>
      </w:pPr>
      <w:bookmarkStart w:id="149" w:name="_Annex_T"/>
      <w:bookmarkStart w:id="150" w:name="_Toc224801665"/>
      <w:r>
        <w:lastRenderedPageBreak/>
        <w:t>ANNEX T</w:t>
      </w:r>
      <w:bookmarkEnd w:id="149"/>
      <w:bookmarkEnd w:id="150"/>
    </w:p>
    <w:p w14:paraId="69797621" w14:textId="77777777" w:rsidR="003A0B1E" w:rsidRDefault="003A0B1E" w:rsidP="003A0B1E">
      <w:pPr>
        <w:pStyle w:val="Heading2"/>
      </w:pPr>
      <w:bookmarkStart w:id="151" w:name="_Toc224801666"/>
      <w:r>
        <w:t>Financial Reconciliation Form</w:t>
      </w:r>
      <w:bookmarkEnd w:id="151"/>
    </w:p>
    <w:p w14:paraId="73B5B643" w14:textId="5E0C4419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Phase 3 | Output: FIN-REC-01</w:t>
      </w:r>
    </w:p>
    <w:p w14:paraId="1D1E2639" w14:textId="77777777" w:rsidR="003A0B1E" w:rsidRDefault="003A0B1E" w:rsidP="003A0B1E">
      <w:pPr>
        <w:pStyle w:val="Heading3"/>
      </w:pPr>
      <w:bookmarkStart w:id="152" w:name="_Toc224801667"/>
      <w:r>
        <w:t>1. Purpose</w:t>
      </w:r>
      <w:bookmarkEnd w:id="152"/>
    </w:p>
    <w:p w14:paraId="28AD122E" w14:textId="77777777" w:rsidR="003A0B1E" w:rsidRDefault="003A0B1E" w:rsidP="003A0B1E">
      <w:pPr>
        <w:spacing w:after="80"/>
      </w:pPr>
      <w:r>
        <w:t>Reconcile all mission expenditure including per diem, travel, equipment, and operational costs.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7169A907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F2E6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3E807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940B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57798" w14:textId="77777777" w:rsidR="003A0B1E" w:rsidRDefault="003A0B1E" w:rsidP="007B0E61"/>
        </w:tc>
      </w:tr>
      <w:tr w:rsidR="003A0B1E" w14:paraId="54B471B3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6753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AB83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8C5C2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75F6C" w14:textId="77777777" w:rsidR="003A0B1E" w:rsidRDefault="003A0B1E" w:rsidP="007B0E61">
            <w:pPr>
              <w:spacing w:after="30"/>
            </w:pPr>
          </w:p>
        </w:tc>
      </w:tr>
    </w:tbl>
    <w:p w14:paraId="297AB419" w14:textId="77777777" w:rsidR="003A0B1E" w:rsidRDefault="003A0B1E" w:rsidP="003A0B1E">
      <w:pPr>
        <w:pStyle w:val="Heading3"/>
      </w:pPr>
      <w:bookmarkStart w:id="153" w:name="_Toc224801668"/>
      <w:r>
        <w:t>2. Budget Summary</w:t>
      </w:r>
      <w:bookmarkEnd w:id="1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1872"/>
        <w:gridCol w:w="1872"/>
        <w:gridCol w:w="1404"/>
      </w:tblGrid>
      <w:tr w:rsidR="003A0B1E" w14:paraId="62EBC308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BF54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Budget Line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D889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Budgeted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E2D5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D978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  <w:tc>
          <w:tcPr>
            <w:tcW w:w="14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AEFB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538D3F19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5EB8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Personnel (per diem, allowances)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9DA9C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46577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57B6C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C9502" w14:textId="77777777" w:rsidR="003A0B1E" w:rsidRDefault="003A0B1E" w:rsidP="007B0E61">
            <w:pPr>
              <w:spacing w:after="30"/>
            </w:pPr>
          </w:p>
        </w:tc>
      </w:tr>
      <w:tr w:rsidR="003A0B1E" w14:paraId="04F103F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A85F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Travel (flights, ground transport)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20D14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8285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80262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029D0" w14:textId="77777777" w:rsidR="003A0B1E" w:rsidRDefault="003A0B1E" w:rsidP="007B0E61">
            <w:pPr>
              <w:spacing w:after="30"/>
            </w:pPr>
          </w:p>
        </w:tc>
      </w:tr>
      <w:tr w:rsidR="003A0B1E" w14:paraId="33F490F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176F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Equipment &amp; supplies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AF76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E1CC2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1FE9E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1B975" w14:textId="77777777" w:rsidR="003A0B1E" w:rsidRDefault="003A0B1E" w:rsidP="007B0E61">
            <w:pPr>
              <w:spacing w:after="30"/>
            </w:pPr>
          </w:p>
        </w:tc>
      </w:tr>
      <w:tr w:rsidR="003A0B1E" w14:paraId="5C8182B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A87A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Communications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2304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24F16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0C32E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C7A6D" w14:textId="77777777" w:rsidR="003A0B1E" w:rsidRDefault="003A0B1E" w:rsidP="007B0E61">
            <w:pPr>
              <w:spacing w:after="30"/>
            </w:pPr>
          </w:p>
        </w:tc>
      </w:tr>
      <w:tr w:rsidR="003A0B1E" w14:paraId="19346ED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055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Accommodation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FE5F4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5963B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15869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97B1A" w14:textId="77777777" w:rsidR="003A0B1E" w:rsidRDefault="003A0B1E" w:rsidP="007B0E61">
            <w:pPr>
              <w:spacing w:after="30"/>
            </w:pPr>
          </w:p>
        </w:tc>
      </w:tr>
      <w:tr w:rsidR="003A0B1E" w14:paraId="110B5E7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BD7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Insurance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EEE6E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D9C72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79AE1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D7EEF" w14:textId="77777777" w:rsidR="003A0B1E" w:rsidRDefault="003A0B1E" w:rsidP="007B0E61">
            <w:pPr>
              <w:spacing w:after="30"/>
            </w:pPr>
          </w:p>
        </w:tc>
      </w:tr>
      <w:tr w:rsidR="003A0B1E" w14:paraId="4D1AC35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37AD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Miscellaneous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D00EB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91DA6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340D2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A9820" w14:textId="77777777" w:rsidR="003A0B1E" w:rsidRDefault="003A0B1E" w:rsidP="007B0E61">
            <w:pPr>
              <w:spacing w:after="30"/>
            </w:pPr>
          </w:p>
        </w:tc>
      </w:tr>
      <w:tr w:rsidR="003A0B1E" w14:paraId="0D35ACC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3BD0A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7EE77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43028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86225" w14:textId="77777777" w:rsidR="003A0B1E" w:rsidRDefault="003A0B1E" w:rsidP="007B0E61">
            <w:pPr>
              <w:spacing w:after="30"/>
            </w:pP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A09C6" w14:textId="77777777" w:rsidR="003A0B1E" w:rsidRDefault="003A0B1E" w:rsidP="007B0E61">
            <w:pPr>
              <w:spacing w:after="30"/>
            </w:pPr>
          </w:p>
        </w:tc>
      </w:tr>
    </w:tbl>
    <w:p w14:paraId="5F32ECF8" w14:textId="77777777" w:rsidR="003A0B1E" w:rsidRDefault="003A0B1E" w:rsidP="003A0B1E">
      <w:pPr>
        <w:pStyle w:val="Heading3"/>
      </w:pPr>
      <w:bookmarkStart w:id="154" w:name="_Toc224801669"/>
      <w:r>
        <w:t>3. Outstanding Items</w:t>
      </w:r>
      <w:bookmarkEnd w:id="1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2340"/>
        <w:gridCol w:w="1560"/>
        <w:gridCol w:w="1560"/>
      </w:tblGrid>
      <w:tr w:rsidR="003A0B1E" w14:paraId="2FEE6953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9BE4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5C85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398E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ECEC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0A7B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Expected Resolution</w:t>
            </w:r>
          </w:p>
        </w:tc>
      </w:tr>
      <w:tr w:rsidR="003A0B1E" w14:paraId="15B6E0E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B732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ED0B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9622E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861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Pending ☐ Approved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13ABB" w14:textId="77777777" w:rsidR="003A0B1E" w:rsidRDefault="003A0B1E" w:rsidP="007B0E61">
            <w:pPr>
              <w:spacing w:after="30"/>
            </w:pPr>
          </w:p>
        </w:tc>
      </w:tr>
      <w:tr w:rsidR="003A0B1E" w14:paraId="25C2A1D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F47B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E7DE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226D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9115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Pending ☐ Approved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A635C" w14:textId="77777777" w:rsidR="003A0B1E" w:rsidRDefault="003A0B1E" w:rsidP="007B0E61">
            <w:pPr>
              <w:spacing w:after="30"/>
            </w:pPr>
          </w:p>
        </w:tc>
      </w:tr>
    </w:tbl>
    <w:p w14:paraId="36C720F3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F9A2CAB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7E97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33B6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7A30BB2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05E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958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05EC46F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7FA2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41B6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03DA733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A3D1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6049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D60A6F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2C97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7B4D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0FF33BCA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