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B276B" w14:textId="77777777" w:rsidR="006F1B16" w:rsidRDefault="006F1B16" w:rsidP="006F1B16">
      <w:pPr>
        <w:pStyle w:val="Heading1"/>
      </w:pPr>
      <w:bookmarkStart w:id="75" w:name="_Annex_31F"/>
      <w:bookmarkStart w:id="76" w:name="_Toc224745541"/>
      <w:r>
        <w:t>ANNEX 3.1-F: END-OF-MISSION REPORT &amp; AFTER-ACTION REVIEW (AAR)</w:t>
      </w:r>
      <w:bookmarkEnd w:id="74"/>
      <w:bookmarkEnd w:id="75"/>
      <w:bookmarkEnd w:id="76"/>
    </w:p>
    <w:p w14:paraId="73043C2A" w14:textId="77777777" w:rsidR="006F1B16" w:rsidRDefault="006F1B16" w:rsidP="006F1B16">
      <w:pPr>
        <w:pStyle w:val="Heading2"/>
      </w:pPr>
      <w:bookmarkStart w:id="77" w:name="_Toc216713391"/>
      <w:bookmarkStart w:id="78" w:name="_Toc224745542"/>
      <w:r>
        <w:t>Mission Identification</w:t>
      </w:r>
      <w:bookmarkEnd w:id="77"/>
      <w:bookmarkEnd w:id="7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001537A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48500B0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D7802E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F1B16" w14:paraId="3F32C6B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040D27" w14:textId="77777777" w:rsidR="006F1B16" w:rsidRDefault="006F1B16" w:rsidP="00BC6EEA">
            <w:r>
              <w:rPr>
                <w:sz w:val="20"/>
                <w:szCs w:val="20"/>
              </w:rPr>
              <w:t>Operation Name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798010" w14:textId="77777777" w:rsidR="006F1B16" w:rsidRDefault="006F1B16" w:rsidP="00BC6EEA"/>
        </w:tc>
      </w:tr>
      <w:tr w:rsidR="006F1B16" w14:paraId="388FE4E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9FD6F30" w14:textId="77777777" w:rsidR="006F1B16" w:rsidRDefault="006F1B16" w:rsidP="00BC6EEA">
            <w:r>
              <w:rPr>
                <w:sz w:val="20"/>
                <w:szCs w:val="20"/>
              </w:rPr>
              <w:t>Mission Code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A9F33B8" w14:textId="77777777" w:rsidR="006F1B16" w:rsidRDefault="006F1B16" w:rsidP="00BC6EEA"/>
        </w:tc>
      </w:tr>
      <w:tr w:rsidR="006F1B16" w14:paraId="6AE0FE1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4E0BBA" w14:textId="77777777" w:rsidR="006F1B16" w:rsidRDefault="006F1B16" w:rsidP="00BC6EEA">
            <w:r>
              <w:rPr>
                <w:sz w:val="20"/>
                <w:szCs w:val="20"/>
              </w:rPr>
              <w:t>Review Date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2497D0" w14:textId="77777777" w:rsidR="006F1B16" w:rsidRDefault="006F1B16" w:rsidP="00BC6EEA"/>
        </w:tc>
      </w:tr>
      <w:tr w:rsidR="006F1B16" w14:paraId="3D47023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48004E1" w14:textId="77777777" w:rsidR="006F1B16" w:rsidRDefault="006F1B16" w:rsidP="00BC6EEA">
            <w:r>
              <w:rPr>
                <w:sz w:val="20"/>
                <w:szCs w:val="20"/>
              </w:rPr>
              <w:t>Reviewed By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E480DD2" w14:textId="77777777" w:rsidR="006F1B16" w:rsidRDefault="006F1B16" w:rsidP="00BC6EEA">
            <w:r>
              <w:rPr>
                <w:sz w:val="20"/>
                <w:szCs w:val="20"/>
              </w:rPr>
              <w:t>MEL Officer: _____________ | ICT Director: _____________</w:t>
            </w:r>
          </w:p>
        </w:tc>
      </w:tr>
    </w:tbl>
    <w:p w14:paraId="682CB20C" w14:textId="77777777" w:rsidR="006F1B16" w:rsidRDefault="006F1B16" w:rsidP="006F1B16">
      <w:pPr>
        <w:pStyle w:val="Heading2"/>
      </w:pPr>
      <w:bookmarkStart w:id="79" w:name="_Toc216713392"/>
      <w:bookmarkStart w:id="80" w:name="_Toc224745543"/>
      <w:r>
        <w:t>Executive Summary</w:t>
      </w:r>
      <w:bookmarkEnd w:id="79"/>
      <w:bookmarkEnd w:id="80"/>
    </w:p>
    <w:p w14:paraId="15B76DCC" w14:textId="77777777" w:rsidR="006F1B16" w:rsidRDefault="006F1B16" w:rsidP="006F1B16">
      <w:pPr>
        <w:spacing w:after="60"/>
      </w:pPr>
      <w:r>
        <w:rPr>
          <w:i/>
          <w:iCs/>
          <w:sz w:val="20"/>
          <w:szCs w:val="20"/>
        </w:rPr>
        <w:t>(Overview of the telecommunications mission, deployment timeline, objectives achieved, and overall performance)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F1B16" w14:paraId="3E4D9C17" w14:textId="77777777" w:rsidTr="00BC6EEA">
        <w:tc>
          <w:tcPr>
            <w:tcW w:w="97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FBF31E" w14:textId="77777777" w:rsidR="006F1B16" w:rsidRDefault="006F1B16" w:rsidP="00BC6EEA"/>
          <w:p w14:paraId="34AA8EBB" w14:textId="77777777" w:rsidR="006F1B16" w:rsidRDefault="006F1B16" w:rsidP="00BC6EEA"/>
          <w:p w14:paraId="0E3264B1" w14:textId="77777777" w:rsidR="006F1B16" w:rsidRDefault="006F1B16" w:rsidP="00BC6EEA"/>
        </w:tc>
      </w:tr>
    </w:tbl>
    <w:p w14:paraId="4269E444" w14:textId="77777777" w:rsidR="006F1B16" w:rsidRDefault="006F1B16" w:rsidP="006F1B16">
      <w:pPr>
        <w:pStyle w:val="Heading2"/>
      </w:pPr>
      <w:bookmarkStart w:id="81" w:name="_Toc216713393"/>
      <w:bookmarkStart w:id="82" w:name="_Toc224745544"/>
      <w:r>
        <w:t>Mission Timeline</w:t>
      </w:r>
      <w:bookmarkEnd w:id="81"/>
      <w:bookmarkEnd w:id="8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4874"/>
      </w:tblGrid>
      <w:tr w:rsidR="006F1B16" w14:paraId="67D7253C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366CA3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9694F37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Date/Time</w:t>
            </w:r>
          </w:p>
        </w:tc>
        <w:tc>
          <w:tcPr>
            <w:tcW w:w="48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810CEB7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Outputs</w:t>
            </w:r>
          </w:p>
        </w:tc>
      </w:tr>
      <w:tr w:rsidR="006F1B16" w14:paraId="6B5B888D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BC5812" w14:textId="77777777" w:rsidR="006F1B16" w:rsidRDefault="006F1B16" w:rsidP="00BC6EEA">
            <w:r>
              <w:rPr>
                <w:sz w:val="20"/>
                <w:szCs w:val="20"/>
              </w:rPr>
              <w:t>Activation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8B8C3F" w14:textId="77777777" w:rsidR="006F1B16" w:rsidRDefault="006F1B16" w:rsidP="00BC6EEA"/>
        </w:tc>
        <w:tc>
          <w:tcPr>
            <w:tcW w:w="48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3902155" w14:textId="77777777" w:rsidR="006F1B16" w:rsidRDefault="006F1B16" w:rsidP="00BC6EEA"/>
        </w:tc>
      </w:tr>
      <w:tr w:rsidR="006F1B16" w14:paraId="442FFFD4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1927EC9" w14:textId="77777777" w:rsidR="006F1B16" w:rsidRDefault="006F1B16" w:rsidP="00BC6EEA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C16BEB5" w14:textId="77777777" w:rsidR="006F1B16" w:rsidRDefault="006F1B16" w:rsidP="00BC6EEA"/>
        </w:tc>
        <w:tc>
          <w:tcPr>
            <w:tcW w:w="48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F9F0FDA" w14:textId="77777777" w:rsidR="006F1B16" w:rsidRDefault="006F1B16" w:rsidP="00BC6EEA"/>
        </w:tc>
      </w:tr>
      <w:tr w:rsidR="006F1B16" w14:paraId="2A8D4717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763592" w14:textId="77777777" w:rsidR="006F1B16" w:rsidRDefault="006F1B16" w:rsidP="00BC6EEA">
            <w:r>
              <w:rPr>
                <w:sz w:val="20"/>
                <w:szCs w:val="20"/>
              </w:rPr>
              <w:t>Testing &amp; Verification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F1D570" w14:textId="77777777" w:rsidR="006F1B16" w:rsidRDefault="006F1B16" w:rsidP="00BC6EEA"/>
        </w:tc>
        <w:tc>
          <w:tcPr>
            <w:tcW w:w="48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961AC1" w14:textId="77777777" w:rsidR="006F1B16" w:rsidRDefault="006F1B16" w:rsidP="00BC6EEA"/>
        </w:tc>
      </w:tr>
      <w:tr w:rsidR="006F1B16" w14:paraId="428C1970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8ED0331" w14:textId="77777777" w:rsidR="006F1B16" w:rsidRDefault="006F1B16" w:rsidP="00BC6EEA"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7A02D5F" w14:textId="77777777" w:rsidR="006F1B16" w:rsidRDefault="006F1B16" w:rsidP="00BC6EEA"/>
        </w:tc>
        <w:tc>
          <w:tcPr>
            <w:tcW w:w="48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6F93C54" w14:textId="77777777" w:rsidR="006F1B16" w:rsidRDefault="006F1B16" w:rsidP="00BC6EEA"/>
        </w:tc>
      </w:tr>
      <w:tr w:rsidR="006F1B16" w14:paraId="1132280B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B8BD00" w14:textId="77777777" w:rsidR="006F1B16" w:rsidRDefault="006F1B16" w:rsidP="00BC6EEA">
            <w:r>
              <w:rPr>
                <w:sz w:val="20"/>
                <w:szCs w:val="20"/>
              </w:rPr>
              <w:t>Demobilisation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1375E46" w14:textId="77777777" w:rsidR="006F1B16" w:rsidRDefault="006F1B16" w:rsidP="00BC6EEA"/>
        </w:tc>
        <w:tc>
          <w:tcPr>
            <w:tcW w:w="48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2882E4" w14:textId="77777777" w:rsidR="006F1B16" w:rsidRDefault="006F1B16" w:rsidP="00BC6EEA"/>
        </w:tc>
      </w:tr>
    </w:tbl>
    <w:p w14:paraId="4C36DED9" w14:textId="77777777" w:rsidR="006F1B16" w:rsidRDefault="006F1B16" w:rsidP="006F1B16">
      <w:pPr>
        <w:pStyle w:val="Heading2"/>
      </w:pPr>
      <w:bookmarkStart w:id="83" w:name="_Toc216713394"/>
      <w:bookmarkStart w:id="84" w:name="_Toc224745545"/>
      <w:r>
        <w:t>Performance Against PMIS Indicators</w:t>
      </w:r>
      <w:bookmarkEnd w:id="83"/>
      <w:bookmarkEnd w:id="8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4"/>
        <w:gridCol w:w="1624"/>
        <w:gridCol w:w="1624"/>
        <w:gridCol w:w="1624"/>
        <w:gridCol w:w="1950"/>
      </w:tblGrid>
      <w:tr w:rsidR="006F1B16" w14:paraId="706817A7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0101527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4086FB5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2B233DE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97C9F9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Variance</w:t>
            </w:r>
          </w:p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D02684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F1B16" w14:paraId="7E7B3D60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605F05" w14:textId="77777777" w:rsidR="006F1B16" w:rsidRDefault="006F1B16" w:rsidP="00BC6EEA">
            <w:r>
              <w:rPr>
                <w:sz w:val="20"/>
                <w:szCs w:val="20"/>
              </w:rPr>
              <w:t>Deployment speed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2A3EAC" w14:textId="77777777" w:rsidR="006F1B16" w:rsidRDefault="006F1B16" w:rsidP="00BC6EEA">
            <w:r>
              <w:rPr>
                <w:sz w:val="20"/>
                <w:szCs w:val="20"/>
              </w:rPr>
              <w:t>≤ 72 h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B32FFD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44DF25" w14:textId="77777777" w:rsidR="006F1B16" w:rsidRDefault="006F1B16" w:rsidP="00BC6EEA"/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3146EF" w14:textId="77777777" w:rsidR="006F1B16" w:rsidRDefault="006F1B16" w:rsidP="00BC6EEA"/>
        </w:tc>
      </w:tr>
      <w:tr w:rsidR="006F1B16" w14:paraId="36F376CF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8EE8422" w14:textId="77777777" w:rsidR="006F1B16" w:rsidRDefault="006F1B16" w:rsidP="00BC6EEA">
            <w:r>
              <w:rPr>
                <w:sz w:val="20"/>
                <w:szCs w:val="20"/>
              </w:rPr>
              <w:t>Network uptime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14FFAB8" w14:textId="77777777" w:rsidR="006F1B16" w:rsidRDefault="006F1B16" w:rsidP="00BC6EEA">
            <w:r>
              <w:rPr>
                <w:sz w:val="20"/>
                <w:szCs w:val="20"/>
              </w:rPr>
              <w:t>≥ 99%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452540B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56ECC63" w14:textId="77777777" w:rsidR="006F1B16" w:rsidRDefault="006F1B16" w:rsidP="00BC6EEA"/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6A3DA1D" w14:textId="77777777" w:rsidR="006F1B16" w:rsidRDefault="006F1B16" w:rsidP="00BC6EEA"/>
        </w:tc>
      </w:tr>
      <w:tr w:rsidR="006F1B16" w14:paraId="36F95B7D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21A8BC" w14:textId="77777777" w:rsidR="006F1B16" w:rsidRDefault="006F1B16" w:rsidP="00BC6EEA">
            <w:r>
              <w:rPr>
                <w:sz w:val="20"/>
                <w:szCs w:val="20"/>
              </w:rPr>
              <w:t>Data integrity (loss events)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52FD5A" w14:textId="77777777" w:rsidR="006F1B16" w:rsidRDefault="006F1B16" w:rsidP="00BC6EEA">
            <w:r>
              <w:rPr>
                <w:sz w:val="20"/>
                <w:szCs w:val="20"/>
              </w:rPr>
              <w:t>0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CE435A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FAD5DA" w14:textId="77777777" w:rsidR="006F1B16" w:rsidRDefault="006F1B16" w:rsidP="00BC6EEA"/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EAACF1" w14:textId="77777777" w:rsidR="006F1B16" w:rsidRDefault="006F1B16" w:rsidP="00BC6EEA"/>
        </w:tc>
      </w:tr>
      <w:tr w:rsidR="006F1B16" w14:paraId="7C091BBC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7379E42" w14:textId="77777777" w:rsidR="006F1B16" w:rsidRDefault="006F1B16" w:rsidP="00BC6EEA">
            <w:r>
              <w:rPr>
                <w:sz w:val="20"/>
                <w:szCs w:val="20"/>
              </w:rPr>
              <w:t>System redundancy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BBF0744" w14:textId="77777777" w:rsidR="006F1B16" w:rsidRDefault="006F1B16" w:rsidP="00BC6EEA">
            <w:r>
              <w:rPr>
                <w:sz w:val="20"/>
                <w:szCs w:val="20"/>
              </w:rPr>
              <w:t>≥ 2 backups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A86ABDE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B7C60A2" w14:textId="77777777" w:rsidR="006F1B16" w:rsidRDefault="006F1B16" w:rsidP="00BC6EEA"/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D93D96E" w14:textId="77777777" w:rsidR="006F1B16" w:rsidRDefault="006F1B16" w:rsidP="00BC6EEA"/>
        </w:tc>
      </w:tr>
      <w:tr w:rsidR="006F1B16" w14:paraId="3755BE97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7A0625" w14:textId="77777777" w:rsidR="006F1B16" w:rsidRDefault="006F1B16" w:rsidP="00BC6EEA">
            <w:r>
              <w:rPr>
                <w:sz w:val="20"/>
                <w:szCs w:val="20"/>
              </w:rPr>
              <w:t>Cross-regional interoperability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4A5CE2" w14:textId="77777777" w:rsidR="006F1B16" w:rsidRDefault="006F1B16" w:rsidP="00BC6EEA">
            <w:r>
              <w:rPr>
                <w:sz w:val="20"/>
                <w:szCs w:val="20"/>
              </w:rPr>
              <w:t>100%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DA20B8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6260BC9" w14:textId="77777777" w:rsidR="006F1B16" w:rsidRDefault="006F1B16" w:rsidP="00BC6EEA"/>
        </w:tc>
        <w:tc>
          <w:tcPr>
            <w:tcW w:w="19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9EE8CC" w14:textId="77777777" w:rsidR="006F1B16" w:rsidRDefault="006F1B16" w:rsidP="00BC6EEA"/>
        </w:tc>
      </w:tr>
    </w:tbl>
    <w:p w14:paraId="6F7D7095" w14:textId="77777777" w:rsidR="006F1B16" w:rsidRDefault="006F1B16" w:rsidP="006F1B16">
      <w:pPr>
        <w:pStyle w:val="Heading2"/>
      </w:pPr>
      <w:bookmarkStart w:id="85" w:name="_Toc216713395"/>
      <w:bookmarkStart w:id="86" w:name="_Toc224745546"/>
      <w:r>
        <w:t>Successes &amp; Good Practices</w:t>
      </w:r>
      <w:bookmarkEnd w:id="85"/>
      <w:bookmarkEnd w:id="86"/>
    </w:p>
    <w:p w14:paraId="3A54FA24" w14:textId="77777777" w:rsidR="006F1B16" w:rsidRDefault="006F1B16" w:rsidP="006F1B16">
      <w:pPr>
        <w:pStyle w:val="ListParagraph"/>
        <w:numPr>
          <w:ilvl w:val="0"/>
          <w:numId w:val="3"/>
        </w:numPr>
      </w:pPr>
    </w:p>
    <w:p w14:paraId="690D1436" w14:textId="77777777" w:rsidR="006F1B16" w:rsidRDefault="006F1B16" w:rsidP="006F1B16">
      <w:pPr>
        <w:pStyle w:val="ListParagraph"/>
        <w:numPr>
          <w:ilvl w:val="0"/>
          <w:numId w:val="3"/>
        </w:numPr>
      </w:pPr>
    </w:p>
    <w:p w14:paraId="35CD535B" w14:textId="77777777" w:rsidR="006F1B16" w:rsidRDefault="006F1B16" w:rsidP="006F1B16">
      <w:pPr>
        <w:pStyle w:val="ListParagraph"/>
        <w:numPr>
          <w:ilvl w:val="0"/>
          <w:numId w:val="3"/>
        </w:numPr>
      </w:pPr>
    </w:p>
    <w:p w14:paraId="21038794" w14:textId="77777777" w:rsidR="006F1B16" w:rsidRDefault="006F1B16" w:rsidP="006F1B16">
      <w:pPr>
        <w:pStyle w:val="Heading2"/>
      </w:pPr>
      <w:bookmarkStart w:id="87" w:name="_Toc216713396"/>
      <w:bookmarkStart w:id="88" w:name="_Toc224745547"/>
      <w:r>
        <w:t>Challenges &amp; Constraints</w:t>
      </w:r>
      <w:bookmarkEnd w:id="87"/>
      <w:bookmarkEnd w:id="88"/>
    </w:p>
    <w:p w14:paraId="1F74F11D" w14:textId="77777777" w:rsidR="006F1B16" w:rsidRDefault="006F1B16" w:rsidP="006F1B16">
      <w:pPr>
        <w:pStyle w:val="ListParagraph"/>
        <w:numPr>
          <w:ilvl w:val="0"/>
          <w:numId w:val="3"/>
        </w:numPr>
      </w:pPr>
    </w:p>
    <w:p w14:paraId="6452AFCA" w14:textId="77777777" w:rsidR="006F1B16" w:rsidRDefault="006F1B16" w:rsidP="006F1B16">
      <w:pPr>
        <w:pStyle w:val="ListParagraph"/>
        <w:numPr>
          <w:ilvl w:val="0"/>
          <w:numId w:val="3"/>
        </w:numPr>
      </w:pPr>
    </w:p>
    <w:p w14:paraId="532EB272" w14:textId="77777777" w:rsidR="006F1B16" w:rsidRDefault="006F1B16" w:rsidP="006F1B16">
      <w:pPr>
        <w:pStyle w:val="ListParagraph"/>
        <w:numPr>
          <w:ilvl w:val="0"/>
          <w:numId w:val="3"/>
        </w:numPr>
      </w:pPr>
    </w:p>
    <w:p w14:paraId="4180A5FE" w14:textId="77777777" w:rsidR="006F1B16" w:rsidRDefault="006F1B16" w:rsidP="006F1B16">
      <w:pPr>
        <w:pStyle w:val="Heading2"/>
      </w:pPr>
      <w:bookmarkStart w:id="89" w:name="_Toc216713397"/>
      <w:bookmarkStart w:id="90" w:name="_Toc224745548"/>
      <w:r>
        <w:t>Lessons Learned</w:t>
      </w:r>
      <w:bookmarkEnd w:id="89"/>
      <w:bookmarkEnd w:id="90"/>
    </w:p>
    <w:p w14:paraId="7F6CCE4C" w14:textId="77777777" w:rsidR="006F1B16" w:rsidRDefault="006F1B16" w:rsidP="006F1B16">
      <w:pPr>
        <w:pStyle w:val="ListParagraph"/>
        <w:numPr>
          <w:ilvl w:val="0"/>
          <w:numId w:val="3"/>
        </w:numPr>
      </w:pPr>
    </w:p>
    <w:p w14:paraId="0C332F53" w14:textId="77777777" w:rsidR="006F1B16" w:rsidRDefault="006F1B16" w:rsidP="006F1B16">
      <w:pPr>
        <w:pStyle w:val="ListParagraph"/>
        <w:numPr>
          <w:ilvl w:val="0"/>
          <w:numId w:val="3"/>
        </w:numPr>
      </w:pPr>
    </w:p>
    <w:p w14:paraId="22AB446B" w14:textId="77777777" w:rsidR="006F1B16" w:rsidRDefault="006F1B16" w:rsidP="006F1B16"/>
    <w:p w14:paraId="1F6C785E" w14:textId="77777777" w:rsidR="006F1B16" w:rsidRDefault="006F1B16" w:rsidP="006F1B16"/>
    <w:p w14:paraId="1F526A2B" w14:textId="77777777" w:rsidR="006F1B16" w:rsidRDefault="006F1B16" w:rsidP="006F1B16"/>
    <w:p w14:paraId="37BFBA0E" w14:textId="77777777" w:rsidR="006F1B16" w:rsidRDefault="006F1B16" w:rsidP="006F1B16">
      <w:pPr>
        <w:pStyle w:val="Heading2"/>
      </w:pPr>
      <w:bookmarkStart w:id="91" w:name="_Toc216713398"/>
      <w:bookmarkStart w:id="92" w:name="_Toc224745549"/>
      <w:r>
        <w:t>Recommendations for Future Deployments</w:t>
      </w:r>
      <w:bookmarkEnd w:id="91"/>
      <w:bookmarkEnd w:id="92"/>
    </w:p>
    <w:p w14:paraId="51517B09" w14:textId="77777777" w:rsidR="006F1B16" w:rsidRDefault="006F1B16" w:rsidP="006F1B16">
      <w:pPr>
        <w:pStyle w:val="ListParagraph"/>
        <w:numPr>
          <w:ilvl w:val="0"/>
          <w:numId w:val="3"/>
        </w:numPr>
      </w:pPr>
    </w:p>
    <w:p w14:paraId="3DE9DAD7" w14:textId="77777777" w:rsidR="006F1B16" w:rsidRDefault="006F1B16" w:rsidP="006F1B16">
      <w:pPr>
        <w:pStyle w:val="ListParagraph"/>
        <w:numPr>
          <w:ilvl w:val="0"/>
          <w:numId w:val="3"/>
        </w:numPr>
      </w:pPr>
    </w:p>
    <w:p w14:paraId="4F7D4A63" w14:textId="77777777" w:rsidR="006F1B16" w:rsidRDefault="006F1B16" w:rsidP="006F1B16">
      <w:pPr>
        <w:pStyle w:val="ListParagraph"/>
        <w:numPr>
          <w:ilvl w:val="0"/>
          <w:numId w:val="3"/>
        </w:numPr>
      </w:pPr>
    </w:p>
    <w:p w14:paraId="149BA178" w14:textId="77777777" w:rsidR="006F1B16" w:rsidRDefault="006F1B16" w:rsidP="006F1B16">
      <w:pPr>
        <w:spacing w:before="200"/>
      </w:pPr>
      <w:r>
        <w:rPr>
          <w:i/>
          <w:iCs/>
          <w:sz w:val="20"/>
          <w:szCs w:val="20"/>
        </w:rPr>
        <w:t>Equipment Return &amp; Condition Report: Attach updated Asset Register &amp; Chain-of-Custody (Annex 3.1-D)</w:t>
      </w:r>
    </w:p>
    <w:p w14:paraId="318E227B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