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B50BE" w14:textId="77777777" w:rsidR="006F1B16" w:rsidRDefault="006F1B16" w:rsidP="006F1B16">
      <w:pPr>
        <w:pStyle w:val="Heading1"/>
      </w:pPr>
      <w:bookmarkStart w:id="134" w:name="_Toc224745569"/>
      <w:bookmarkStart w:id="135" w:name="_Annex_31J"/>
      <w:bookmarkStart w:id="136" w:name="_Toc2167120"/>
      <w:r>
        <w:lastRenderedPageBreak/>
        <w:t>ANNEX 3.1-J: OSSOC CONNECTIVITY READINESS CERTIFICATE</w:t>
      </w:r>
      <w:bookmarkEnd w:id="134"/>
      <w:r>
        <w:t xml:space="preserve"> </w:t>
      </w:r>
      <w:bookmarkEnd w:id="135"/>
      <w:bookmarkEnd w:id="136"/>
    </w:p>
    <w:p w14:paraId="5F957AD7" w14:textId="77777777" w:rsidR="006F1B16" w:rsidRDefault="006F1B16" w:rsidP="006F1B16">
      <w:pPr>
        <w:pStyle w:val="Heading2"/>
      </w:pPr>
      <w:bookmarkStart w:id="137" w:name="_Toc2167121"/>
      <w:bookmarkStart w:id="138" w:name="_Toc224745570"/>
      <w:r>
        <w:t>Certificate</w:t>
      </w:r>
      <w:bookmarkEnd w:id="137"/>
      <w:bookmarkEnd w:id="13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60E012CD"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4966094" w14:textId="77777777" w:rsidR="006F1B16" w:rsidRDefault="006F1B16" w:rsidP="00BC6EEA">
            <w:r>
              <w:rPr>
                <w:b/>
                <w:bCs/>
                <w:sz w:val="20"/>
                <w:szCs w:val="20"/>
              </w:rPr>
              <w:t>Certificate Reference</w:t>
            </w:r>
          </w:p>
        </w:tc>
        <w:tc>
          <w:tcPr>
            <w:tcW w:w="6497" w:type="dxa"/>
            <w:tcBorders>
              <w:top w:val="single" w:sz="4" w:space="0" w:color="666666"/>
              <w:left w:val="single" w:sz="4" w:space="0" w:color="666666"/>
              <w:bottom w:val="single" w:sz="4" w:space="0" w:color="666666"/>
              <w:right w:val="single" w:sz="4" w:space="0" w:color="666666"/>
            </w:tcBorders>
          </w:tcPr>
          <w:p w14:paraId="1803B269" w14:textId="77777777" w:rsidR="006F1B16" w:rsidRDefault="006F1B16" w:rsidP="00BC6EEA">
            <w:r>
              <w:rPr>
                <w:i/>
                <w:iCs/>
                <w:color w:val="808080"/>
                <w:sz w:val="20"/>
                <w:szCs w:val="20"/>
              </w:rPr>
              <w:t>[SHOC-OSSOC-CERT-YYYY-NNN]</w:t>
            </w:r>
          </w:p>
        </w:tc>
      </w:tr>
      <w:tr w:rsidR="006F1B16" w14:paraId="347E7141"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F3E2635" w14:textId="77777777" w:rsidR="006F1B16" w:rsidRDefault="006F1B16" w:rsidP="00BC6EEA">
            <w:r>
              <w:rPr>
                <w:b/>
                <w:bCs/>
                <w:sz w:val="20"/>
                <w:szCs w:val="20"/>
              </w:rPr>
              <w:t>Mission Reference</w:t>
            </w:r>
          </w:p>
        </w:tc>
        <w:tc>
          <w:tcPr>
            <w:tcW w:w="6497" w:type="dxa"/>
            <w:tcBorders>
              <w:top w:val="single" w:sz="4" w:space="0" w:color="666666"/>
              <w:left w:val="single" w:sz="4" w:space="0" w:color="666666"/>
              <w:bottom w:val="single" w:sz="4" w:space="0" w:color="666666"/>
              <w:right w:val="single" w:sz="4" w:space="0" w:color="666666"/>
            </w:tcBorders>
          </w:tcPr>
          <w:p w14:paraId="5E4C69A9" w14:textId="77777777" w:rsidR="006F1B16" w:rsidRDefault="006F1B16" w:rsidP="00BC6EEA">
            <w:r>
              <w:rPr>
                <w:i/>
                <w:iCs/>
                <w:color w:val="808080"/>
                <w:sz w:val="20"/>
                <w:szCs w:val="20"/>
              </w:rPr>
              <w:t>[SHOC-MISSION-YYYY-NNN]</w:t>
            </w:r>
          </w:p>
        </w:tc>
      </w:tr>
      <w:tr w:rsidR="006F1B16" w14:paraId="79C16ACA"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1CBA3ED" w14:textId="77777777" w:rsidR="006F1B16" w:rsidRDefault="006F1B16" w:rsidP="00BC6EEA">
            <w:r>
              <w:rPr>
                <w:b/>
                <w:bCs/>
                <w:sz w:val="20"/>
                <w:szCs w:val="20"/>
              </w:rPr>
              <w:t>OSSOC Location</w:t>
            </w:r>
          </w:p>
        </w:tc>
        <w:tc>
          <w:tcPr>
            <w:tcW w:w="6497" w:type="dxa"/>
            <w:tcBorders>
              <w:top w:val="single" w:sz="4" w:space="0" w:color="666666"/>
              <w:left w:val="single" w:sz="4" w:space="0" w:color="666666"/>
              <w:bottom w:val="single" w:sz="4" w:space="0" w:color="666666"/>
              <w:right w:val="single" w:sz="4" w:space="0" w:color="666666"/>
            </w:tcBorders>
          </w:tcPr>
          <w:p w14:paraId="2C5CA8B8" w14:textId="77777777" w:rsidR="006F1B16" w:rsidRDefault="006F1B16" w:rsidP="00BC6EEA">
            <w:r>
              <w:rPr>
                <w:i/>
                <w:iCs/>
                <w:color w:val="808080"/>
                <w:sz w:val="20"/>
                <w:szCs w:val="20"/>
              </w:rPr>
              <w:t>[Country / Site / Coordinates]</w:t>
            </w:r>
          </w:p>
        </w:tc>
      </w:tr>
      <w:tr w:rsidR="006F1B16" w14:paraId="0700E042"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0C2AC052" w14:textId="77777777" w:rsidR="006F1B16" w:rsidRDefault="006F1B16" w:rsidP="00BC6EEA">
            <w:r>
              <w:rPr>
                <w:b/>
                <w:bCs/>
                <w:sz w:val="20"/>
                <w:szCs w:val="20"/>
              </w:rPr>
              <w:t>Date/Time of Certification</w:t>
            </w:r>
          </w:p>
        </w:tc>
        <w:tc>
          <w:tcPr>
            <w:tcW w:w="6497" w:type="dxa"/>
            <w:tcBorders>
              <w:top w:val="single" w:sz="4" w:space="0" w:color="666666"/>
              <w:left w:val="single" w:sz="4" w:space="0" w:color="666666"/>
              <w:bottom w:val="single" w:sz="4" w:space="0" w:color="666666"/>
              <w:right w:val="single" w:sz="4" w:space="0" w:color="666666"/>
            </w:tcBorders>
          </w:tcPr>
          <w:p w14:paraId="5F20C3B5" w14:textId="77777777" w:rsidR="006F1B16" w:rsidRDefault="006F1B16" w:rsidP="00BC6EEA">
            <w:r>
              <w:rPr>
                <w:i/>
                <w:iCs/>
                <w:color w:val="808080"/>
                <w:sz w:val="20"/>
                <w:szCs w:val="20"/>
              </w:rPr>
              <w:t>[DD/MM/YYYY HH:MM]</w:t>
            </w:r>
          </w:p>
        </w:tc>
      </w:tr>
      <w:tr w:rsidR="006F1B16" w14:paraId="5ABD88F2"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7A7EDDD" w14:textId="77777777" w:rsidR="006F1B16" w:rsidRDefault="006F1B16" w:rsidP="00BC6EEA">
            <w:r>
              <w:rPr>
                <w:b/>
                <w:bCs/>
                <w:sz w:val="20"/>
                <w:szCs w:val="20"/>
              </w:rPr>
              <w:t>ICT Specialist Certifying</w:t>
            </w:r>
          </w:p>
        </w:tc>
        <w:tc>
          <w:tcPr>
            <w:tcW w:w="6497" w:type="dxa"/>
            <w:tcBorders>
              <w:top w:val="single" w:sz="4" w:space="0" w:color="666666"/>
              <w:left w:val="single" w:sz="4" w:space="0" w:color="666666"/>
              <w:bottom w:val="single" w:sz="4" w:space="0" w:color="666666"/>
              <w:right w:val="single" w:sz="4" w:space="0" w:color="666666"/>
            </w:tcBorders>
          </w:tcPr>
          <w:p w14:paraId="105CFF5F" w14:textId="77777777" w:rsidR="006F1B16" w:rsidRDefault="006F1B16" w:rsidP="00BC6EEA">
            <w:r>
              <w:rPr>
                <w:i/>
                <w:iCs/>
                <w:color w:val="808080"/>
                <w:sz w:val="20"/>
                <w:szCs w:val="20"/>
              </w:rPr>
              <w:t>[Name / Signature]</w:t>
            </w:r>
          </w:p>
        </w:tc>
      </w:tr>
    </w:tbl>
    <w:p w14:paraId="343B96EA" w14:textId="77777777" w:rsidR="006F1B16" w:rsidRDefault="006F1B16" w:rsidP="006F1B16">
      <w:pPr>
        <w:pStyle w:val="Heading2"/>
      </w:pPr>
      <w:bookmarkStart w:id="139" w:name="_Toc2167122"/>
      <w:bookmarkStart w:id="140" w:name="_Toc224745571"/>
      <w:r>
        <w:t>Connectivity Verification</w:t>
      </w:r>
      <w:bookmarkEnd w:id="139"/>
      <w:bookmarkEnd w:id="14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192C5ECE"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D19512B" w14:textId="77777777" w:rsidR="006F1B16" w:rsidRDefault="006F1B16" w:rsidP="00BC6EEA">
            <w:r>
              <w:rPr>
                <w:b/>
                <w:bCs/>
                <w:sz w:val="20"/>
                <w:szCs w:val="20"/>
              </w:rPr>
              <w:t>Primary Path – Status</w:t>
            </w:r>
          </w:p>
        </w:tc>
        <w:tc>
          <w:tcPr>
            <w:tcW w:w="6497" w:type="dxa"/>
            <w:tcBorders>
              <w:top w:val="single" w:sz="4" w:space="0" w:color="666666"/>
              <w:left w:val="single" w:sz="4" w:space="0" w:color="666666"/>
              <w:bottom w:val="single" w:sz="4" w:space="0" w:color="666666"/>
              <w:right w:val="single" w:sz="4" w:space="0" w:color="666666"/>
            </w:tcBorders>
          </w:tcPr>
          <w:p w14:paraId="7F4BC75E" w14:textId="77777777" w:rsidR="006F1B16" w:rsidRDefault="006F1B16" w:rsidP="00BC6EEA">
            <w:r>
              <w:rPr>
                <w:i/>
                <w:iCs/>
                <w:color w:val="808080"/>
                <w:sz w:val="20"/>
                <w:szCs w:val="20"/>
              </w:rPr>
              <w:t>[Operational / Bandwidth / Latency]</w:t>
            </w:r>
          </w:p>
        </w:tc>
      </w:tr>
      <w:tr w:rsidR="006F1B16" w14:paraId="736B355A"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63DCFD7" w14:textId="77777777" w:rsidR="006F1B16" w:rsidRDefault="006F1B16" w:rsidP="00BC6EEA">
            <w:r>
              <w:rPr>
                <w:b/>
                <w:bCs/>
                <w:sz w:val="20"/>
                <w:szCs w:val="20"/>
              </w:rPr>
              <w:t>Secondary Path – Status</w:t>
            </w:r>
          </w:p>
        </w:tc>
        <w:tc>
          <w:tcPr>
            <w:tcW w:w="6497" w:type="dxa"/>
            <w:tcBorders>
              <w:top w:val="single" w:sz="4" w:space="0" w:color="666666"/>
              <w:left w:val="single" w:sz="4" w:space="0" w:color="666666"/>
              <w:bottom w:val="single" w:sz="4" w:space="0" w:color="666666"/>
              <w:right w:val="single" w:sz="4" w:space="0" w:color="666666"/>
            </w:tcBorders>
          </w:tcPr>
          <w:p w14:paraId="1C5B3E21" w14:textId="77777777" w:rsidR="006F1B16" w:rsidRDefault="006F1B16" w:rsidP="00BC6EEA">
            <w:r>
              <w:rPr>
                <w:i/>
                <w:iCs/>
                <w:color w:val="808080"/>
                <w:sz w:val="20"/>
                <w:szCs w:val="20"/>
              </w:rPr>
              <w:t>[Operational / Bandwidth / Latency]</w:t>
            </w:r>
          </w:p>
        </w:tc>
      </w:tr>
      <w:tr w:rsidR="006F1B16" w14:paraId="6BA867C3"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2EAB4D4" w14:textId="77777777" w:rsidR="006F1B16" w:rsidRDefault="006F1B16" w:rsidP="00BC6EEA">
            <w:r>
              <w:rPr>
                <w:b/>
                <w:bCs/>
                <w:sz w:val="20"/>
                <w:szCs w:val="20"/>
              </w:rPr>
              <w:t>Tertiary Path – Status</w:t>
            </w:r>
          </w:p>
        </w:tc>
        <w:tc>
          <w:tcPr>
            <w:tcW w:w="6497" w:type="dxa"/>
            <w:tcBorders>
              <w:top w:val="single" w:sz="4" w:space="0" w:color="666666"/>
              <w:left w:val="single" w:sz="4" w:space="0" w:color="666666"/>
              <w:bottom w:val="single" w:sz="4" w:space="0" w:color="666666"/>
              <w:right w:val="single" w:sz="4" w:space="0" w:color="666666"/>
            </w:tcBorders>
          </w:tcPr>
          <w:p w14:paraId="312821E0" w14:textId="77777777" w:rsidR="006F1B16" w:rsidRDefault="006F1B16" w:rsidP="00BC6EEA">
            <w:r>
              <w:rPr>
                <w:i/>
                <w:iCs/>
                <w:color w:val="808080"/>
                <w:sz w:val="20"/>
                <w:szCs w:val="20"/>
              </w:rPr>
              <w:t>[Operational / Bandwidth / Latency]</w:t>
            </w:r>
          </w:p>
        </w:tc>
      </w:tr>
      <w:tr w:rsidR="006F1B16" w14:paraId="676D5B75"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6A1986E" w14:textId="77777777" w:rsidR="006F1B16" w:rsidRDefault="006F1B16" w:rsidP="00BC6EEA">
            <w:r>
              <w:rPr>
                <w:b/>
                <w:bCs/>
                <w:sz w:val="20"/>
                <w:szCs w:val="20"/>
              </w:rPr>
              <w:t>Auto-Failover Tested (≤30s)</w:t>
            </w:r>
          </w:p>
        </w:tc>
        <w:tc>
          <w:tcPr>
            <w:tcW w:w="6497" w:type="dxa"/>
            <w:tcBorders>
              <w:top w:val="single" w:sz="4" w:space="0" w:color="666666"/>
              <w:left w:val="single" w:sz="4" w:space="0" w:color="666666"/>
              <w:bottom w:val="single" w:sz="4" w:space="0" w:color="666666"/>
              <w:right w:val="single" w:sz="4" w:space="0" w:color="666666"/>
            </w:tcBorders>
          </w:tcPr>
          <w:p w14:paraId="70617FB6" w14:textId="77777777" w:rsidR="006F1B16" w:rsidRDefault="006F1B16" w:rsidP="00BC6EEA">
            <w:r>
              <w:rPr>
                <w:i/>
                <w:iCs/>
                <w:color w:val="808080"/>
                <w:sz w:val="20"/>
                <w:szCs w:val="20"/>
              </w:rPr>
              <w:t>[Pass / Fail – Measured time]</w:t>
            </w:r>
          </w:p>
        </w:tc>
      </w:tr>
      <w:tr w:rsidR="006F1B16" w14:paraId="1A0864B1"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95A7862" w14:textId="77777777" w:rsidR="006F1B16" w:rsidRDefault="006F1B16" w:rsidP="00BC6EEA">
            <w:r>
              <w:rPr>
                <w:b/>
                <w:bCs/>
                <w:sz w:val="20"/>
                <w:szCs w:val="20"/>
              </w:rPr>
              <w:t>SHOC Situation Room Connectivity</w:t>
            </w:r>
          </w:p>
        </w:tc>
        <w:tc>
          <w:tcPr>
            <w:tcW w:w="6497" w:type="dxa"/>
            <w:tcBorders>
              <w:top w:val="single" w:sz="4" w:space="0" w:color="666666"/>
              <w:left w:val="single" w:sz="4" w:space="0" w:color="666666"/>
              <w:bottom w:val="single" w:sz="4" w:space="0" w:color="666666"/>
              <w:right w:val="single" w:sz="4" w:space="0" w:color="666666"/>
            </w:tcBorders>
          </w:tcPr>
          <w:p w14:paraId="4EC9427C" w14:textId="77777777" w:rsidR="006F1B16" w:rsidRDefault="006F1B16" w:rsidP="00BC6EEA">
            <w:r>
              <w:rPr>
                <w:i/>
                <w:iCs/>
                <w:color w:val="808080"/>
                <w:sz w:val="20"/>
                <w:szCs w:val="20"/>
              </w:rPr>
              <w:t>[Confirmed – Method]</w:t>
            </w:r>
          </w:p>
        </w:tc>
      </w:tr>
      <w:tr w:rsidR="006F1B16" w14:paraId="48B014AE"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4F0BA561" w14:textId="77777777" w:rsidR="006F1B16" w:rsidRDefault="006F1B16" w:rsidP="00BC6EEA">
            <w:r>
              <w:rPr>
                <w:b/>
                <w:bCs/>
                <w:sz w:val="20"/>
                <w:szCs w:val="20"/>
              </w:rPr>
              <w:t>NDMA EOC Connectivity</w:t>
            </w:r>
          </w:p>
        </w:tc>
        <w:tc>
          <w:tcPr>
            <w:tcW w:w="6497" w:type="dxa"/>
            <w:tcBorders>
              <w:top w:val="single" w:sz="4" w:space="0" w:color="666666"/>
              <w:left w:val="single" w:sz="4" w:space="0" w:color="666666"/>
              <w:bottom w:val="single" w:sz="4" w:space="0" w:color="666666"/>
              <w:right w:val="single" w:sz="4" w:space="0" w:color="666666"/>
            </w:tcBorders>
          </w:tcPr>
          <w:p w14:paraId="0CD4543B" w14:textId="77777777" w:rsidR="006F1B16" w:rsidRDefault="006F1B16" w:rsidP="00BC6EEA">
            <w:r>
              <w:rPr>
                <w:i/>
                <w:iCs/>
                <w:color w:val="808080"/>
                <w:sz w:val="20"/>
                <w:szCs w:val="20"/>
              </w:rPr>
              <w:t>[Confirmed – Method]</w:t>
            </w:r>
          </w:p>
        </w:tc>
      </w:tr>
      <w:tr w:rsidR="006F1B16" w14:paraId="0142ADC5"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2616285C" w14:textId="77777777" w:rsidR="006F1B16" w:rsidRDefault="006F1B16" w:rsidP="00BC6EEA">
            <w:r>
              <w:rPr>
                <w:b/>
                <w:bCs/>
                <w:sz w:val="20"/>
                <w:szCs w:val="20"/>
              </w:rPr>
              <w:t>AUC Situation Room Connectivity</w:t>
            </w:r>
          </w:p>
        </w:tc>
        <w:tc>
          <w:tcPr>
            <w:tcW w:w="6497" w:type="dxa"/>
            <w:tcBorders>
              <w:top w:val="single" w:sz="4" w:space="0" w:color="666666"/>
              <w:left w:val="single" w:sz="4" w:space="0" w:color="666666"/>
              <w:bottom w:val="single" w:sz="4" w:space="0" w:color="666666"/>
              <w:right w:val="single" w:sz="4" w:space="0" w:color="666666"/>
            </w:tcBorders>
          </w:tcPr>
          <w:p w14:paraId="3B172066" w14:textId="77777777" w:rsidR="006F1B16" w:rsidRDefault="006F1B16" w:rsidP="00BC6EEA">
            <w:r>
              <w:rPr>
                <w:i/>
                <w:iCs/>
                <w:color w:val="808080"/>
                <w:sz w:val="20"/>
                <w:szCs w:val="20"/>
              </w:rPr>
              <w:t>[Confirmed – Method]</w:t>
            </w:r>
          </w:p>
        </w:tc>
      </w:tr>
      <w:tr w:rsidR="006F1B16" w14:paraId="416CA45B"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6110155" w14:textId="77777777" w:rsidR="006F1B16" w:rsidRDefault="006F1B16" w:rsidP="00BC6EEA">
            <w:r>
              <w:rPr>
                <w:b/>
                <w:bCs/>
                <w:sz w:val="20"/>
                <w:szCs w:val="20"/>
              </w:rPr>
              <w:t>VPN Tunnel Established</w:t>
            </w:r>
          </w:p>
        </w:tc>
        <w:tc>
          <w:tcPr>
            <w:tcW w:w="6497" w:type="dxa"/>
            <w:tcBorders>
              <w:top w:val="single" w:sz="4" w:space="0" w:color="666666"/>
              <w:left w:val="single" w:sz="4" w:space="0" w:color="666666"/>
              <w:bottom w:val="single" w:sz="4" w:space="0" w:color="666666"/>
              <w:right w:val="single" w:sz="4" w:space="0" w:color="666666"/>
            </w:tcBorders>
          </w:tcPr>
          <w:p w14:paraId="056CFE83" w14:textId="77777777" w:rsidR="006F1B16" w:rsidRDefault="006F1B16" w:rsidP="00BC6EEA">
            <w:r>
              <w:rPr>
                <w:i/>
                <w:iCs/>
                <w:color w:val="808080"/>
                <w:sz w:val="20"/>
                <w:szCs w:val="20"/>
              </w:rPr>
              <w:t>[Confirmed – Encryption level]</w:t>
            </w:r>
          </w:p>
        </w:tc>
      </w:tr>
      <w:tr w:rsidR="006F1B16" w14:paraId="2A6B6427"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FEA1CCF" w14:textId="77777777" w:rsidR="006F1B16" w:rsidRDefault="006F1B16" w:rsidP="00BC6EEA">
            <w:r>
              <w:rPr>
                <w:b/>
                <w:bCs/>
                <w:sz w:val="20"/>
                <w:szCs w:val="20"/>
              </w:rPr>
              <w:t>NOC-lite Dashboard Operational</w:t>
            </w:r>
          </w:p>
        </w:tc>
        <w:tc>
          <w:tcPr>
            <w:tcW w:w="6497" w:type="dxa"/>
            <w:tcBorders>
              <w:top w:val="single" w:sz="4" w:space="0" w:color="666666"/>
              <w:left w:val="single" w:sz="4" w:space="0" w:color="666666"/>
              <w:bottom w:val="single" w:sz="4" w:space="0" w:color="666666"/>
              <w:right w:val="single" w:sz="4" w:space="0" w:color="666666"/>
            </w:tcBorders>
          </w:tcPr>
          <w:p w14:paraId="536024AA" w14:textId="77777777" w:rsidR="006F1B16" w:rsidRDefault="006F1B16" w:rsidP="00BC6EEA">
            <w:r>
              <w:rPr>
                <w:i/>
                <w:iCs/>
                <w:color w:val="808080"/>
                <w:sz w:val="20"/>
                <w:szCs w:val="20"/>
              </w:rPr>
              <w:t>[Confirmed – Monitoring paths]</w:t>
            </w:r>
          </w:p>
        </w:tc>
      </w:tr>
      <w:tr w:rsidR="006F1B16" w14:paraId="0A9A6057"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74EDF033" w14:textId="77777777" w:rsidR="006F1B16" w:rsidRDefault="006F1B16" w:rsidP="00BC6EEA">
            <w:r>
              <w:rPr>
                <w:b/>
                <w:bCs/>
                <w:sz w:val="20"/>
                <w:szCs w:val="20"/>
              </w:rPr>
              <w:t>Voice Quality Test</w:t>
            </w:r>
          </w:p>
        </w:tc>
        <w:tc>
          <w:tcPr>
            <w:tcW w:w="6497" w:type="dxa"/>
            <w:tcBorders>
              <w:top w:val="single" w:sz="4" w:space="0" w:color="666666"/>
              <w:left w:val="single" w:sz="4" w:space="0" w:color="666666"/>
              <w:bottom w:val="single" w:sz="4" w:space="0" w:color="666666"/>
              <w:right w:val="single" w:sz="4" w:space="0" w:color="666666"/>
            </w:tcBorders>
          </w:tcPr>
          <w:p w14:paraId="6724D208" w14:textId="77777777" w:rsidR="006F1B16" w:rsidRDefault="006F1B16" w:rsidP="00BC6EEA">
            <w:r>
              <w:rPr>
                <w:i/>
                <w:iCs/>
                <w:color w:val="808080"/>
                <w:sz w:val="20"/>
                <w:szCs w:val="20"/>
              </w:rPr>
              <w:t>[Pass / Fail – MOS score]</w:t>
            </w:r>
          </w:p>
        </w:tc>
      </w:tr>
      <w:tr w:rsidR="006F1B16" w14:paraId="388B3F49"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5F6E9E81" w14:textId="77777777" w:rsidR="006F1B16" w:rsidRDefault="006F1B16" w:rsidP="00BC6EEA">
            <w:r>
              <w:rPr>
                <w:b/>
                <w:bCs/>
                <w:sz w:val="20"/>
                <w:szCs w:val="20"/>
              </w:rPr>
              <w:t>Data Throughput Test</w:t>
            </w:r>
          </w:p>
        </w:tc>
        <w:tc>
          <w:tcPr>
            <w:tcW w:w="6497" w:type="dxa"/>
            <w:tcBorders>
              <w:top w:val="single" w:sz="4" w:space="0" w:color="666666"/>
              <w:left w:val="single" w:sz="4" w:space="0" w:color="666666"/>
              <w:bottom w:val="single" w:sz="4" w:space="0" w:color="666666"/>
              <w:right w:val="single" w:sz="4" w:space="0" w:color="666666"/>
            </w:tcBorders>
          </w:tcPr>
          <w:p w14:paraId="31C39DD8" w14:textId="77777777" w:rsidR="006F1B16" w:rsidRDefault="006F1B16" w:rsidP="00BC6EEA">
            <w:r>
              <w:rPr>
                <w:i/>
                <w:iCs/>
                <w:color w:val="808080"/>
                <w:sz w:val="20"/>
                <w:szCs w:val="20"/>
              </w:rPr>
              <w:t>[Upload: __ Mbps / Download: __ Mbps]</w:t>
            </w:r>
          </w:p>
        </w:tc>
      </w:tr>
    </w:tbl>
    <w:p w14:paraId="5107A8DD" w14:textId="77777777" w:rsidR="006F1B16" w:rsidRDefault="006F1B16" w:rsidP="006F1B16">
      <w:pPr>
        <w:pStyle w:val="Heading2"/>
      </w:pPr>
      <w:bookmarkStart w:id="141" w:name="_Toc2167123"/>
      <w:bookmarkStart w:id="142" w:name="_Toc224745572"/>
      <w:r>
        <w:t>Declaration</w:t>
      </w:r>
      <w:bookmarkEnd w:id="141"/>
      <w:bookmarkEnd w:id="142"/>
    </w:p>
    <w:p w14:paraId="2DE5FBDB" w14:textId="77777777" w:rsidR="006F1B16" w:rsidRDefault="006F1B16" w:rsidP="006F1B16">
      <w:pPr>
        <w:spacing w:before="120" w:after="120"/>
      </w:pPr>
      <w:r>
        <w:rPr>
          <w:i/>
          <w:iCs/>
          <w:sz w:val="20"/>
          <w:szCs w:val="20"/>
        </w:rPr>
        <w:t>I hereby certify that the OSSOC telecommunications installation at the above location has been tested and verified as fully operational, meeting all SHOC connectivity standards. The daily Telecom SitRep cycle (Annex 3.1-E) commences from this point.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6497"/>
      </w:tblGrid>
      <w:tr w:rsidR="006F1B16" w14:paraId="4A2660AB"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6AFBC4AB" w14:textId="77777777" w:rsidR="006F1B16" w:rsidRDefault="006F1B16" w:rsidP="00BC6EEA">
            <w:r>
              <w:rPr>
                <w:b/>
                <w:bCs/>
                <w:sz w:val="20"/>
                <w:szCs w:val="20"/>
              </w:rPr>
              <w:t>ICT Specialist Signature</w:t>
            </w:r>
          </w:p>
        </w:tc>
        <w:tc>
          <w:tcPr>
            <w:tcW w:w="6497" w:type="dxa"/>
            <w:tcBorders>
              <w:top w:val="single" w:sz="4" w:space="0" w:color="666666"/>
              <w:left w:val="single" w:sz="4" w:space="0" w:color="666666"/>
              <w:bottom w:val="single" w:sz="4" w:space="0" w:color="666666"/>
              <w:right w:val="single" w:sz="4" w:space="0" w:color="666666"/>
            </w:tcBorders>
          </w:tcPr>
          <w:p w14:paraId="57B4B23B" w14:textId="77777777" w:rsidR="006F1B16" w:rsidRDefault="006F1B16" w:rsidP="00BC6EEA">
            <w:r>
              <w:rPr>
                <w:i/>
                <w:iCs/>
                <w:color w:val="808080"/>
                <w:sz w:val="20"/>
                <w:szCs w:val="20"/>
              </w:rPr>
              <w:t>[Signature / Date]</w:t>
            </w:r>
          </w:p>
        </w:tc>
      </w:tr>
      <w:tr w:rsidR="006F1B16" w14:paraId="30644291"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3D5754CA" w14:textId="77777777" w:rsidR="006F1B16" w:rsidRDefault="006F1B16" w:rsidP="00BC6EEA">
            <w:r>
              <w:rPr>
                <w:b/>
                <w:bCs/>
                <w:sz w:val="20"/>
                <w:szCs w:val="20"/>
              </w:rPr>
              <w:t>ERT Field Lead Acknowledgement</w:t>
            </w:r>
          </w:p>
        </w:tc>
        <w:tc>
          <w:tcPr>
            <w:tcW w:w="6497" w:type="dxa"/>
            <w:tcBorders>
              <w:top w:val="single" w:sz="4" w:space="0" w:color="666666"/>
              <w:left w:val="single" w:sz="4" w:space="0" w:color="666666"/>
              <w:bottom w:val="single" w:sz="4" w:space="0" w:color="666666"/>
              <w:right w:val="single" w:sz="4" w:space="0" w:color="666666"/>
            </w:tcBorders>
          </w:tcPr>
          <w:p w14:paraId="5A5CACF6" w14:textId="77777777" w:rsidR="006F1B16" w:rsidRDefault="006F1B16" w:rsidP="00BC6EEA">
            <w:r>
              <w:rPr>
                <w:i/>
                <w:iCs/>
                <w:color w:val="808080"/>
                <w:sz w:val="20"/>
                <w:szCs w:val="20"/>
              </w:rPr>
              <w:t>[Signature / Date]</w:t>
            </w:r>
          </w:p>
        </w:tc>
      </w:tr>
      <w:tr w:rsidR="006F1B16" w14:paraId="64EEDD33" w14:textId="77777777" w:rsidTr="00BC6EEA">
        <w:tc>
          <w:tcPr>
            <w:tcW w:w="3249" w:type="dxa"/>
            <w:tcBorders>
              <w:top w:val="single" w:sz="4" w:space="0" w:color="666666"/>
              <w:left w:val="single" w:sz="4" w:space="0" w:color="666666"/>
              <w:bottom w:val="single" w:sz="4" w:space="0" w:color="666666"/>
              <w:right w:val="single" w:sz="4" w:space="0" w:color="666666"/>
            </w:tcBorders>
            <w:shd w:val="clear" w:color="auto" w:fill="D6E3F0"/>
          </w:tcPr>
          <w:p w14:paraId="115A8F6B" w14:textId="77777777" w:rsidR="006F1B16" w:rsidRDefault="006F1B16" w:rsidP="00BC6EEA">
            <w:r>
              <w:rPr>
                <w:b/>
                <w:bCs/>
                <w:sz w:val="20"/>
                <w:szCs w:val="20"/>
              </w:rPr>
              <w:t>SHOC ICT Manager Noted</w:t>
            </w:r>
          </w:p>
        </w:tc>
        <w:tc>
          <w:tcPr>
            <w:tcW w:w="6497" w:type="dxa"/>
            <w:tcBorders>
              <w:top w:val="single" w:sz="4" w:space="0" w:color="666666"/>
              <w:left w:val="single" w:sz="4" w:space="0" w:color="666666"/>
              <w:bottom w:val="single" w:sz="4" w:space="0" w:color="666666"/>
              <w:right w:val="single" w:sz="4" w:space="0" w:color="666666"/>
            </w:tcBorders>
          </w:tcPr>
          <w:p w14:paraId="5A3CAE12" w14:textId="77777777" w:rsidR="006F1B16" w:rsidRDefault="006F1B16" w:rsidP="00BC6EEA">
            <w:r>
              <w:rPr>
                <w:i/>
                <w:iCs/>
                <w:color w:val="808080"/>
                <w:sz w:val="20"/>
                <w:szCs w:val="20"/>
              </w:rPr>
              <w:t>[Signature / Date]</w:t>
            </w:r>
          </w:p>
        </w:tc>
      </w:tr>
    </w:tbl>
    <w:p w14:paraId="3AA8E69D" w14:textId="77777777" w:rsidR="006F1B16" w:rsidRDefault="006F1B16" w:rsidP="006F1B16">
      <w:r>
        <w:br w:type="page"/>
      </w:r>
    </w:p>
    <w:sectPr w:rsidR="00B61BF3" w:rsidSect="006F1B16">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A91CA" w14:textId="77777777" w:rsidR="00A30361" w:rsidRDefault="00A30361">
      <w:r>
        <w:separator/>
      </w:r>
    </w:p>
  </w:endnote>
  <w:endnote w:type="continuationSeparator" w:id="0">
    <w:p w14:paraId="75E9C20F" w14:textId="77777777" w:rsidR="00A30361" w:rsidRDefault="00A303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C6FC7" w14:textId="77777777" w:rsidR="006F1B16" w:rsidRDefault="006F1B16" w:rsidP="00426F98">
    <w:pPr>
      <w:jc w:val="right"/>
    </w:pPr>
    <w:r>
      <w:rPr>
        <w:noProof/>
        <w:sz w:val="18"/>
        <w:szCs w:val="18"/>
      </w:rPr>
      <w:drawing>
        <wp:anchor distT="0" distB="0" distL="114300" distR="114300" simplePos="0" relativeHeight="251658240" behindDoc="1" locked="0" layoutInCell="1" allowOverlap="1" wp14:anchorId="270DF59F" wp14:editId="5D94A010">
          <wp:simplePos x="0" y="0"/>
          <wp:positionH relativeFrom="column">
            <wp:posOffset>-699770</wp:posOffset>
          </wp:positionH>
          <wp:positionV relativeFrom="paragraph">
            <wp:posOffset>183515</wp:posOffset>
          </wp:positionV>
          <wp:extent cx="6188710" cy="394970"/>
          <wp:effectExtent l="0" t="0" r="0" b="0"/>
          <wp:wrapNone/>
          <wp:docPr id="26570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05314" name="Picture 265705314"/>
                  <pic:cNvPicPr/>
                </pic:nvPicPr>
                <pic:blipFill>
                  <a:blip r:embed="rId1">
                    <a:extLst>
                      <a:ext uri="{28A0092B-C50C-407E-A947-70E740481C1C}">
                        <a14:useLocalDpi xmlns:a14="http://schemas.microsoft.com/office/drawing/2010/main" val="0"/>
                      </a:ext>
                    </a:extLst>
                  </a:blip>
                  <a:stretch>
                    <a:fillRect/>
                  </a:stretch>
                </pic:blipFill>
                <pic:spPr>
                  <a:xfrm>
                    <a:off x="0" y="0"/>
                    <a:ext cx="6188710" cy="394970"/>
                  </a:xfrm>
                  <a:prstGeom prst="rect">
                    <a:avLst/>
                  </a:prstGeom>
                </pic:spPr>
              </pic:pic>
            </a:graphicData>
          </a:graphic>
          <wp14:sizeRelH relativeFrom="page">
            <wp14:pctWidth>0</wp14:pctWidth>
          </wp14:sizeRelH>
          <wp14:sizeRelV relativeFrom="page">
            <wp14:pctHeight>0</wp14:pctHeight>
          </wp14:sizeRelV>
        </wp:anchor>
      </w:drawing>
    </w:r>
    <w:r>
      <w:rPr>
        <w:sz w:val="18"/>
        <w:szCs w:val="18"/>
      </w:rPr>
      <w:t xml:space="preserve">SOP Volume 3: ICT &amp; Emergency Telecommunications — Annexes | Page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489D7" w14:textId="77777777" w:rsidR="00A30361" w:rsidRDefault="00A30361">
      <w:r>
        <w:separator/>
      </w:r>
    </w:p>
  </w:footnote>
  <w:footnote w:type="continuationSeparator" w:id="0">
    <w:p w14:paraId="51EEC72B" w14:textId="77777777" w:rsidR="00A30361" w:rsidRDefault="00A303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9A5B9" w14:textId="77777777" w:rsidR="006F1B16" w:rsidRDefault="006F1B16" w:rsidP="00426F98">
    <w:r>
      <w:rPr>
        <w:b/>
        <w:bCs/>
        <w:noProof/>
        <w:color w:val="1F4E79"/>
        <w:sz w:val="18"/>
        <w:szCs w:val="18"/>
      </w:rPr>
      <w:drawing>
        <wp:anchor distT="0" distB="0" distL="114300" distR="114300" simplePos="0" relativeHeight="251659264" behindDoc="1" locked="0" layoutInCell="1" allowOverlap="1" wp14:anchorId="1799103F" wp14:editId="661104B2">
          <wp:simplePos x="0" y="0"/>
          <wp:positionH relativeFrom="column">
            <wp:posOffset>-699760</wp:posOffset>
          </wp:positionH>
          <wp:positionV relativeFrom="paragraph">
            <wp:posOffset>-435620</wp:posOffset>
          </wp:positionV>
          <wp:extent cx="7562245" cy="1181746"/>
          <wp:effectExtent l="0" t="0" r="0" b="0"/>
          <wp:wrapNone/>
          <wp:docPr id="1042438259" name="Picture 1" descr="A blue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38259" name="Picture 1" descr="A blue and white logo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14988" cy="1189988"/>
                  </a:xfrm>
                  <a:prstGeom prst="rect">
                    <a:avLst/>
                  </a:prstGeom>
                </pic:spPr>
              </pic:pic>
            </a:graphicData>
          </a:graphic>
          <wp14:sizeRelH relativeFrom="page">
            <wp14:pctWidth>0</wp14:pctWidth>
          </wp14:sizeRelH>
          <wp14:sizeRelV relativeFrom="page">
            <wp14:pctHeight>0</wp14:pctHeight>
          </wp14:sizeRelV>
        </wp:anchor>
      </w:drawing>
    </w:r>
    <w:r>
      <w:rPr>
        <w:b/>
        <w:bCs/>
        <w:color w:val="1F4E79"/>
        <w:sz w:val="18"/>
        <w:szCs w:val="18"/>
      </w:rPr>
      <w:t>SADC HUMANITARIAN AND EMERGENCY OPERATIONS CENTRE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63F3D"/>
    <w:multiLevelType w:val="hybridMultilevel"/>
    <w:tmpl w:val="B05E9598"/>
    <w:lvl w:ilvl="0" w:tplc="503CA45E">
      <w:start w:val="1"/>
      <w:numFmt w:val="bullet"/>
      <w:lvlText w:val="•"/>
      <w:lvlJc w:val="left"/>
      <w:pPr>
        <w:ind w:left="720" w:hanging="360"/>
      </w:pPr>
    </w:lvl>
    <w:lvl w:ilvl="1" w:tplc="27E0120A">
      <w:numFmt w:val="decimal"/>
      <w:lvlText w:val=""/>
      <w:lvlJc w:val="left"/>
    </w:lvl>
    <w:lvl w:ilvl="2" w:tplc="6DF85D0C">
      <w:numFmt w:val="decimal"/>
      <w:lvlText w:val=""/>
      <w:lvlJc w:val="left"/>
    </w:lvl>
    <w:lvl w:ilvl="3" w:tplc="2F4AA6A2">
      <w:numFmt w:val="decimal"/>
      <w:lvlText w:val=""/>
      <w:lvlJc w:val="left"/>
    </w:lvl>
    <w:lvl w:ilvl="4" w:tplc="34DADCB0">
      <w:numFmt w:val="decimal"/>
      <w:lvlText w:val=""/>
      <w:lvlJc w:val="left"/>
    </w:lvl>
    <w:lvl w:ilvl="5" w:tplc="D60C1450">
      <w:numFmt w:val="decimal"/>
      <w:lvlText w:val=""/>
      <w:lvlJc w:val="left"/>
    </w:lvl>
    <w:lvl w:ilvl="6" w:tplc="AEB265F4">
      <w:numFmt w:val="decimal"/>
      <w:lvlText w:val=""/>
      <w:lvlJc w:val="left"/>
    </w:lvl>
    <w:lvl w:ilvl="7" w:tplc="B16880FA">
      <w:numFmt w:val="decimal"/>
      <w:lvlText w:val=""/>
      <w:lvlJc w:val="left"/>
    </w:lvl>
    <w:lvl w:ilvl="8" w:tplc="629A26B0">
      <w:numFmt w:val="decimal"/>
      <w:lvlText w:val=""/>
      <w:lvlJc w:val="left"/>
    </w:lvl>
  </w:abstractNum>
  <w:abstractNum w:abstractNumId="1" w15:restartNumberingAfterBreak="0">
    <w:nsid w:val="0F0F65BC"/>
    <w:multiLevelType w:val="hybridMultilevel"/>
    <w:tmpl w:val="60868FD4"/>
    <w:lvl w:ilvl="0" w:tplc="1E7AB140">
      <w:start w:val="1"/>
      <w:numFmt w:val="bullet"/>
      <w:lvlText w:val="●"/>
      <w:lvlJc w:val="left"/>
      <w:pPr>
        <w:ind w:left="720" w:hanging="360"/>
      </w:pPr>
    </w:lvl>
    <w:lvl w:ilvl="1" w:tplc="6EA04ED0">
      <w:start w:val="1"/>
      <w:numFmt w:val="bullet"/>
      <w:lvlText w:val="○"/>
      <w:lvlJc w:val="left"/>
      <w:pPr>
        <w:ind w:left="1440" w:hanging="360"/>
      </w:pPr>
    </w:lvl>
    <w:lvl w:ilvl="2" w:tplc="18945FEA">
      <w:start w:val="1"/>
      <w:numFmt w:val="bullet"/>
      <w:lvlText w:val="■"/>
      <w:lvlJc w:val="left"/>
      <w:pPr>
        <w:ind w:left="2160" w:hanging="360"/>
      </w:pPr>
    </w:lvl>
    <w:lvl w:ilvl="3" w:tplc="02829F1A">
      <w:start w:val="1"/>
      <w:numFmt w:val="bullet"/>
      <w:lvlText w:val="●"/>
      <w:lvlJc w:val="left"/>
      <w:pPr>
        <w:ind w:left="2880" w:hanging="360"/>
      </w:pPr>
    </w:lvl>
    <w:lvl w:ilvl="4" w:tplc="20C0BE92">
      <w:start w:val="1"/>
      <w:numFmt w:val="bullet"/>
      <w:lvlText w:val="○"/>
      <w:lvlJc w:val="left"/>
      <w:pPr>
        <w:ind w:left="3600" w:hanging="360"/>
      </w:pPr>
    </w:lvl>
    <w:lvl w:ilvl="5" w:tplc="6382E820">
      <w:start w:val="1"/>
      <w:numFmt w:val="bullet"/>
      <w:lvlText w:val="■"/>
      <w:lvlJc w:val="left"/>
      <w:pPr>
        <w:ind w:left="4320" w:hanging="360"/>
      </w:pPr>
    </w:lvl>
    <w:lvl w:ilvl="6" w:tplc="B4304772">
      <w:start w:val="1"/>
      <w:numFmt w:val="bullet"/>
      <w:lvlText w:val="●"/>
      <w:lvlJc w:val="left"/>
      <w:pPr>
        <w:ind w:left="5040" w:hanging="360"/>
      </w:pPr>
    </w:lvl>
    <w:lvl w:ilvl="7" w:tplc="4B44D6EE">
      <w:start w:val="1"/>
      <w:numFmt w:val="bullet"/>
      <w:lvlText w:val="●"/>
      <w:lvlJc w:val="left"/>
      <w:pPr>
        <w:ind w:left="5760" w:hanging="360"/>
      </w:pPr>
    </w:lvl>
    <w:lvl w:ilvl="8" w:tplc="21ECD1FC">
      <w:start w:val="1"/>
      <w:numFmt w:val="bullet"/>
      <w:lvlText w:val="●"/>
      <w:lvlJc w:val="left"/>
      <w:pPr>
        <w:ind w:left="6480" w:hanging="360"/>
      </w:pPr>
    </w:lvl>
  </w:abstractNum>
  <w:abstractNum w:abstractNumId="2" w15:restartNumberingAfterBreak="0">
    <w:nsid w:val="2B5B07C9"/>
    <w:multiLevelType w:val="hybridMultilevel"/>
    <w:tmpl w:val="AD180416"/>
    <w:lvl w:ilvl="0" w:tplc="17684BFE">
      <w:start w:val="1"/>
      <w:numFmt w:val="bullet"/>
      <w:lvlText w:val="●"/>
      <w:lvlJc w:val="left"/>
      <w:pPr>
        <w:ind w:left="720" w:hanging="360"/>
      </w:pPr>
    </w:lvl>
    <w:lvl w:ilvl="1" w:tplc="C930BEF6">
      <w:start w:val="1"/>
      <w:numFmt w:val="bullet"/>
      <w:lvlText w:val="○"/>
      <w:lvlJc w:val="left"/>
      <w:pPr>
        <w:ind w:left="1440" w:hanging="360"/>
      </w:pPr>
    </w:lvl>
    <w:lvl w:ilvl="2" w:tplc="5D5C16FA">
      <w:start w:val="1"/>
      <w:numFmt w:val="bullet"/>
      <w:lvlText w:val="■"/>
      <w:lvlJc w:val="left"/>
      <w:pPr>
        <w:ind w:left="2160" w:hanging="360"/>
      </w:pPr>
    </w:lvl>
    <w:lvl w:ilvl="3" w:tplc="CD5606DA">
      <w:start w:val="1"/>
      <w:numFmt w:val="bullet"/>
      <w:lvlText w:val="●"/>
      <w:lvlJc w:val="left"/>
      <w:pPr>
        <w:ind w:left="2880" w:hanging="360"/>
      </w:pPr>
    </w:lvl>
    <w:lvl w:ilvl="4" w:tplc="2124B098">
      <w:start w:val="1"/>
      <w:numFmt w:val="bullet"/>
      <w:lvlText w:val="○"/>
      <w:lvlJc w:val="left"/>
      <w:pPr>
        <w:ind w:left="3600" w:hanging="360"/>
      </w:pPr>
    </w:lvl>
    <w:lvl w:ilvl="5" w:tplc="319EFA9C">
      <w:start w:val="1"/>
      <w:numFmt w:val="bullet"/>
      <w:lvlText w:val="■"/>
      <w:lvlJc w:val="left"/>
      <w:pPr>
        <w:ind w:left="4320" w:hanging="360"/>
      </w:pPr>
    </w:lvl>
    <w:lvl w:ilvl="6" w:tplc="B8E83D4A">
      <w:start w:val="1"/>
      <w:numFmt w:val="bullet"/>
      <w:lvlText w:val="●"/>
      <w:lvlJc w:val="left"/>
      <w:pPr>
        <w:ind w:left="5040" w:hanging="360"/>
      </w:pPr>
    </w:lvl>
    <w:lvl w:ilvl="7" w:tplc="D0107DBC">
      <w:start w:val="1"/>
      <w:numFmt w:val="bullet"/>
      <w:lvlText w:val="●"/>
      <w:lvlJc w:val="left"/>
      <w:pPr>
        <w:ind w:left="5760" w:hanging="360"/>
      </w:pPr>
    </w:lvl>
    <w:lvl w:ilvl="8" w:tplc="FEE2E88E">
      <w:start w:val="1"/>
      <w:numFmt w:val="bullet"/>
      <w:lvlText w:val="●"/>
      <w:lvlJc w:val="left"/>
      <w:pPr>
        <w:ind w:left="6480" w:hanging="360"/>
      </w:pPr>
    </w:lvl>
  </w:abstractNum>
  <w:num w:numId="1" w16cid:durableId="150223058">
    <w:abstractNumId w:val="2"/>
    <w:lvlOverride w:ilvl="0">
      <w:startOverride w:val="1"/>
    </w:lvlOverride>
  </w:num>
  <w:num w:numId="2" w16cid:durableId="1374770903">
    <w:abstractNumId w:val="1"/>
    <w:lvlOverride w:ilvl="0">
      <w:startOverride w:val="1"/>
    </w:lvlOverride>
  </w:num>
  <w:num w:numId="3" w16cid:durableId="9639963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BF3"/>
    <w:rsid w:val="0001268B"/>
    <w:rsid w:val="0002380F"/>
    <w:rsid w:val="00035DF4"/>
    <w:rsid w:val="00042651"/>
    <w:rsid w:val="0006303A"/>
    <w:rsid w:val="000C78D2"/>
    <w:rsid w:val="00120F37"/>
    <w:rsid w:val="00151BF7"/>
    <w:rsid w:val="001B4D58"/>
    <w:rsid w:val="00206E1B"/>
    <w:rsid w:val="002338A8"/>
    <w:rsid w:val="00240ACF"/>
    <w:rsid w:val="00293351"/>
    <w:rsid w:val="002D0D02"/>
    <w:rsid w:val="002D39AB"/>
    <w:rsid w:val="002D59CE"/>
    <w:rsid w:val="00322FCD"/>
    <w:rsid w:val="00336FA9"/>
    <w:rsid w:val="00354248"/>
    <w:rsid w:val="00366A05"/>
    <w:rsid w:val="00371F0D"/>
    <w:rsid w:val="0040786F"/>
    <w:rsid w:val="00441EA6"/>
    <w:rsid w:val="0045780D"/>
    <w:rsid w:val="00462533"/>
    <w:rsid w:val="004E495B"/>
    <w:rsid w:val="00507322"/>
    <w:rsid w:val="005133D6"/>
    <w:rsid w:val="00515443"/>
    <w:rsid w:val="005444FA"/>
    <w:rsid w:val="005C3B75"/>
    <w:rsid w:val="0061611B"/>
    <w:rsid w:val="00625DE4"/>
    <w:rsid w:val="00675CE6"/>
    <w:rsid w:val="006810AA"/>
    <w:rsid w:val="00686764"/>
    <w:rsid w:val="006E072D"/>
    <w:rsid w:val="006E19E4"/>
    <w:rsid w:val="006E1ED7"/>
    <w:rsid w:val="006F1B16"/>
    <w:rsid w:val="00713BFD"/>
    <w:rsid w:val="007452BF"/>
    <w:rsid w:val="007A588E"/>
    <w:rsid w:val="007F1FBB"/>
    <w:rsid w:val="0083156D"/>
    <w:rsid w:val="00894767"/>
    <w:rsid w:val="008C6CF7"/>
    <w:rsid w:val="008D15F8"/>
    <w:rsid w:val="00902CC5"/>
    <w:rsid w:val="00903F90"/>
    <w:rsid w:val="00967FE6"/>
    <w:rsid w:val="00976B2C"/>
    <w:rsid w:val="00980828"/>
    <w:rsid w:val="009A4763"/>
    <w:rsid w:val="009C347F"/>
    <w:rsid w:val="00A0135C"/>
    <w:rsid w:val="00A1390B"/>
    <w:rsid w:val="00A147E7"/>
    <w:rsid w:val="00A152A0"/>
    <w:rsid w:val="00A30361"/>
    <w:rsid w:val="00A630BD"/>
    <w:rsid w:val="00A632B0"/>
    <w:rsid w:val="00A64E63"/>
    <w:rsid w:val="00AD6E8E"/>
    <w:rsid w:val="00AE1D3E"/>
    <w:rsid w:val="00AF2DC3"/>
    <w:rsid w:val="00AF7396"/>
    <w:rsid w:val="00B303A4"/>
    <w:rsid w:val="00B312BA"/>
    <w:rsid w:val="00B42E10"/>
    <w:rsid w:val="00B45ADA"/>
    <w:rsid w:val="00B61BF3"/>
    <w:rsid w:val="00B6237D"/>
    <w:rsid w:val="00B86CDA"/>
    <w:rsid w:val="00B95D8C"/>
    <w:rsid w:val="00BB50A4"/>
    <w:rsid w:val="00BE7507"/>
    <w:rsid w:val="00BF12A1"/>
    <w:rsid w:val="00C26600"/>
    <w:rsid w:val="00C505BA"/>
    <w:rsid w:val="00C65E03"/>
    <w:rsid w:val="00CF2A0E"/>
    <w:rsid w:val="00D14134"/>
    <w:rsid w:val="00D21081"/>
    <w:rsid w:val="00D86264"/>
    <w:rsid w:val="00DA27AC"/>
    <w:rsid w:val="00DC7280"/>
    <w:rsid w:val="00E7540C"/>
    <w:rsid w:val="00EE2B64"/>
    <w:rsid w:val="00EF2DFC"/>
    <w:rsid w:val="00F709B3"/>
    <w:rsid w:val="00FC22EE"/>
    <w:rsid w:val="00FF569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1E7A2"/>
  <w15:docId w15:val="{143710C4-8742-2E4F-8E0F-676CC727B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507"/>
    <w:pPr>
      <w:jc w:val="both"/>
    </w:pPr>
  </w:style>
  <w:style w:type="paragraph" w:styleId="Heading1">
    <w:name w:val="heading 1"/>
    <w:link w:val="Heading1Char"/>
    <w:uiPriority w:val="9"/>
    <w:qFormat/>
    <w:pPr>
      <w:spacing w:before="300" w:after="200"/>
      <w:outlineLvl w:val="0"/>
    </w:pPr>
    <w:rPr>
      <w:b/>
      <w:bCs/>
      <w:color w:val="1B3A5C"/>
      <w:sz w:val="32"/>
      <w:szCs w:val="32"/>
    </w:rPr>
  </w:style>
  <w:style w:type="paragraph" w:styleId="Heading2">
    <w:name w:val="heading 2"/>
    <w:link w:val="Heading2Char"/>
    <w:uiPriority w:val="9"/>
    <w:unhideWhenUsed/>
    <w:qFormat/>
    <w:pPr>
      <w:spacing w:before="240" w:after="160"/>
      <w:outlineLvl w:val="1"/>
    </w:pPr>
    <w:rPr>
      <w:b/>
      <w:bCs/>
      <w:color w:val="1F4E79"/>
      <w:sz w:val="28"/>
      <w:szCs w:val="28"/>
    </w:rPr>
  </w:style>
  <w:style w:type="paragraph" w:styleId="Heading3">
    <w:name w:val="heading 3"/>
    <w:link w:val="Heading3Char"/>
    <w:uiPriority w:val="9"/>
    <w:unhideWhenUsed/>
    <w:qFormat/>
    <w:pPr>
      <w:spacing w:before="200" w:after="120"/>
      <w:outlineLvl w:val="2"/>
    </w:pPr>
    <w:rPr>
      <w:b/>
      <w:bCs/>
      <w:color w:val="4472C4"/>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22FCD"/>
    <w:pPr>
      <w:spacing w:after="100"/>
    </w:pPr>
  </w:style>
  <w:style w:type="paragraph" w:styleId="TOC2">
    <w:name w:val="toc 2"/>
    <w:basedOn w:val="Normal"/>
    <w:next w:val="Normal"/>
    <w:autoRedefine/>
    <w:uiPriority w:val="39"/>
    <w:unhideWhenUsed/>
    <w:rsid w:val="00322FCD"/>
    <w:pPr>
      <w:spacing w:after="100"/>
      <w:ind w:left="220"/>
    </w:pPr>
  </w:style>
  <w:style w:type="paragraph" w:styleId="TOC3">
    <w:name w:val="toc 3"/>
    <w:basedOn w:val="Normal"/>
    <w:next w:val="Normal"/>
    <w:autoRedefine/>
    <w:uiPriority w:val="39"/>
    <w:unhideWhenUsed/>
    <w:rsid w:val="00322FCD"/>
    <w:pPr>
      <w:spacing w:after="100"/>
      <w:ind w:left="440"/>
    </w:pPr>
  </w:style>
  <w:style w:type="paragraph" w:styleId="Header">
    <w:name w:val="header"/>
    <w:basedOn w:val="Normal"/>
    <w:link w:val="HeaderChar"/>
    <w:uiPriority w:val="99"/>
    <w:unhideWhenUsed/>
    <w:rsid w:val="00902CC5"/>
    <w:pPr>
      <w:tabs>
        <w:tab w:val="center" w:pos="4513"/>
        <w:tab w:val="right" w:pos="9026"/>
      </w:tabs>
    </w:pPr>
  </w:style>
  <w:style w:type="character" w:customStyle="1" w:styleId="HeaderChar">
    <w:name w:val="Header Char"/>
    <w:basedOn w:val="DefaultParagraphFont"/>
    <w:link w:val="Header"/>
    <w:uiPriority w:val="99"/>
    <w:rsid w:val="00902CC5"/>
  </w:style>
  <w:style w:type="paragraph" w:styleId="Footer">
    <w:name w:val="footer"/>
    <w:basedOn w:val="Normal"/>
    <w:link w:val="FooterChar"/>
    <w:uiPriority w:val="99"/>
    <w:unhideWhenUsed/>
    <w:rsid w:val="00902CC5"/>
    <w:pPr>
      <w:tabs>
        <w:tab w:val="center" w:pos="4513"/>
        <w:tab w:val="right" w:pos="9026"/>
      </w:tabs>
    </w:pPr>
  </w:style>
  <w:style w:type="character" w:customStyle="1" w:styleId="FooterChar">
    <w:name w:val="Footer Char"/>
    <w:basedOn w:val="DefaultParagraphFont"/>
    <w:link w:val="Footer"/>
    <w:uiPriority w:val="99"/>
    <w:rsid w:val="00902CC5"/>
  </w:style>
  <w:style w:type="character" w:customStyle="1" w:styleId="Heading1Char">
    <w:name w:val="Heading 1 Char"/>
    <w:basedOn w:val="DefaultParagraphFont"/>
    <w:link w:val="Heading1"/>
    <w:uiPriority w:val="9"/>
    <w:rsid w:val="006F1B16"/>
    <w:rPr>
      <w:b/>
      <w:bCs/>
      <w:color w:val="1B3A5C"/>
      <w:sz w:val="32"/>
      <w:szCs w:val="32"/>
    </w:rPr>
  </w:style>
  <w:style w:type="character" w:customStyle="1" w:styleId="Heading2Char">
    <w:name w:val="Heading 2 Char"/>
    <w:basedOn w:val="DefaultParagraphFont"/>
    <w:link w:val="Heading2"/>
    <w:uiPriority w:val="9"/>
    <w:rsid w:val="006F1B16"/>
    <w:rPr>
      <w:b/>
      <w:bCs/>
      <w:color w:val="1F4E79"/>
      <w:sz w:val="28"/>
      <w:szCs w:val="28"/>
    </w:rPr>
  </w:style>
  <w:style w:type="character" w:customStyle="1" w:styleId="Heading3Char">
    <w:name w:val="Heading 3 Char"/>
    <w:basedOn w:val="DefaultParagraphFont"/>
    <w:link w:val="Heading3"/>
    <w:uiPriority w:val="9"/>
    <w:rsid w:val="006F1B16"/>
    <w:rPr>
      <w:b/>
      <w:bCs/>
      <w:color w:val="4472C4"/>
      <w:sz w:val="24"/>
      <w:szCs w:val="24"/>
    </w:rPr>
  </w:style>
  <w:style w:type="character" w:customStyle="1" w:styleId="Heading4Char">
    <w:name w:val="Heading 4 Char"/>
    <w:basedOn w:val="DefaultParagraphFont"/>
    <w:link w:val="Heading4"/>
    <w:uiPriority w:val="9"/>
    <w:semiHidden/>
    <w:rsid w:val="006F1B16"/>
    <w:rPr>
      <w:i/>
      <w:iCs/>
      <w:color w:val="2E74B5"/>
    </w:rPr>
  </w:style>
  <w:style w:type="character" w:customStyle="1" w:styleId="Heading5Char">
    <w:name w:val="Heading 5 Char"/>
    <w:basedOn w:val="DefaultParagraphFont"/>
    <w:link w:val="Heading5"/>
    <w:uiPriority w:val="9"/>
    <w:semiHidden/>
    <w:rsid w:val="006F1B16"/>
    <w:rPr>
      <w:color w:val="2E74B5"/>
    </w:rPr>
  </w:style>
  <w:style w:type="character" w:customStyle="1" w:styleId="Heading6Char">
    <w:name w:val="Heading 6 Char"/>
    <w:basedOn w:val="DefaultParagraphFont"/>
    <w:link w:val="Heading6"/>
    <w:uiPriority w:val="9"/>
    <w:semiHidden/>
    <w:rsid w:val="006F1B16"/>
    <w:rPr>
      <w:color w:val="1F4D78"/>
    </w:rPr>
  </w:style>
  <w:style w:type="character" w:customStyle="1" w:styleId="TitleChar">
    <w:name w:val="Title Char"/>
    <w:basedOn w:val="DefaultParagraphFont"/>
    <w:link w:val="Title"/>
    <w:uiPriority w:val="10"/>
    <w:rsid w:val="006F1B16"/>
    <w:rPr>
      <w:sz w:val="56"/>
      <w:szCs w:val="56"/>
    </w:rPr>
  </w:style>
  <w:style w:type="character" w:styleId="FollowedHyperlink">
    <w:name w:val="FollowedHyperlink"/>
    <w:basedOn w:val="DefaultParagraphFont"/>
    <w:uiPriority w:val="99"/>
    <w:semiHidden/>
    <w:unhideWhenUsed/>
    <w:rsid w:val="009A4763"/>
    <w:rPr>
      <w:color w:val="96607D" w:themeColor="followedHyperlink"/>
      <w:u w:val="single"/>
    </w:rPr>
  </w:style>
  <w:style w:type="paragraph" w:styleId="TOC4">
    <w:name w:val="toc 4"/>
    <w:basedOn w:val="Normal"/>
    <w:next w:val="Normal"/>
    <w:autoRedefine/>
    <w:uiPriority w:val="39"/>
    <w:unhideWhenUsed/>
    <w:rsid w:val="009C347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C347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C347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C347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C347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C347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C347F"/>
    <w:rPr>
      <w:color w:val="605E5C"/>
      <w:shd w:val="clear" w:color="auto" w:fill="E1DFDD"/>
    </w:rPr>
  </w:style>
  <w:style w:type="table" w:styleId="GridTable1Light-Accent1">
    <w:name w:val="Grid Table 1 Light Accent 1"/>
    <w:basedOn w:val="TableNormal"/>
    <w:uiPriority w:val="46"/>
    <w:rsid w:val="00BE7507"/>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CF2A0E"/>
  </w:style>
  <w:style w:type="character" w:styleId="CommentReference">
    <w:name w:val="annotation reference"/>
    <w:basedOn w:val="DefaultParagraphFont"/>
    <w:uiPriority w:val="99"/>
    <w:semiHidden/>
    <w:unhideWhenUsed/>
    <w:rsid w:val="00C26600"/>
    <w:rPr>
      <w:sz w:val="16"/>
      <w:szCs w:val="16"/>
    </w:rPr>
  </w:style>
  <w:style w:type="paragraph" w:styleId="CommentText">
    <w:name w:val="annotation text"/>
    <w:basedOn w:val="Normal"/>
    <w:link w:val="CommentTextChar"/>
    <w:uiPriority w:val="99"/>
    <w:unhideWhenUsed/>
    <w:rsid w:val="00C26600"/>
    <w:rPr>
      <w:sz w:val="20"/>
      <w:szCs w:val="20"/>
    </w:rPr>
  </w:style>
  <w:style w:type="character" w:customStyle="1" w:styleId="CommentTextChar">
    <w:name w:val="Comment Text Char"/>
    <w:basedOn w:val="DefaultParagraphFont"/>
    <w:link w:val="CommentText"/>
    <w:uiPriority w:val="99"/>
    <w:rsid w:val="00C26600"/>
    <w:rPr>
      <w:sz w:val="20"/>
      <w:szCs w:val="20"/>
    </w:rPr>
  </w:style>
  <w:style w:type="paragraph" w:styleId="CommentSubject">
    <w:name w:val="annotation subject"/>
    <w:basedOn w:val="CommentText"/>
    <w:next w:val="CommentText"/>
    <w:link w:val="CommentSubjectChar"/>
    <w:uiPriority w:val="99"/>
    <w:semiHidden/>
    <w:unhideWhenUsed/>
    <w:rsid w:val="00C26600"/>
    <w:rPr>
      <w:b/>
      <w:bCs/>
    </w:rPr>
  </w:style>
  <w:style w:type="character" w:customStyle="1" w:styleId="CommentSubjectChar">
    <w:name w:val="Comment Subject Char"/>
    <w:basedOn w:val="CommentTextChar"/>
    <w:link w:val="CommentSubject"/>
    <w:uiPriority w:val="99"/>
    <w:semiHidden/>
    <w:rsid w:val="00C266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Relationships xmlns="http://schemas.openxmlformats.org/package/2006/relationships"><Relationship Id="rId1" Type="http://schemas.openxmlformats.org/officeDocument/2006/relationships/image" Target="media/image3.jpg"/></Relationships>
</file>

<file path=word/_rels/header1.xml.rels><?xml version="1.0" encoding="UTF-8"?><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E2331-42AE-5341-B88F-8DA26C1BF1CF}">
  <ds:schemaRefs>
    <ds:schemaRef ds:uri="http://schemas.openxmlformats.org/officeDocument/2006/bibliography"/>
  </ds:schemaRefs>
</ds:datastoreItem>
</file>

<file path=docMetadata/LabelInfo.xml><?xml version="1.0" encoding="utf-8"?>
<clbl:labelList xmlns:clbl="http://schemas.microsoft.com/office/2020/mipLabelMetadata">
  <clbl:label id="{70d91555-27bb-46d2-9299-bbdc28766cf5}" enabled="1" method="Privileged" siteId="{49d00196-dd46-45ae-a2e6-912969fa3ac8}"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37</Pages>
  <Words>5628</Words>
  <Characters>36466</Characters>
  <Application>Microsoft Office Word</Application>
  <DocSecurity>0</DocSecurity>
  <Lines>2190</Lines>
  <Paragraphs>1686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 1</cp:lastModifiedBy>
  <cp:revision>2</cp:revision>
  <dcterms:created xsi:type="dcterms:W3CDTF">2026-03-27T04:18:00Z</dcterms:created>
  <dcterms:modified xsi:type="dcterms:W3CDTF">2026-03-27T04:18:00Z</dcterms:modified>
</cp:coreProperties>
</file>