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6287" w14:textId="77777777" w:rsidR="00D26A81" w:rsidRDefault="00000000">
      <w:pPr>
        <w:pStyle w:val="Heading1"/>
      </w:pPr>
      <w:r>
        <w:lastRenderedPageBreak/>
        <w:t>Annex 6.1-B: Metadata Schema and Tagging Guide (DRMIMS Standard)</w:t>
      </w:r>
    </w:p>
    <w:p w14:paraId="615C7B08" w14:textId="77777777" w:rsidR="00D26A81" w:rsidRDefault="00000000">
      <w:pPr>
        <w:spacing w:after="100"/>
      </w:pPr>
      <w:r>
        <w:rPr>
          <w:b/>
          <w:bCs/>
        </w:rPr>
        <w:t xml:space="preserve">Purpose: </w:t>
      </w:r>
      <w:r>
        <w:t>To standardise metadata tagging for all data ingested into SHOC systems, ensuring interoperability with SADC DRMIMS and partner platforms.</w:t>
      </w:r>
    </w:p>
    <w:p w14:paraId="33E8BF45" w14:textId="77777777" w:rsidR="00D26A81" w:rsidRDefault="00000000">
      <w:pPr>
        <w:pStyle w:val="Heading2"/>
      </w:pPr>
      <w:r>
        <w:t>Core Metadata Fields (Mandatory)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1774"/>
        <w:gridCol w:w="2940"/>
        <w:gridCol w:w="2459"/>
      </w:tblGrid>
      <w:tr w:rsidR="000B1B5F" w14:paraId="3EBCC9CE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2FE79F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779A69B2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79D5D7D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1BC70FF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0B1B5F" w14:paraId="16B30C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96B17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22DC9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75C69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Unique identifier for dataset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50E6CD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550e8400-e29b-41d4-a716...</w:t>
            </w:r>
          </w:p>
        </w:tc>
      </w:tr>
      <w:tr w:rsidR="000B1B5F" w14:paraId="08E98F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FA509E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source_id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F39C5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String(50)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C1481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Source organisation 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F85535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NDMA-MOZ-001</w:t>
            </w:r>
          </w:p>
        </w:tc>
      </w:tr>
      <w:tr w:rsidR="000B1B5F" w14:paraId="433C89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31D7C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source_sop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30617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String(20)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18AA9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Originating SOP reference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562E56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SOP-2.1</w:t>
            </w:r>
          </w:p>
        </w:tc>
      </w:tr>
      <w:tr w:rsidR="000B1B5F" w14:paraId="445947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6A980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timestamp_received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56D90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CF9F0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UTC timestamp of receipt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14BB10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2026-01-15T14:30:00Z</w:t>
            </w:r>
          </w:p>
        </w:tc>
      </w:tr>
      <w:tr w:rsidR="000B1B5F" w14:paraId="7C8257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22830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timestamp_source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090A5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DF90C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Original data creation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C26AA7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2026-01-15T12:00:00Z</w:t>
            </w:r>
          </w:p>
        </w:tc>
      </w:tr>
      <w:tr w:rsidR="000B1B5F" w14:paraId="6CD96B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5ABA4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A9D35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1DB9B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Category of data content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6AD77C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HAZARD_ALERT</w:t>
            </w:r>
          </w:p>
        </w:tc>
      </w:tr>
      <w:tr w:rsidR="000B1B5F" w14:paraId="5B659E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FC8FA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hazard_type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1F777F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3812C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Type of hazard (if applicable)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358614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CYCLONE</w:t>
            </w:r>
          </w:p>
        </w:tc>
      </w:tr>
      <w:tr w:rsidR="000B1B5F" w14:paraId="49C8AD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6C80F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geographic_scope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9D027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String(100)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753F1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Geographic coverage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0137DC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Mozambique, Sofala Province</w:t>
            </w:r>
          </w:p>
        </w:tc>
      </w:tr>
      <w:tr w:rsidR="000B1B5F" w14:paraId="1EF07B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BE1C0E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geo_coordinates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47181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GeoJSON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74A78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Bounding box or point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4C29E7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[-20.15, 34.84]</w:t>
            </w:r>
          </w:p>
        </w:tc>
      </w:tr>
      <w:tr w:rsidR="000B1B5F" w14:paraId="693C7F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C95A9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A5D9E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A64F5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Security classification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3E61D7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RESTRICTED</w:t>
            </w:r>
          </w:p>
        </w:tc>
      </w:tr>
      <w:tr w:rsidR="000B1B5F" w14:paraId="5B7F6C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027723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A14D7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ISO 639-1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266AB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Primary language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D97C39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en</w:t>
            </w:r>
          </w:p>
        </w:tc>
      </w:tr>
      <w:tr w:rsidR="000B1B5F" w14:paraId="20F96B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8382B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3B6C0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MIME 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ACC49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File format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FF2348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application/json</w:t>
            </w:r>
          </w:p>
        </w:tc>
      </w:tr>
      <w:tr w:rsidR="000B1B5F" w14:paraId="693CA7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8EBE82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validation_status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2F309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67962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QA status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F91237" w14:textId="77777777" w:rsidR="00D26A81" w:rsidRDefault="00000000">
            <w:pPr>
              <w:spacing w:before="40" w:after="40"/>
            </w:pPr>
            <w:r>
              <w:rPr>
                <w:sz w:val="16"/>
                <w:szCs w:val="16"/>
              </w:rPr>
              <w:t>VALIDATED</w:t>
            </w:r>
          </w:p>
        </w:tc>
      </w:tr>
    </w:tbl>
    <w:p w14:paraId="57047C5B" w14:textId="77777777" w:rsidR="00D26A81" w:rsidRDefault="00000000">
      <w:pPr>
        <w:pStyle w:val="Heading2"/>
      </w:pPr>
      <w:r>
        <w:t>Enumeration Values</w:t>
      </w:r>
    </w:p>
    <w:p w14:paraId="62238FCA" w14:textId="77777777" w:rsidR="00D26A81" w:rsidRDefault="00000000">
      <w:pPr>
        <w:pStyle w:val="Heading3"/>
        <w:spacing w:before="100"/>
      </w:pPr>
      <w:r>
        <w:t>data_type Values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3"/>
        <w:gridCol w:w="3936"/>
        <w:gridCol w:w="2939"/>
      </w:tblGrid>
      <w:tr w:rsidR="000B1B5F" w14:paraId="0CF9026C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950255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62B4E56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0D16AB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Source SOPs</w:t>
            </w:r>
          </w:p>
        </w:tc>
      </w:tr>
      <w:tr w:rsidR="000B1B5F" w14:paraId="553E82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DEA55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HAZARD_ALERT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7954E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Early warning alert or notification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BB873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2.1–2.3</w:t>
            </w:r>
          </w:p>
        </w:tc>
      </w:tr>
      <w:tr w:rsidR="000B1B5F" w14:paraId="2A99E0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2038B8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CAP_MESSAGE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2CBFB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Common Alerting Protocol message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C487C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2.2</w:t>
            </w:r>
          </w:p>
        </w:tc>
      </w:tr>
      <w:tr w:rsidR="000B1B5F" w14:paraId="3094C30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461DA2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WEATHER_FORECAST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EBC43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Meteorological forecast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D34F4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2.1</w:t>
            </w:r>
          </w:p>
        </w:tc>
      </w:tr>
      <w:tr w:rsidR="000B1B5F" w14:paraId="04C3641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0A25B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SITREP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56300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Situation report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7D661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6.3</w:t>
            </w:r>
          </w:p>
        </w:tc>
      </w:tr>
      <w:tr w:rsidR="000B1B5F" w14:paraId="2853C8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E496D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ERT_REPORT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7C461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Emergency Response Team report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99EE3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4.1–4.4</w:t>
            </w:r>
          </w:p>
        </w:tc>
      </w:tr>
      <w:tr w:rsidR="000B1B5F" w14:paraId="119F6E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2FB84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ASSESSMENT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BC5B4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Needs or damage assessment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07499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6.3</w:t>
            </w:r>
          </w:p>
        </w:tc>
      </w:tr>
      <w:tr w:rsidR="000B1B5F" w14:paraId="393E410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59C253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FINANCIAL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80AA2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Budget, expenditure, EPF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0C059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1.1–1.4</w:t>
            </w:r>
          </w:p>
        </w:tc>
      </w:tr>
      <w:tr w:rsidR="000B1B5F" w14:paraId="2DA396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51699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LOGISTICS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4D44C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Supply chain, procurement, assets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53C46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8.1</w:t>
            </w:r>
          </w:p>
        </w:tc>
      </w:tr>
      <w:tr w:rsidR="000B1B5F" w14:paraId="021AD4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DB98C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HR_DATA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80A6E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Personnel, roster, welfare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9047A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5.1–5.2</w:t>
            </w:r>
          </w:p>
        </w:tc>
      </w:tr>
      <w:tr w:rsidR="000B1B5F" w14:paraId="53A829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664A9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48E7F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Access logs, incidents, threats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F8B0E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7.1–7.3</w:t>
            </w:r>
          </w:p>
        </w:tc>
      </w:tr>
      <w:tr w:rsidR="000B1B5F" w14:paraId="520330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538073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ICT_STATUS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73BB3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System status, connectivity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E29F3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6.2</w:t>
            </w:r>
          </w:p>
        </w:tc>
      </w:tr>
      <w:tr w:rsidR="000B1B5F" w14:paraId="6DDA151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78475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GIS_LAYER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56AA2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Geographic/spatial data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C98AAF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 6.1</w:t>
            </w:r>
          </w:p>
        </w:tc>
      </w:tr>
    </w:tbl>
    <w:p w14:paraId="62690CEB" w14:textId="77777777" w:rsidR="00D26A81" w:rsidRDefault="00000000">
      <w:pPr>
        <w:pStyle w:val="Heading3"/>
        <w:spacing w:before="100"/>
      </w:pPr>
      <w:r>
        <w:t>hazard_type Values (Per AMHEWAS)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3156"/>
        <w:gridCol w:w="3052"/>
      </w:tblGrid>
      <w:tr w:rsidR="000B1B5F" w14:paraId="26C6EBA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21784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CYCLONE | FLOOD | DROUGHT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10EF2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EARTHQUAKE | TSUNAMI | WILDFIRE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B3621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EPIDEMIC | CONFLICT | OTHER</w:t>
            </w:r>
          </w:p>
        </w:tc>
      </w:tr>
    </w:tbl>
    <w:p w14:paraId="384BB465" w14:textId="77777777" w:rsidR="00D26A81" w:rsidRDefault="00000000">
      <w:pPr>
        <w:pStyle w:val="Heading3"/>
        <w:spacing w:before="100"/>
      </w:pPr>
      <w:r>
        <w:lastRenderedPageBreak/>
        <w:t>classification Values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3941"/>
        <w:gridCol w:w="3435"/>
      </w:tblGrid>
      <w:tr w:rsidR="000B1B5F" w14:paraId="21B0DD77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B54662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7FDFA96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271C57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Handling</w:t>
            </w:r>
          </w:p>
        </w:tc>
      </w:tr>
      <w:tr w:rsidR="000B1B5F" w14:paraId="1B3DB9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2CEE68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C2CCE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Approved for public release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3B411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restrictions</w:t>
            </w:r>
          </w:p>
        </w:tc>
      </w:tr>
      <w:tr w:rsidR="000B1B5F" w14:paraId="6347F1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0D8CC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RESTRICTED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DF1EB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Internal operational information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AB0E1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SHOC staff only</w:t>
            </w:r>
          </w:p>
        </w:tc>
      </w:tr>
      <w:tr w:rsidR="000B1B5F" w14:paraId="06C0AA0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142BD3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CONFIDENTIAL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E21C2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Sensitive operational/personal data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5E466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Need-to-know; encrypted</w:t>
            </w:r>
          </w:p>
        </w:tc>
      </w:tr>
      <w:tr w:rsidR="000B1B5F" w14:paraId="627A3D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478DA2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SECRET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11577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Security and strategic information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5470D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Restricted access; audit trail</w:t>
            </w:r>
          </w:p>
        </w:tc>
      </w:tr>
      <w:tr w:rsidR="000B1B5F" w14:paraId="7AEB15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87DDF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TOP_SECRET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5B822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Critical security/intelligence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9C22A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ED approval; enhanced controls</w:t>
            </w:r>
          </w:p>
        </w:tc>
      </w:tr>
    </w:tbl>
    <w:p w14:paraId="27B3E43C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