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2A57E" w14:textId="77777777" w:rsidR="00D26A81" w:rsidRDefault="00000000">
      <w:pPr>
        <w:pStyle w:val="Heading1"/>
      </w:pPr>
      <w:r>
        <w:lastRenderedPageBreak/>
        <w:t>Annex 6.2-E: Security Baseline Configuration (TESS+ Aligned)</w:t>
      </w:r>
    </w:p>
    <w:p w14:paraId="70B3C423" w14:textId="77777777" w:rsidR="00D26A81" w:rsidRDefault="00000000">
      <w:pPr>
        <w:pStyle w:val="Heading2"/>
      </w:pPr>
      <w:r>
        <w:t>Network Security Baseline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4"/>
        <w:gridCol w:w="2965"/>
        <w:gridCol w:w="3929"/>
      </w:tblGrid>
      <w:tr w:rsidR="00563CDD" w14:paraId="1A7249D6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3B786C2D" w14:textId="77777777" w:rsidR="00D26A81" w:rsidRDefault="00000000">
            <w:r>
              <w:rPr>
                <w:b/>
                <w:bCs/>
                <w:sz w:val="18"/>
                <w:szCs w:val="18"/>
              </w:rPr>
              <w:t>Control Category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15DABEC3" w14:textId="77777777" w:rsidR="00D26A81" w:rsidRDefault="00000000">
            <w:r>
              <w:rPr>
                <w:b/>
                <w:bCs/>
                <w:sz w:val="18"/>
                <w:szCs w:val="18"/>
              </w:rPr>
              <w:t>Requirement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03D4EC1A" w14:textId="77777777" w:rsidR="00D26A81" w:rsidRDefault="00000000">
            <w:r>
              <w:rPr>
                <w:b/>
                <w:bCs/>
                <w:sz w:val="18"/>
                <w:szCs w:val="18"/>
              </w:rPr>
              <w:t>SHOC Implementation</w:t>
            </w:r>
          </w:p>
        </w:tc>
      </w:tr>
      <w:tr w:rsidR="00563CDD" w14:paraId="165A14C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87468C" w14:textId="77777777" w:rsidR="00D26A81" w:rsidRDefault="00000000">
            <w:r>
              <w:rPr>
                <w:b/>
                <w:bCs/>
                <w:sz w:val="18"/>
                <w:szCs w:val="18"/>
              </w:rPr>
              <w:t>Firewall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AA3E5A" w14:textId="77777777" w:rsidR="00D26A81" w:rsidRDefault="00000000">
            <w:r>
              <w:rPr>
                <w:sz w:val="18"/>
                <w:szCs w:val="18"/>
              </w:rPr>
              <w:t>Next-generation firewall with HA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26E633" w14:textId="77777777" w:rsidR="00D26A81" w:rsidRDefault="00000000">
            <w:r>
              <w:rPr>
                <w:sz w:val="18"/>
                <w:szCs w:val="18"/>
              </w:rPr>
              <w:t>Dual NGFW in active-passive configuration</w:t>
            </w:r>
          </w:p>
        </w:tc>
      </w:tr>
      <w:tr w:rsidR="00563CDD" w14:paraId="0BF072C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DB3557" w14:textId="77777777" w:rsidR="00D26A81" w:rsidRDefault="00000000">
            <w:r>
              <w:rPr>
                <w:b/>
                <w:bCs/>
                <w:sz w:val="18"/>
                <w:szCs w:val="18"/>
              </w:rPr>
              <w:t>IDS/IPS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99FC6F" w14:textId="77777777" w:rsidR="00D26A81" w:rsidRDefault="00000000">
            <w:r>
              <w:rPr>
                <w:sz w:val="18"/>
                <w:szCs w:val="18"/>
              </w:rPr>
              <w:t>Network intrusion detection/prevention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760026" w14:textId="77777777" w:rsidR="00D26A81" w:rsidRDefault="00000000">
            <w:r>
              <w:rPr>
                <w:sz w:val="18"/>
                <w:szCs w:val="18"/>
              </w:rPr>
              <w:t>Inline IPS with signature + anomaly detection</w:t>
            </w:r>
          </w:p>
        </w:tc>
      </w:tr>
      <w:tr w:rsidR="00563CDD" w14:paraId="4E6E64E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6FB58D" w14:textId="77777777" w:rsidR="00D26A81" w:rsidRDefault="00000000">
            <w:r>
              <w:rPr>
                <w:b/>
                <w:bCs/>
                <w:sz w:val="18"/>
                <w:szCs w:val="18"/>
              </w:rPr>
              <w:t>Network Segmentation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94AEBA" w14:textId="77777777" w:rsidR="00D26A81" w:rsidRDefault="00000000">
            <w:r>
              <w:rPr>
                <w:sz w:val="18"/>
                <w:szCs w:val="18"/>
              </w:rPr>
              <w:t>Separate zones by function/sensitivity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FFDA82" w14:textId="77777777" w:rsidR="00D26A81" w:rsidRDefault="00000000">
            <w:r>
              <w:rPr>
                <w:sz w:val="18"/>
                <w:szCs w:val="18"/>
              </w:rPr>
              <w:t>VLANs per functional area; ACLs enforced</w:t>
            </w:r>
          </w:p>
        </w:tc>
      </w:tr>
      <w:tr w:rsidR="00563CDD" w14:paraId="550BAA2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21A3D1" w14:textId="77777777" w:rsidR="00D26A81" w:rsidRDefault="00000000">
            <w:r>
              <w:rPr>
                <w:b/>
                <w:bCs/>
                <w:sz w:val="18"/>
                <w:szCs w:val="18"/>
              </w:rPr>
              <w:t>DDoS Protection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968815" w14:textId="77777777" w:rsidR="00D26A81" w:rsidRDefault="00000000">
            <w:r>
              <w:rPr>
                <w:sz w:val="18"/>
                <w:szCs w:val="18"/>
              </w:rPr>
              <w:t>Volumetric and application layer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EF4A8B" w14:textId="77777777" w:rsidR="00D26A81" w:rsidRDefault="00000000">
            <w:r>
              <w:rPr>
                <w:sz w:val="18"/>
                <w:szCs w:val="18"/>
              </w:rPr>
              <w:t>Cloud-based scrubbing + edge protection</w:t>
            </w:r>
          </w:p>
        </w:tc>
      </w:tr>
      <w:tr w:rsidR="00563CDD" w14:paraId="6A59FD3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8CB84C" w14:textId="77777777" w:rsidR="00D26A81" w:rsidRDefault="00000000">
            <w:r>
              <w:rPr>
                <w:b/>
                <w:bCs/>
                <w:sz w:val="18"/>
                <w:szCs w:val="18"/>
              </w:rPr>
              <w:t>DNS Security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8712AE" w14:textId="77777777" w:rsidR="00D26A81" w:rsidRDefault="00000000">
            <w:r>
              <w:rPr>
                <w:sz w:val="18"/>
                <w:szCs w:val="18"/>
              </w:rPr>
              <w:t>Secure DNS resolution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E4533B" w14:textId="77777777" w:rsidR="00D26A81" w:rsidRDefault="00000000">
            <w:r>
              <w:rPr>
                <w:sz w:val="18"/>
                <w:szCs w:val="18"/>
              </w:rPr>
              <w:t>DNSSEC enabled; DNS filtering active</w:t>
            </w:r>
          </w:p>
        </w:tc>
      </w:tr>
      <w:tr w:rsidR="00563CDD" w14:paraId="1930CAC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53E759" w14:textId="77777777" w:rsidR="00D26A81" w:rsidRDefault="00000000">
            <w:r>
              <w:rPr>
                <w:b/>
                <w:bCs/>
                <w:sz w:val="18"/>
                <w:szCs w:val="18"/>
              </w:rPr>
              <w:t>Network Monitoring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DEF5EF" w14:textId="77777777" w:rsidR="00D26A81" w:rsidRDefault="00000000">
            <w:r>
              <w:rPr>
                <w:sz w:val="18"/>
                <w:szCs w:val="18"/>
              </w:rPr>
              <w:t>24/7 traffic analysis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8D98ED" w14:textId="77777777" w:rsidR="00D26A81" w:rsidRDefault="00000000">
            <w:r>
              <w:rPr>
                <w:sz w:val="18"/>
                <w:szCs w:val="18"/>
              </w:rPr>
              <w:t>NetFlow collection; SIEM integration</w:t>
            </w:r>
          </w:p>
        </w:tc>
      </w:tr>
      <w:tr w:rsidR="00563CDD" w14:paraId="344362C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DF6EAE" w14:textId="77777777" w:rsidR="00D26A81" w:rsidRDefault="00000000">
            <w:r>
              <w:rPr>
                <w:b/>
                <w:bCs/>
                <w:sz w:val="18"/>
                <w:szCs w:val="18"/>
              </w:rPr>
              <w:t>Wireless Security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A6133B" w14:textId="77777777" w:rsidR="00D26A81" w:rsidRDefault="00000000">
            <w:r>
              <w:rPr>
                <w:sz w:val="18"/>
                <w:szCs w:val="18"/>
              </w:rPr>
              <w:t>WPA3-Enterprise minimum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3C883D" w14:textId="77777777" w:rsidR="00D26A81" w:rsidRDefault="00000000">
            <w:r>
              <w:rPr>
                <w:sz w:val="18"/>
                <w:szCs w:val="18"/>
              </w:rPr>
              <w:t>802.1X authentication; RADIUS integration</w:t>
            </w:r>
          </w:p>
        </w:tc>
      </w:tr>
    </w:tbl>
    <w:p w14:paraId="1831453C" w14:textId="77777777" w:rsidR="00D26A81" w:rsidRDefault="00000000">
      <w:pPr>
        <w:pStyle w:val="Heading2"/>
      </w:pPr>
      <w:r>
        <w:t>Endpoint Security Baseline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6"/>
        <w:gridCol w:w="2955"/>
        <w:gridCol w:w="3937"/>
      </w:tblGrid>
      <w:tr w:rsidR="00563CDD" w14:paraId="697C2607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3539D994" w14:textId="77777777" w:rsidR="00D26A81" w:rsidRDefault="00000000">
            <w:r>
              <w:rPr>
                <w:b/>
                <w:bCs/>
                <w:sz w:val="18"/>
                <w:szCs w:val="18"/>
              </w:rPr>
              <w:t>Control Category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075CC0E3" w14:textId="77777777" w:rsidR="00D26A81" w:rsidRDefault="00000000">
            <w:r>
              <w:rPr>
                <w:b/>
                <w:bCs/>
                <w:sz w:val="18"/>
                <w:szCs w:val="18"/>
              </w:rPr>
              <w:t>Requirement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0C6067D6" w14:textId="77777777" w:rsidR="00D26A81" w:rsidRDefault="00000000">
            <w:r>
              <w:rPr>
                <w:b/>
                <w:bCs/>
                <w:sz w:val="18"/>
                <w:szCs w:val="18"/>
              </w:rPr>
              <w:t>SHOC Implementation</w:t>
            </w:r>
          </w:p>
        </w:tc>
      </w:tr>
      <w:tr w:rsidR="00563CDD" w14:paraId="13ABCA3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CBB79A" w14:textId="77777777" w:rsidR="00D26A81" w:rsidRDefault="00000000">
            <w:r>
              <w:rPr>
                <w:b/>
                <w:bCs/>
                <w:sz w:val="18"/>
                <w:szCs w:val="18"/>
              </w:rPr>
              <w:t>Endpoint Protection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4F7FB6" w14:textId="77777777" w:rsidR="00D26A81" w:rsidRDefault="00000000">
            <w:r>
              <w:rPr>
                <w:sz w:val="18"/>
                <w:szCs w:val="18"/>
              </w:rPr>
              <w:t>EDR with behavioural analysis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E3511F" w14:textId="77777777" w:rsidR="00D26A81" w:rsidRDefault="00D26A81"/>
        </w:tc>
      </w:tr>
      <w:tr w:rsidR="00563CDD" w14:paraId="27F2432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7A2D93" w14:textId="77777777" w:rsidR="00D26A81" w:rsidRDefault="00000000">
            <w:r>
              <w:rPr>
                <w:b/>
                <w:bCs/>
                <w:sz w:val="18"/>
                <w:szCs w:val="18"/>
              </w:rPr>
              <w:t>Anti-Malware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3328B6" w14:textId="77777777" w:rsidR="00D26A81" w:rsidRDefault="00000000">
            <w:r>
              <w:rPr>
                <w:sz w:val="18"/>
                <w:szCs w:val="18"/>
              </w:rPr>
              <w:t>Real-time scanning; automatic updates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AD8C76" w14:textId="77777777" w:rsidR="00D26A81" w:rsidRDefault="00D26A81"/>
        </w:tc>
      </w:tr>
      <w:tr w:rsidR="00563CDD" w14:paraId="1364742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067F5E" w14:textId="77777777" w:rsidR="00D26A81" w:rsidRDefault="00000000">
            <w:r>
              <w:rPr>
                <w:b/>
                <w:bCs/>
                <w:sz w:val="18"/>
                <w:szCs w:val="18"/>
              </w:rPr>
              <w:t>Device Encryption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50F0F8" w14:textId="77777777" w:rsidR="00D26A81" w:rsidRDefault="00000000">
            <w:r>
              <w:rPr>
                <w:sz w:val="18"/>
                <w:szCs w:val="18"/>
              </w:rPr>
              <w:t>Full disk encryption (FDE)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39404C" w14:textId="77777777" w:rsidR="00D26A81" w:rsidRDefault="00000000">
            <w:r>
              <w:rPr>
                <w:sz w:val="18"/>
                <w:szCs w:val="18"/>
              </w:rPr>
              <w:t>BitLocker (Windows); FileVault (Mac)</w:t>
            </w:r>
          </w:p>
        </w:tc>
      </w:tr>
      <w:tr w:rsidR="00563CDD" w14:paraId="5DCFACD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C9067D" w14:textId="77777777" w:rsidR="00D26A81" w:rsidRDefault="00000000">
            <w:r>
              <w:rPr>
                <w:b/>
                <w:bCs/>
                <w:sz w:val="18"/>
                <w:szCs w:val="18"/>
              </w:rPr>
              <w:t>Patch Management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0AA8BA" w14:textId="77777777" w:rsidR="00D26A81" w:rsidRDefault="00000000">
            <w:r>
              <w:rPr>
                <w:sz w:val="18"/>
                <w:szCs w:val="18"/>
              </w:rPr>
              <w:t>Critical patches within 72 hours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F7ADB3" w14:textId="77777777" w:rsidR="00D26A81" w:rsidRDefault="00000000">
            <w:r>
              <w:rPr>
                <w:sz w:val="18"/>
                <w:szCs w:val="18"/>
              </w:rPr>
              <w:t>Automated patch deployment; WSUS/SCCM</w:t>
            </w:r>
          </w:p>
        </w:tc>
      </w:tr>
      <w:tr w:rsidR="00563CDD" w14:paraId="271279D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262413" w14:textId="77777777" w:rsidR="00D26A81" w:rsidRDefault="00000000">
            <w:r>
              <w:rPr>
                <w:b/>
                <w:bCs/>
                <w:sz w:val="18"/>
                <w:szCs w:val="18"/>
              </w:rPr>
              <w:t>Application Control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2A552" w14:textId="77777777" w:rsidR="00D26A81" w:rsidRDefault="00000000">
            <w:r>
              <w:rPr>
                <w:sz w:val="18"/>
                <w:szCs w:val="18"/>
              </w:rPr>
              <w:t>Whitelisting for critical systems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CD3261" w14:textId="77777777" w:rsidR="00D26A81" w:rsidRDefault="00D26A81"/>
        </w:tc>
      </w:tr>
      <w:tr w:rsidR="00563CDD" w14:paraId="6244523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D84B2E" w14:textId="77777777" w:rsidR="00D26A81" w:rsidRDefault="00000000">
            <w:r>
              <w:rPr>
                <w:b/>
                <w:bCs/>
                <w:sz w:val="18"/>
                <w:szCs w:val="18"/>
              </w:rPr>
              <w:t>USB Control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C8C7AE" w14:textId="77777777" w:rsidR="00D26A81" w:rsidRDefault="00000000">
            <w:r>
              <w:rPr>
                <w:sz w:val="18"/>
                <w:szCs w:val="18"/>
              </w:rPr>
              <w:t>Restricted removable media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A118E0" w14:textId="77777777" w:rsidR="00D26A81" w:rsidRDefault="00000000">
            <w:r>
              <w:rPr>
                <w:sz w:val="18"/>
                <w:szCs w:val="18"/>
              </w:rPr>
              <w:t>Authorised devices only; DLP enforcement</w:t>
            </w:r>
          </w:p>
        </w:tc>
      </w:tr>
      <w:tr w:rsidR="00563CDD" w14:paraId="2A6FABF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121590" w14:textId="77777777" w:rsidR="00D26A81" w:rsidRDefault="00000000">
            <w:r>
              <w:rPr>
                <w:b/>
                <w:bCs/>
                <w:sz w:val="18"/>
                <w:szCs w:val="18"/>
              </w:rPr>
              <w:t>Mobile Device Management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D22781" w14:textId="77777777" w:rsidR="00D26A81" w:rsidRDefault="00000000">
            <w:r>
              <w:rPr>
                <w:sz w:val="18"/>
                <w:szCs w:val="18"/>
              </w:rPr>
              <w:t>MDM for all mobile devices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4252CF" w14:textId="77777777" w:rsidR="00D26A81" w:rsidRDefault="00D26A81"/>
        </w:tc>
      </w:tr>
    </w:tbl>
    <w:p w14:paraId="1924D143" w14:textId="77777777" w:rsidR="00D26A81" w:rsidRDefault="00000000">
      <w:pPr>
        <w:pStyle w:val="Heading2"/>
      </w:pPr>
      <w:r>
        <w:t>Access Control Baseline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2"/>
        <w:gridCol w:w="2977"/>
        <w:gridCol w:w="3919"/>
      </w:tblGrid>
      <w:tr w:rsidR="00563CDD" w14:paraId="1D3EFC9E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347CC976" w14:textId="77777777" w:rsidR="00D26A81" w:rsidRDefault="00000000">
            <w:r>
              <w:rPr>
                <w:b/>
                <w:bCs/>
                <w:sz w:val="18"/>
                <w:szCs w:val="18"/>
              </w:rPr>
              <w:t>Control Category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324990B4" w14:textId="77777777" w:rsidR="00D26A81" w:rsidRDefault="00000000">
            <w:r>
              <w:rPr>
                <w:b/>
                <w:bCs/>
                <w:sz w:val="18"/>
                <w:szCs w:val="18"/>
              </w:rPr>
              <w:t>Requirement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4B412541" w14:textId="77777777" w:rsidR="00D26A81" w:rsidRDefault="00000000">
            <w:r>
              <w:rPr>
                <w:b/>
                <w:bCs/>
                <w:sz w:val="18"/>
                <w:szCs w:val="18"/>
              </w:rPr>
              <w:t>SHOC Implementation</w:t>
            </w:r>
          </w:p>
        </w:tc>
      </w:tr>
      <w:tr w:rsidR="00563CDD" w14:paraId="6E6BF51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6DF040" w14:textId="77777777" w:rsidR="00D26A81" w:rsidRDefault="00000000">
            <w:r>
              <w:rPr>
                <w:b/>
                <w:bCs/>
                <w:sz w:val="18"/>
                <w:szCs w:val="18"/>
              </w:rPr>
              <w:t>Authentication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A6793A" w14:textId="77777777" w:rsidR="00D26A81" w:rsidRDefault="00000000">
            <w:r>
              <w:rPr>
                <w:sz w:val="18"/>
                <w:szCs w:val="18"/>
              </w:rPr>
              <w:t>Multi-factor authentication (MFA)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8585D5" w14:textId="77777777" w:rsidR="00D26A81" w:rsidRDefault="00000000">
            <w:r>
              <w:rPr>
                <w:sz w:val="18"/>
                <w:szCs w:val="18"/>
              </w:rPr>
              <w:t>MFA mandatory for all system access</w:t>
            </w:r>
          </w:p>
        </w:tc>
      </w:tr>
      <w:tr w:rsidR="00563CDD" w14:paraId="74CF215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A6AD2E" w14:textId="77777777" w:rsidR="00D26A81" w:rsidRDefault="00000000">
            <w:r>
              <w:rPr>
                <w:b/>
                <w:bCs/>
                <w:sz w:val="18"/>
                <w:szCs w:val="18"/>
              </w:rPr>
              <w:t>Password Policy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4E832C" w14:textId="77777777" w:rsidR="00D26A81" w:rsidRDefault="00000000">
            <w:r>
              <w:rPr>
                <w:sz w:val="18"/>
                <w:szCs w:val="18"/>
              </w:rPr>
              <w:t>Complex passwords; 90-day rotation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0AF113" w14:textId="77777777" w:rsidR="00D26A81" w:rsidRDefault="00000000">
            <w:r>
              <w:rPr>
                <w:sz w:val="18"/>
                <w:szCs w:val="18"/>
              </w:rPr>
              <w:t>Min 14 chars; complexity enforced</w:t>
            </w:r>
          </w:p>
        </w:tc>
      </w:tr>
      <w:tr w:rsidR="00563CDD" w14:paraId="03D73B0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3E2234" w14:textId="77777777" w:rsidR="00D26A81" w:rsidRDefault="00000000">
            <w:r>
              <w:rPr>
                <w:b/>
                <w:bCs/>
                <w:sz w:val="18"/>
                <w:szCs w:val="18"/>
              </w:rPr>
              <w:t>RBAC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B2EF71" w14:textId="77777777" w:rsidR="00D26A81" w:rsidRDefault="00000000">
            <w:r>
              <w:rPr>
                <w:sz w:val="18"/>
                <w:szCs w:val="18"/>
              </w:rPr>
              <w:t>Role-based access control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98B7FD" w14:textId="77777777" w:rsidR="00D26A81" w:rsidRDefault="00000000">
            <w:r>
              <w:rPr>
                <w:sz w:val="18"/>
                <w:szCs w:val="18"/>
              </w:rPr>
              <w:t>AD groups mapped to SHOC positions 1-23</w:t>
            </w:r>
          </w:p>
        </w:tc>
      </w:tr>
      <w:tr w:rsidR="00563CDD" w14:paraId="49E698D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FF63E3" w14:textId="77777777" w:rsidR="00D26A81" w:rsidRDefault="00000000">
            <w:r>
              <w:rPr>
                <w:b/>
                <w:bCs/>
                <w:sz w:val="18"/>
                <w:szCs w:val="18"/>
              </w:rPr>
              <w:t>Privileged Access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A7E317" w14:textId="77777777" w:rsidR="00D26A81" w:rsidRDefault="00000000">
            <w:r>
              <w:rPr>
                <w:sz w:val="18"/>
                <w:szCs w:val="18"/>
              </w:rPr>
              <w:t>PAM for administrative accounts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BFCB4A" w14:textId="77777777" w:rsidR="00D26A81" w:rsidRDefault="00000000">
            <w:r>
              <w:rPr>
                <w:sz w:val="18"/>
                <w:szCs w:val="18"/>
              </w:rPr>
              <w:t>Just-in-time access; session recording</w:t>
            </w:r>
          </w:p>
        </w:tc>
      </w:tr>
      <w:tr w:rsidR="00563CDD" w14:paraId="0C5C9C3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836553" w14:textId="77777777" w:rsidR="00D26A81" w:rsidRDefault="00000000">
            <w:r>
              <w:rPr>
                <w:b/>
                <w:bCs/>
                <w:sz w:val="18"/>
                <w:szCs w:val="18"/>
              </w:rPr>
              <w:t>Session Management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D2F17B" w14:textId="77777777" w:rsidR="00D26A81" w:rsidRDefault="00000000">
            <w:r>
              <w:rPr>
                <w:sz w:val="18"/>
                <w:szCs w:val="18"/>
              </w:rPr>
              <w:t>Automatic timeout; re-authentication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86A45F" w14:textId="77777777" w:rsidR="00D26A81" w:rsidRDefault="00000000">
            <w:r>
              <w:rPr>
                <w:sz w:val="18"/>
                <w:szCs w:val="18"/>
              </w:rPr>
              <w:t>15-min idle timeout; session logging</w:t>
            </w:r>
          </w:p>
        </w:tc>
      </w:tr>
      <w:tr w:rsidR="00563CDD" w14:paraId="788AC5A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E0DFD0" w14:textId="77777777" w:rsidR="00D26A81" w:rsidRDefault="00000000">
            <w:r>
              <w:rPr>
                <w:b/>
                <w:bCs/>
                <w:sz w:val="18"/>
                <w:szCs w:val="18"/>
              </w:rPr>
              <w:lastRenderedPageBreak/>
              <w:t>Access Review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F70A7F" w14:textId="77777777" w:rsidR="00D26A81" w:rsidRDefault="00000000">
            <w:r>
              <w:rPr>
                <w:sz w:val="18"/>
                <w:szCs w:val="18"/>
              </w:rPr>
              <w:t>Quarterly access recertification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5AA577" w14:textId="77777777" w:rsidR="00D26A81" w:rsidRDefault="00000000">
            <w:r>
              <w:rPr>
                <w:sz w:val="18"/>
                <w:szCs w:val="18"/>
              </w:rPr>
              <w:t>Manager attestation; orphan account removal</w:t>
            </w:r>
          </w:p>
        </w:tc>
      </w:tr>
      <w:tr w:rsidR="00563CDD" w14:paraId="0A916E8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CEA349" w14:textId="77777777" w:rsidR="00D26A81" w:rsidRDefault="00000000">
            <w:r>
              <w:rPr>
                <w:b/>
                <w:bCs/>
                <w:sz w:val="18"/>
                <w:szCs w:val="18"/>
              </w:rPr>
              <w:t>Account Lifecycle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5B2A1E" w14:textId="77777777" w:rsidR="00D26A81" w:rsidRDefault="00000000">
            <w:r>
              <w:rPr>
                <w:sz w:val="18"/>
                <w:szCs w:val="18"/>
              </w:rPr>
              <w:t>Provisioning/deprovisioning process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6BB1D1" w14:textId="77777777" w:rsidR="00D26A81" w:rsidRDefault="00000000">
            <w:r>
              <w:rPr>
                <w:sz w:val="18"/>
                <w:szCs w:val="18"/>
              </w:rPr>
              <w:t>HR-triggered; same-day termination disable</w:t>
            </w:r>
          </w:p>
        </w:tc>
      </w:tr>
    </w:tbl>
    <w:p w14:paraId="0848FA99" w14:textId="77777777" w:rsidR="00D26A81" w:rsidRDefault="00000000">
      <w:pPr>
        <w:pStyle w:val="Heading2"/>
      </w:pPr>
      <w:r>
        <w:t>TESS+ Radio Communications Security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8"/>
        <w:gridCol w:w="6880"/>
      </w:tblGrid>
      <w:tr w:rsidR="00563CDD" w14:paraId="171B813D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72C267BE" w14:textId="77777777" w:rsidR="00D26A81" w:rsidRDefault="00000000">
            <w:r>
              <w:rPr>
                <w:b/>
                <w:bCs/>
                <w:sz w:val="18"/>
                <w:szCs w:val="18"/>
              </w:rPr>
              <w:t>TESS+ Requirement</w:t>
            </w:r>
          </w:p>
        </w:tc>
        <w:tc>
          <w:tcPr>
            <w:tcW w:w="7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2712CBA7" w14:textId="77777777" w:rsidR="00D26A81" w:rsidRDefault="00000000">
            <w:r>
              <w:rPr>
                <w:b/>
                <w:bCs/>
                <w:sz w:val="18"/>
                <w:szCs w:val="18"/>
              </w:rPr>
              <w:t>SHOC Compliance Status</w:t>
            </w:r>
          </w:p>
        </w:tc>
      </w:tr>
      <w:tr w:rsidR="00563CDD" w14:paraId="3A0C573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39C426" w14:textId="77777777" w:rsidR="00D26A81" w:rsidRDefault="00000000">
            <w:r>
              <w:rPr>
                <w:b/>
                <w:bCs/>
                <w:sz w:val="18"/>
                <w:szCs w:val="18"/>
              </w:rPr>
              <w:t>VHF/UHF frequency management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26A81D" w14:textId="77777777" w:rsidR="00D26A81" w:rsidRDefault="00D26A81"/>
        </w:tc>
      </w:tr>
      <w:tr w:rsidR="00563CDD" w14:paraId="18E9FD8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7AF4C3" w14:textId="77777777" w:rsidR="00D26A81" w:rsidRDefault="00000000">
            <w:r>
              <w:rPr>
                <w:b/>
                <w:bCs/>
                <w:sz w:val="18"/>
                <w:szCs w:val="18"/>
              </w:rPr>
              <w:t>Radio network encryption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0C8228" w14:textId="77777777" w:rsidR="00D26A81" w:rsidRDefault="00D26A81"/>
        </w:tc>
      </w:tr>
      <w:tr w:rsidR="00563CDD" w14:paraId="3487B71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B07C22" w14:textId="77777777" w:rsidR="00D26A81" w:rsidRDefault="00000000">
            <w:r>
              <w:rPr>
                <w:b/>
                <w:bCs/>
                <w:sz w:val="18"/>
                <w:szCs w:val="18"/>
              </w:rPr>
              <w:t>UNDSS coordination protocols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971EDD" w14:textId="77777777" w:rsidR="00D26A81" w:rsidRDefault="00D26A81"/>
        </w:tc>
      </w:tr>
      <w:tr w:rsidR="00563CDD" w14:paraId="606E589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87A6AD" w14:textId="77777777" w:rsidR="00D26A81" w:rsidRDefault="00000000">
            <w:r>
              <w:rPr>
                <w:b/>
                <w:bCs/>
                <w:sz w:val="18"/>
                <w:szCs w:val="18"/>
              </w:rPr>
              <w:t>Emergency communications procedures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1212F6" w14:textId="77777777" w:rsidR="00D26A81" w:rsidRDefault="00D26A81"/>
        </w:tc>
      </w:tr>
      <w:tr w:rsidR="00563CDD" w14:paraId="1AF6A8E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493794" w14:textId="77777777" w:rsidR="00D26A81" w:rsidRDefault="00000000">
            <w:r>
              <w:rPr>
                <w:b/>
                <w:bCs/>
                <w:sz w:val="18"/>
                <w:szCs w:val="18"/>
              </w:rPr>
              <w:t>Interoperability with UN agencies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E5EE61" w14:textId="77777777" w:rsidR="00D26A81" w:rsidRDefault="00D26A81"/>
        </w:tc>
      </w:tr>
      <w:tr w:rsidR="00563CDD" w14:paraId="4965A69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BA5919" w14:textId="77777777" w:rsidR="00D26A81" w:rsidRDefault="00000000">
            <w:r>
              <w:rPr>
                <w:b/>
                <w:bCs/>
                <w:sz w:val="18"/>
                <w:szCs w:val="18"/>
              </w:rPr>
              <w:t>Backup communications capability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F8C9E2" w14:textId="77777777" w:rsidR="00D26A81" w:rsidRDefault="00D26A81"/>
        </w:tc>
      </w:tr>
    </w:tbl>
    <w:p w14:paraId="5BB5A1C3" w14:textId="77777777" w:rsidR="00D26A81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