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3082" w14:textId="77777777" w:rsidR="00274030" w:rsidRDefault="00000000">
      <w:r>
        <w:rPr>
          <w:b/>
          <w:color w:val="003366"/>
          <w:sz w:val="28"/>
        </w:rPr>
        <w:lastRenderedPageBreak/>
        <w:t>Annex 6.5-A: Incident Response Plan</w:t>
      </w:r>
    </w:p>
    <w:p w14:paraId="4D09BFF8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Comprehensive incident response procedures for cybersecurity events per SOP 6.5 §8.1 (IR1–IR5), covering detection through lessons learned, with escalation matrix, forensic evidence requirements, and SADC reporting obligations.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52110F25" w14:textId="77777777">
        <w:tc>
          <w:tcPr>
            <w:tcW w:w="4680" w:type="dxa"/>
            <w:shd w:val="clear" w:color="auto" w:fill="F2F2F2"/>
          </w:tcPr>
          <w:p w14:paraId="0A1677A5" w14:textId="77777777" w:rsidR="00274030" w:rsidRDefault="00000000">
            <w:r>
              <w:rPr>
                <w:b/>
                <w:sz w:val="18"/>
              </w:rPr>
              <w:t>Plan Version</w:t>
            </w:r>
          </w:p>
        </w:tc>
        <w:tc>
          <w:tcPr>
            <w:tcW w:w="4680" w:type="dxa"/>
          </w:tcPr>
          <w:p w14:paraId="1AF8B3A9" w14:textId="77777777" w:rsidR="00274030" w:rsidRDefault="00274030"/>
        </w:tc>
      </w:tr>
      <w:tr w:rsidR="00274030" w14:paraId="5E370C67" w14:textId="77777777">
        <w:tc>
          <w:tcPr>
            <w:tcW w:w="4680" w:type="dxa"/>
            <w:shd w:val="clear" w:color="auto" w:fill="F2F2F2"/>
          </w:tcPr>
          <w:p w14:paraId="737ED37B" w14:textId="77777777" w:rsidR="00274030" w:rsidRDefault="00000000">
            <w:r>
              <w:rPr>
                <w:b/>
                <w:sz w:val="18"/>
              </w:rPr>
              <w:t>Effective Date</w:t>
            </w:r>
          </w:p>
        </w:tc>
        <w:tc>
          <w:tcPr>
            <w:tcW w:w="4680" w:type="dxa"/>
          </w:tcPr>
          <w:p w14:paraId="63841C1A" w14:textId="77777777" w:rsidR="00274030" w:rsidRDefault="00274030"/>
        </w:tc>
      </w:tr>
      <w:tr w:rsidR="00274030" w14:paraId="1FFE55A7" w14:textId="77777777">
        <w:tc>
          <w:tcPr>
            <w:tcW w:w="4680" w:type="dxa"/>
            <w:shd w:val="clear" w:color="auto" w:fill="F2F2F2"/>
          </w:tcPr>
          <w:p w14:paraId="00E3A809" w14:textId="77777777" w:rsidR="00274030" w:rsidRDefault="00000000">
            <w:r>
              <w:rPr>
                <w:b/>
                <w:sz w:val="18"/>
              </w:rPr>
              <w:t>Plan Owner</w:t>
            </w:r>
          </w:p>
        </w:tc>
        <w:tc>
          <w:tcPr>
            <w:tcW w:w="4680" w:type="dxa"/>
          </w:tcPr>
          <w:p w14:paraId="38B201DD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51315FFD" w14:textId="77777777">
        <w:tc>
          <w:tcPr>
            <w:tcW w:w="4680" w:type="dxa"/>
            <w:shd w:val="clear" w:color="auto" w:fill="F2F2F2"/>
          </w:tcPr>
          <w:p w14:paraId="7B28A8DA" w14:textId="77777777" w:rsidR="00274030" w:rsidRDefault="00000000">
            <w:r>
              <w:rPr>
                <w:b/>
                <w:sz w:val="18"/>
              </w:rPr>
              <w:t>SECaaS Provider</w:t>
            </w:r>
          </w:p>
        </w:tc>
        <w:tc>
          <w:tcPr>
            <w:tcW w:w="4680" w:type="dxa"/>
          </w:tcPr>
          <w:p w14:paraId="61E2B472" w14:textId="77777777" w:rsidR="00274030" w:rsidRDefault="00274030"/>
        </w:tc>
      </w:tr>
      <w:tr w:rsidR="00274030" w14:paraId="506EE66A" w14:textId="77777777">
        <w:tc>
          <w:tcPr>
            <w:tcW w:w="4680" w:type="dxa"/>
            <w:shd w:val="clear" w:color="auto" w:fill="F2F2F2"/>
          </w:tcPr>
          <w:p w14:paraId="6E3C604C" w14:textId="77777777" w:rsidR="00274030" w:rsidRDefault="00000000">
            <w:r>
              <w:rPr>
                <w:b/>
                <w:sz w:val="18"/>
              </w:rPr>
              <w:t>Last Drill Date</w:t>
            </w:r>
          </w:p>
        </w:tc>
        <w:tc>
          <w:tcPr>
            <w:tcW w:w="4680" w:type="dxa"/>
          </w:tcPr>
          <w:p w14:paraId="1D473953" w14:textId="77777777" w:rsidR="00274030" w:rsidRDefault="00274030"/>
        </w:tc>
      </w:tr>
    </w:tbl>
    <w:p w14:paraId="498A525D" w14:textId="77777777" w:rsidR="00274030" w:rsidRDefault="00274030"/>
    <w:p w14:paraId="5A869C2A" w14:textId="77777777" w:rsidR="00274030" w:rsidRDefault="00000000">
      <w:r>
        <w:rPr>
          <w:b/>
          <w:color w:val="006699"/>
        </w:rPr>
        <w:t>Incident Response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1"/>
        <w:gridCol w:w="1870"/>
        <w:gridCol w:w="1869"/>
        <w:gridCol w:w="1870"/>
      </w:tblGrid>
      <w:tr w:rsidR="00274030" w14:paraId="5F9354AE" w14:textId="77777777">
        <w:tc>
          <w:tcPr>
            <w:tcW w:w="1872" w:type="dxa"/>
            <w:shd w:val="clear" w:color="auto" w:fill="003366"/>
          </w:tcPr>
          <w:p w14:paraId="7921E40D" w14:textId="77777777" w:rsidR="00274030" w:rsidRDefault="00000000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872" w:type="dxa"/>
            <w:shd w:val="clear" w:color="auto" w:fill="003366"/>
          </w:tcPr>
          <w:p w14:paraId="2436BD09" w14:textId="77777777" w:rsidR="00274030" w:rsidRDefault="00000000">
            <w:r>
              <w:rPr>
                <w:b/>
                <w:color w:val="FFFFFF"/>
                <w:sz w:val="16"/>
              </w:rPr>
              <w:t>Actions</w:t>
            </w:r>
          </w:p>
        </w:tc>
        <w:tc>
          <w:tcPr>
            <w:tcW w:w="1872" w:type="dxa"/>
            <w:shd w:val="clear" w:color="auto" w:fill="003366"/>
          </w:tcPr>
          <w:p w14:paraId="62FED4EA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003366"/>
          </w:tcPr>
          <w:p w14:paraId="653AFC42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1872" w:type="dxa"/>
            <w:shd w:val="clear" w:color="auto" w:fill="003366"/>
          </w:tcPr>
          <w:p w14:paraId="22EC555B" w14:textId="77777777" w:rsidR="00274030" w:rsidRDefault="00000000">
            <w:r>
              <w:rPr>
                <w:b/>
                <w:color w:val="FFFFFF"/>
                <w:sz w:val="16"/>
              </w:rPr>
              <w:t>Outputs</w:t>
            </w:r>
          </w:p>
        </w:tc>
      </w:tr>
      <w:tr w:rsidR="00274030" w14:paraId="2B07C0B6" w14:textId="77777777">
        <w:tc>
          <w:tcPr>
            <w:tcW w:w="1872" w:type="dxa"/>
          </w:tcPr>
          <w:p w14:paraId="32248223" w14:textId="77777777" w:rsidR="00274030" w:rsidRDefault="00000000">
            <w:r>
              <w:rPr>
                <w:sz w:val="16"/>
              </w:rPr>
              <w:t>1. Detection</w:t>
            </w:r>
          </w:p>
        </w:tc>
        <w:tc>
          <w:tcPr>
            <w:tcW w:w="1872" w:type="dxa"/>
          </w:tcPr>
          <w:p w14:paraId="3DA133E9" w14:textId="77777777" w:rsidR="00274030" w:rsidRDefault="00000000">
            <w:r>
              <w:rPr>
                <w:sz w:val="16"/>
              </w:rPr>
              <w:t>SIEM/SOC alert or user report triggers incident; initial triage and classification per Annex 6.5-B severity matrix</w:t>
            </w:r>
          </w:p>
        </w:tc>
        <w:tc>
          <w:tcPr>
            <w:tcW w:w="1872" w:type="dxa"/>
          </w:tcPr>
          <w:p w14:paraId="6C513826" w14:textId="77777777" w:rsidR="00274030" w:rsidRDefault="00000000">
            <w:r>
              <w:rPr>
                <w:sz w:val="16"/>
              </w:rPr>
              <w:t>First Responder / SOC</w:t>
            </w:r>
          </w:p>
        </w:tc>
        <w:tc>
          <w:tcPr>
            <w:tcW w:w="1872" w:type="dxa"/>
          </w:tcPr>
          <w:p w14:paraId="02E40717" w14:textId="77777777" w:rsidR="00274030" w:rsidRDefault="00000000">
            <w:r>
              <w:rPr>
                <w:sz w:val="16"/>
              </w:rPr>
              <w:t>&lt;15 min</w:t>
            </w:r>
          </w:p>
        </w:tc>
        <w:tc>
          <w:tcPr>
            <w:tcW w:w="1872" w:type="dxa"/>
          </w:tcPr>
          <w:p w14:paraId="00F0A572" w14:textId="77777777" w:rsidR="00274030" w:rsidRDefault="00000000">
            <w:r>
              <w:rPr>
                <w:sz w:val="16"/>
              </w:rPr>
              <w:t>Incident ticket created</w:t>
            </w:r>
          </w:p>
        </w:tc>
      </w:tr>
      <w:tr w:rsidR="00274030" w14:paraId="212EB5D4" w14:textId="77777777">
        <w:tc>
          <w:tcPr>
            <w:tcW w:w="1872" w:type="dxa"/>
            <w:shd w:val="clear" w:color="auto" w:fill="F8F8F8"/>
          </w:tcPr>
          <w:p w14:paraId="6378DCBA" w14:textId="77777777" w:rsidR="00274030" w:rsidRDefault="00000000">
            <w:r>
              <w:rPr>
                <w:sz w:val="16"/>
              </w:rPr>
              <w:t>2. Containment</w:t>
            </w:r>
          </w:p>
        </w:tc>
        <w:tc>
          <w:tcPr>
            <w:tcW w:w="1872" w:type="dxa"/>
            <w:shd w:val="clear" w:color="auto" w:fill="F8F8F8"/>
          </w:tcPr>
          <w:p w14:paraId="2EB8B7C5" w14:textId="77777777" w:rsidR="00274030" w:rsidRDefault="00000000">
            <w:r>
              <w:rPr>
                <w:sz w:val="16"/>
              </w:rPr>
              <w:t>P1/P2: isolate affected systems; disable compromised accounts; preserve forensic evidence (disk image, memory dump, logs). P3/P4: quarantine endpoint; block IoCs</w:t>
            </w:r>
          </w:p>
        </w:tc>
        <w:tc>
          <w:tcPr>
            <w:tcW w:w="1872" w:type="dxa"/>
            <w:shd w:val="clear" w:color="auto" w:fill="F8F8F8"/>
          </w:tcPr>
          <w:p w14:paraId="7F6EBF21" w14:textId="77777777" w:rsidR="00274030" w:rsidRDefault="00000000">
            <w:r>
              <w:rPr>
                <w:sz w:val="16"/>
              </w:rPr>
              <w:t>ICT Officer / SOC</w:t>
            </w:r>
          </w:p>
        </w:tc>
        <w:tc>
          <w:tcPr>
            <w:tcW w:w="1872" w:type="dxa"/>
            <w:shd w:val="clear" w:color="auto" w:fill="F8F8F8"/>
          </w:tcPr>
          <w:p w14:paraId="56A74887" w14:textId="77777777" w:rsidR="00274030" w:rsidRDefault="00000000">
            <w:r>
              <w:rPr>
                <w:sz w:val="16"/>
              </w:rPr>
              <w:t>P1:&lt;1hr P2:&lt;4hr</w:t>
            </w:r>
          </w:p>
        </w:tc>
        <w:tc>
          <w:tcPr>
            <w:tcW w:w="1872" w:type="dxa"/>
            <w:shd w:val="clear" w:color="auto" w:fill="F8F8F8"/>
          </w:tcPr>
          <w:p w14:paraId="6A964054" w14:textId="77777777" w:rsidR="00274030" w:rsidRDefault="00000000">
            <w:r>
              <w:rPr>
                <w:sz w:val="16"/>
              </w:rPr>
              <w:t>Containment report</w:t>
            </w:r>
          </w:p>
        </w:tc>
      </w:tr>
      <w:tr w:rsidR="00274030" w14:paraId="14DDFC69" w14:textId="77777777">
        <w:tc>
          <w:tcPr>
            <w:tcW w:w="1872" w:type="dxa"/>
          </w:tcPr>
          <w:p w14:paraId="18023B4B" w14:textId="77777777" w:rsidR="00274030" w:rsidRDefault="00000000">
            <w:r>
              <w:rPr>
                <w:sz w:val="16"/>
              </w:rPr>
              <w:t>3. Eradication</w:t>
            </w:r>
          </w:p>
        </w:tc>
        <w:tc>
          <w:tcPr>
            <w:tcW w:w="1872" w:type="dxa"/>
          </w:tcPr>
          <w:p w14:paraId="28A96558" w14:textId="77777777" w:rsidR="00274030" w:rsidRDefault="00000000">
            <w:r>
              <w:rPr>
                <w:sz w:val="16"/>
              </w:rPr>
              <w:t>Remove malware/backdoors; patch exploited vulnerability; harden configuration; rotate credentials for affected accounts. External forensics for P1</w:t>
            </w:r>
          </w:p>
        </w:tc>
        <w:tc>
          <w:tcPr>
            <w:tcW w:w="1872" w:type="dxa"/>
          </w:tcPr>
          <w:p w14:paraId="05A1A42F" w14:textId="77777777" w:rsidR="00274030" w:rsidRDefault="00000000">
            <w:r>
              <w:rPr>
                <w:sz w:val="16"/>
              </w:rPr>
              <w:t>ICT Officer + SECaaS</w:t>
            </w:r>
          </w:p>
        </w:tc>
        <w:tc>
          <w:tcPr>
            <w:tcW w:w="1872" w:type="dxa"/>
          </w:tcPr>
          <w:p w14:paraId="25244FEE" w14:textId="77777777" w:rsidR="00274030" w:rsidRDefault="00000000">
            <w:r>
              <w:rPr>
                <w:sz w:val="16"/>
              </w:rPr>
              <w:t>&lt;24hr (P1/P2)</w:t>
            </w:r>
          </w:p>
        </w:tc>
        <w:tc>
          <w:tcPr>
            <w:tcW w:w="1872" w:type="dxa"/>
          </w:tcPr>
          <w:p w14:paraId="7D1B216B" w14:textId="77777777" w:rsidR="00274030" w:rsidRDefault="00000000">
            <w:r>
              <w:rPr>
                <w:sz w:val="16"/>
              </w:rPr>
              <w:t>Eradication report</w:t>
            </w:r>
          </w:p>
        </w:tc>
      </w:tr>
      <w:tr w:rsidR="00274030" w14:paraId="4F2485F0" w14:textId="77777777">
        <w:tc>
          <w:tcPr>
            <w:tcW w:w="1872" w:type="dxa"/>
            <w:shd w:val="clear" w:color="auto" w:fill="F8F8F8"/>
          </w:tcPr>
          <w:p w14:paraId="23290942" w14:textId="77777777" w:rsidR="00274030" w:rsidRDefault="00000000">
            <w:r>
              <w:rPr>
                <w:sz w:val="16"/>
              </w:rPr>
              <w:t>4. Recovery</w:t>
            </w:r>
          </w:p>
        </w:tc>
        <w:tc>
          <w:tcPr>
            <w:tcW w:w="1872" w:type="dxa"/>
            <w:shd w:val="clear" w:color="auto" w:fill="F8F8F8"/>
          </w:tcPr>
          <w:p w14:paraId="7854FCE5" w14:textId="77777777" w:rsidR="00274030" w:rsidRDefault="00000000">
            <w:r>
              <w:rPr>
                <w:sz w:val="16"/>
              </w:rPr>
              <w:t>Restore from verified clean backup; validate data integrity per Annex 6.4-H classification procedures; resume services with enhanced monitoring 72hr</w:t>
            </w:r>
          </w:p>
        </w:tc>
        <w:tc>
          <w:tcPr>
            <w:tcW w:w="1872" w:type="dxa"/>
            <w:shd w:val="clear" w:color="auto" w:fill="F8F8F8"/>
          </w:tcPr>
          <w:p w14:paraId="6F76C7D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  <w:shd w:val="clear" w:color="auto" w:fill="F8F8F8"/>
          </w:tcPr>
          <w:p w14:paraId="3ADC62AF" w14:textId="77777777" w:rsidR="00274030" w:rsidRDefault="00000000">
            <w:r>
              <w:rPr>
                <w:sz w:val="16"/>
              </w:rPr>
              <w:t>Per RTO</w:t>
            </w:r>
          </w:p>
        </w:tc>
        <w:tc>
          <w:tcPr>
            <w:tcW w:w="1872" w:type="dxa"/>
            <w:shd w:val="clear" w:color="auto" w:fill="F8F8F8"/>
          </w:tcPr>
          <w:p w14:paraId="33C2B19C" w14:textId="77777777" w:rsidR="00274030" w:rsidRDefault="00000000">
            <w:r>
              <w:rPr>
                <w:sz w:val="16"/>
              </w:rPr>
              <w:t>Recovery confirmation</w:t>
            </w:r>
          </w:p>
        </w:tc>
      </w:tr>
      <w:tr w:rsidR="00274030" w14:paraId="46D9F0CB" w14:textId="77777777">
        <w:tc>
          <w:tcPr>
            <w:tcW w:w="1872" w:type="dxa"/>
          </w:tcPr>
          <w:p w14:paraId="473320FA" w14:textId="77777777" w:rsidR="00274030" w:rsidRDefault="00000000">
            <w:r>
              <w:rPr>
                <w:sz w:val="16"/>
              </w:rPr>
              <w:t>5. Lessons Learned</w:t>
            </w:r>
          </w:p>
        </w:tc>
        <w:tc>
          <w:tcPr>
            <w:tcW w:w="1872" w:type="dxa"/>
          </w:tcPr>
          <w:p w14:paraId="0F84FA07" w14:textId="77777777" w:rsidR="00274030" w:rsidRDefault="00000000">
            <w:r>
              <w:rPr>
                <w:sz w:val="16"/>
              </w:rPr>
              <w:t>AAR within 7 days; update SIEM rules; update training materials; report to SADC Secretariat ICT Division if cross-border implications</w:t>
            </w:r>
          </w:p>
        </w:tc>
        <w:tc>
          <w:tcPr>
            <w:tcW w:w="1872" w:type="dxa"/>
          </w:tcPr>
          <w:p w14:paraId="7B78A4E6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5E5AFAE6" w14:textId="77777777" w:rsidR="00274030" w:rsidRDefault="00000000">
            <w:r>
              <w:rPr>
                <w:sz w:val="16"/>
              </w:rPr>
              <w:t>7 days</w:t>
            </w:r>
          </w:p>
        </w:tc>
        <w:tc>
          <w:tcPr>
            <w:tcW w:w="1872" w:type="dxa"/>
          </w:tcPr>
          <w:p w14:paraId="6358203F" w14:textId="77777777" w:rsidR="00274030" w:rsidRDefault="00000000">
            <w:r>
              <w:rPr>
                <w:sz w:val="16"/>
              </w:rPr>
              <w:t>IR AAR report</w:t>
            </w:r>
          </w:p>
        </w:tc>
      </w:tr>
    </w:tbl>
    <w:p w14:paraId="31F788C5" w14:textId="77777777" w:rsidR="00274030" w:rsidRDefault="00274030"/>
    <w:p w14:paraId="0046AC10" w14:textId="77777777" w:rsidR="00274030" w:rsidRDefault="00000000">
      <w:r>
        <w:rPr>
          <w:b/>
          <w:color w:val="006699"/>
        </w:rPr>
        <w:t>Escalation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2A6F2FF5" w14:textId="77777777">
        <w:tc>
          <w:tcPr>
            <w:tcW w:w="1872" w:type="dxa"/>
            <w:shd w:val="clear" w:color="auto" w:fill="003366"/>
          </w:tcPr>
          <w:p w14:paraId="324381A8" w14:textId="77777777" w:rsidR="00274030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1872" w:type="dxa"/>
            <w:shd w:val="clear" w:color="auto" w:fill="003366"/>
          </w:tcPr>
          <w:p w14:paraId="62D1EB70" w14:textId="77777777" w:rsidR="00274030" w:rsidRDefault="00000000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1872" w:type="dxa"/>
            <w:shd w:val="clear" w:color="auto" w:fill="003366"/>
          </w:tcPr>
          <w:p w14:paraId="2A421502" w14:textId="77777777" w:rsidR="00274030" w:rsidRDefault="00000000">
            <w:r>
              <w:rPr>
                <w:b/>
                <w:color w:val="FFFFFF"/>
                <w:sz w:val="16"/>
              </w:rPr>
              <w:t>Notify</w:t>
            </w:r>
          </w:p>
        </w:tc>
        <w:tc>
          <w:tcPr>
            <w:tcW w:w="1872" w:type="dxa"/>
            <w:shd w:val="clear" w:color="auto" w:fill="003366"/>
          </w:tcPr>
          <w:p w14:paraId="442CC817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1872" w:type="dxa"/>
            <w:shd w:val="clear" w:color="auto" w:fill="003366"/>
          </w:tcPr>
          <w:p w14:paraId="0504F672" w14:textId="77777777" w:rsidR="00274030" w:rsidRDefault="00000000">
            <w:r>
              <w:rPr>
                <w:b/>
                <w:color w:val="FFFFFF"/>
                <w:sz w:val="16"/>
              </w:rPr>
              <w:t>Authority</w:t>
            </w:r>
          </w:p>
        </w:tc>
      </w:tr>
      <w:tr w:rsidR="00274030" w14:paraId="3189E734" w14:textId="77777777">
        <w:tc>
          <w:tcPr>
            <w:tcW w:w="1872" w:type="dxa"/>
          </w:tcPr>
          <w:p w14:paraId="068F9ADB" w14:textId="77777777" w:rsidR="00274030" w:rsidRDefault="00000000">
            <w:r>
              <w:rPr>
                <w:sz w:val="16"/>
              </w:rPr>
              <w:t>P1 – Critical</w:t>
            </w:r>
          </w:p>
        </w:tc>
        <w:tc>
          <w:tcPr>
            <w:tcW w:w="1872" w:type="dxa"/>
          </w:tcPr>
          <w:p w14:paraId="4E3476A9" w14:textId="77777777" w:rsidR="00274030" w:rsidRDefault="00000000">
            <w:r>
              <w:rPr>
                <w:sz w:val="16"/>
              </w:rPr>
              <w:t>Data breach; ransomware; EW system compromise</w:t>
            </w:r>
          </w:p>
        </w:tc>
        <w:tc>
          <w:tcPr>
            <w:tcW w:w="1872" w:type="dxa"/>
          </w:tcPr>
          <w:p w14:paraId="4DB90696" w14:textId="77777777" w:rsidR="00274030" w:rsidRDefault="00000000">
            <w:r>
              <w:rPr>
                <w:sz w:val="16"/>
              </w:rPr>
              <w:t>ED + SADC Secretariat + Governing Board</w:t>
            </w:r>
          </w:p>
        </w:tc>
        <w:tc>
          <w:tcPr>
            <w:tcW w:w="1872" w:type="dxa"/>
          </w:tcPr>
          <w:p w14:paraId="4E3E967D" w14:textId="77777777" w:rsidR="00274030" w:rsidRDefault="00000000">
            <w:r>
              <w:rPr>
                <w:sz w:val="16"/>
              </w:rPr>
              <w:t>Immediate</w:t>
            </w:r>
          </w:p>
        </w:tc>
        <w:tc>
          <w:tcPr>
            <w:tcW w:w="1872" w:type="dxa"/>
          </w:tcPr>
          <w:p w14:paraId="522005C3" w14:textId="77777777" w:rsidR="00274030" w:rsidRDefault="00000000">
            <w:r>
              <w:rPr>
                <w:sz w:val="16"/>
              </w:rPr>
              <w:t>ED authorises response</w:t>
            </w:r>
          </w:p>
        </w:tc>
      </w:tr>
      <w:tr w:rsidR="00274030" w14:paraId="157CEB80" w14:textId="77777777">
        <w:tc>
          <w:tcPr>
            <w:tcW w:w="1872" w:type="dxa"/>
            <w:shd w:val="clear" w:color="auto" w:fill="F8F8F8"/>
          </w:tcPr>
          <w:p w14:paraId="127775CF" w14:textId="77777777" w:rsidR="00274030" w:rsidRDefault="00000000">
            <w:r>
              <w:rPr>
                <w:sz w:val="16"/>
              </w:rPr>
              <w:lastRenderedPageBreak/>
              <w:t>P2 – High</w:t>
            </w:r>
          </w:p>
        </w:tc>
        <w:tc>
          <w:tcPr>
            <w:tcW w:w="1872" w:type="dxa"/>
            <w:shd w:val="clear" w:color="auto" w:fill="F8F8F8"/>
          </w:tcPr>
          <w:p w14:paraId="0BEF375B" w14:textId="77777777" w:rsidR="00274030" w:rsidRDefault="00000000">
            <w:r>
              <w:rPr>
                <w:sz w:val="16"/>
              </w:rPr>
              <w:t>Targeted attack; privilege escalation</w:t>
            </w:r>
          </w:p>
        </w:tc>
        <w:tc>
          <w:tcPr>
            <w:tcW w:w="1872" w:type="dxa"/>
            <w:shd w:val="clear" w:color="auto" w:fill="F8F8F8"/>
          </w:tcPr>
          <w:p w14:paraId="732B5787" w14:textId="77777777" w:rsidR="00274030" w:rsidRDefault="00000000">
            <w:r>
              <w:rPr>
                <w:sz w:val="16"/>
              </w:rPr>
              <w:t>Head of Operations</w:t>
            </w:r>
          </w:p>
        </w:tc>
        <w:tc>
          <w:tcPr>
            <w:tcW w:w="1872" w:type="dxa"/>
            <w:shd w:val="clear" w:color="auto" w:fill="F8F8F8"/>
          </w:tcPr>
          <w:p w14:paraId="60C9BC18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872" w:type="dxa"/>
            <w:shd w:val="clear" w:color="auto" w:fill="F8F8F8"/>
          </w:tcPr>
          <w:p w14:paraId="3641CDB2" w14:textId="77777777" w:rsidR="00274030" w:rsidRDefault="00000000">
            <w:r>
              <w:rPr>
                <w:sz w:val="16"/>
              </w:rPr>
              <w:t>Head of Ops authorises</w:t>
            </w:r>
          </w:p>
        </w:tc>
      </w:tr>
      <w:tr w:rsidR="00274030" w14:paraId="0001629B" w14:textId="77777777">
        <w:tc>
          <w:tcPr>
            <w:tcW w:w="1872" w:type="dxa"/>
          </w:tcPr>
          <w:p w14:paraId="74634C10" w14:textId="77777777" w:rsidR="00274030" w:rsidRDefault="00000000">
            <w:r>
              <w:rPr>
                <w:sz w:val="16"/>
              </w:rPr>
              <w:t>P3 – Medium</w:t>
            </w:r>
          </w:p>
        </w:tc>
        <w:tc>
          <w:tcPr>
            <w:tcW w:w="1872" w:type="dxa"/>
          </w:tcPr>
          <w:p w14:paraId="2069F55B" w14:textId="77777777" w:rsidR="00274030" w:rsidRDefault="00000000">
            <w:r>
              <w:rPr>
                <w:sz w:val="16"/>
              </w:rPr>
              <w:t>Malware; phishing success</w:t>
            </w:r>
          </w:p>
        </w:tc>
        <w:tc>
          <w:tcPr>
            <w:tcW w:w="1872" w:type="dxa"/>
          </w:tcPr>
          <w:p w14:paraId="1BF65AF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550D2E7E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872" w:type="dxa"/>
          </w:tcPr>
          <w:p w14:paraId="75BD7368" w14:textId="77777777" w:rsidR="00274030" w:rsidRDefault="00000000">
            <w:r>
              <w:rPr>
                <w:sz w:val="16"/>
              </w:rPr>
              <w:t>ICT Officer manages</w:t>
            </w:r>
          </w:p>
        </w:tc>
      </w:tr>
      <w:tr w:rsidR="00274030" w14:paraId="57A81DF3" w14:textId="77777777">
        <w:tc>
          <w:tcPr>
            <w:tcW w:w="1872" w:type="dxa"/>
            <w:shd w:val="clear" w:color="auto" w:fill="F8F8F8"/>
          </w:tcPr>
          <w:p w14:paraId="50309785" w14:textId="77777777" w:rsidR="00274030" w:rsidRDefault="00000000">
            <w:r>
              <w:rPr>
                <w:sz w:val="16"/>
              </w:rPr>
              <w:t>P4 – Low</w:t>
            </w:r>
          </w:p>
        </w:tc>
        <w:tc>
          <w:tcPr>
            <w:tcW w:w="1872" w:type="dxa"/>
            <w:shd w:val="clear" w:color="auto" w:fill="F8F8F8"/>
          </w:tcPr>
          <w:p w14:paraId="7331A088" w14:textId="77777777" w:rsidR="00274030" w:rsidRDefault="00000000">
            <w:r>
              <w:rPr>
                <w:sz w:val="16"/>
              </w:rPr>
              <w:t>Policy violation; suspicious activity</w:t>
            </w:r>
          </w:p>
        </w:tc>
        <w:tc>
          <w:tcPr>
            <w:tcW w:w="1872" w:type="dxa"/>
            <w:shd w:val="clear" w:color="auto" w:fill="F8F8F8"/>
          </w:tcPr>
          <w:p w14:paraId="51E87997" w14:textId="77777777" w:rsidR="00274030" w:rsidRDefault="00000000">
            <w:r>
              <w:rPr>
                <w:sz w:val="16"/>
              </w:rPr>
              <w:t>ICT Officer (log only)</w:t>
            </w:r>
          </w:p>
        </w:tc>
        <w:tc>
          <w:tcPr>
            <w:tcW w:w="1872" w:type="dxa"/>
            <w:shd w:val="clear" w:color="auto" w:fill="F8F8F8"/>
          </w:tcPr>
          <w:p w14:paraId="5E8D7D2E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872" w:type="dxa"/>
            <w:shd w:val="clear" w:color="auto" w:fill="F8F8F8"/>
          </w:tcPr>
          <w:p w14:paraId="75083A0E" w14:textId="77777777" w:rsidR="00274030" w:rsidRDefault="00000000">
            <w:r>
              <w:rPr>
                <w:sz w:val="16"/>
              </w:rPr>
              <w:t>ICT Officer manages</w:t>
            </w:r>
          </w:p>
        </w:tc>
      </w:tr>
    </w:tbl>
    <w:p w14:paraId="6791DEA6" w14:textId="77777777" w:rsidR="00274030" w:rsidRDefault="00274030"/>
    <w:p w14:paraId="62176B4E" w14:textId="77777777" w:rsidR="00274030" w:rsidRDefault="00000000">
      <w:r>
        <w:rPr>
          <w:b/>
          <w:color w:val="006699"/>
        </w:rPr>
        <w:t>Forensic Evidence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274030" w14:paraId="39461452" w14:textId="77777777">
        <w:tc>
          <w:tcPr>
            <w:tcW w:w="2340" w:type="dxa"/>
            <w:shd w:val="clear" w:color="auto" w:fill="003366"/>
          </w:tcPr>
          <w:p w14:paraId="377C89D8" w14:textId="77777777" w:rsidR="00274030" w:rsidRDefault="00000000">
            <w:r>
              <w:rPr>
                <w:b/>
                <w:color w:val="FFFFFF"/>
                <w:sz w:val="16"/>
              </w:rPr>
              <w:t>Evidence Type</w:t>
            </w:r>
          </w:p>
        </w:tc>
        <w:tc>
          <w:tcPr>
            <w:tcW w:w="2340" w:type="dxa"/>
            <w:shd w:val="clear" w:color="auto" w:fill="003366"/>
          </w:tcPr>
          <w:p w14:paraId="3FC0FCA2" w14:textId="77777777" w:rsidR="00274030" w:rsidRDefault="00000000">
            <w:r>
              <w:rPr>
                <w:b/>
                <w:color w:val="FFFFFF"/>
                <w:sz w:val="16"/>
              </w:rPr>
              <w:t>Collection Method</w:t>
            </w:r>
          </w:p>
        </w:tc>
        <w:tc>
          <w:tcPr>
            <w:tcW w:w="2340" w:type="dxa"/>
            <w:shd w:val="clear" w:color="auto" w:fill="003366"/>
          </w:tcPr>
          <w:p w14:paraId="69A8B288" w14:textId="77777777" w:rsidR="00274030" w:rsidRDefault="00000000">
            <w:r>
              <w:rPr>
                <w:b/>
                <w:color w:val="FFFFFF"/>
                <w:sz w:val="16"/>
              </w:rPr>
              <w:t>Storage</w:t>
            </w:r>
          </w:p>
        </w:tc>
        <w:tc>
          <w:tcPr>
            <w:tcW w:w="2340" w:type="dxa"/>
            <w:shd w:val="clear" w:color="auto" w:fill="003366"/>
          </w:tcPr>
          <w:p w14:paraId="07D609E4" w14:textId="77777777" w:rsidR="00274030" w:rsidRDefault="00000000">
            <w:r>
              <w:rPr>
                <w:b/>
                <w:color w:val="FFFFFF"/>
                <w:sz w:val="16"/>
              </w:rPr>
              <w:t>Chain of Custody</w:t>
            </w:r>
          </w:p>
        </w:tc>
      </w:tr>
      <w:tr w:rsidR="00274030" w14:paraId="2257A701" w14:textId="77777777">
        <w:tc>
          <w:tcPr>
            <w:tcW w:w="2340" w:type="dxa"/>
          </w:tcPr>
          <w:p w14:paraId="508652DF" w14:textId="77777777" w:rsidR="00274030" w:rsidRDefault="00000000">
            <w:r>
              <w:rPr>
                <w:sz w:val="16"/>
              </w:rPr>
              <w:t>Disk images</w:t>
            </w:r>
          </w:p>
        </w:tc>
        <w:tc>
          <w:tcPr>
            <w:tcW w:w="2340" w:type="dxa"/>
          </w:tcPr>
          <w:p w14:paraId="4C2620FC" w14:textId="77777777" w:rsidR="00274030" w:rsidRDefault="00000000">
            <w:r>
              <w:rPr>
                <w:sz w:val="16"/>
              </w:rPr>
              <w:t>Bit-for-bit forensic copy</w:t>
            </w:r>
          </w:p>
        </w:tc>
        <w:tc>
          <w:tcPr>
            <w:tcW w:w="2340" w:type="dxa"/>
          </w:tcPr>
          <w:p w14:paraId="6DCC3391" w14:textId="77777777" w:rsidR="00274030" w:rsidRDefault="00000000">
            <w:r>
              <w:rPr>
                <w:sz w:val="16"/>
              </w:rPr>
              <w:t>Encrypted external drive</w:t>
            </w:r>
          </w:p>
        </w:tc>
        <w:tc>
          <w:tcPr>
            <w:tcW w:w="2340" w:type="dxa"/>
          </w:tcPr>
          <w:p w14:paraId="4DE34194" w14:textId="77777777" w:rsidR="00274030" w:rsidRDefault="00000000">
            <w:r>
              <w:rPr>
                <w:sz w:val="16"/>
              </w:rPr>
              <w:t>Evidence bag + sign-off log</w:t>
            </w:r>
          </w:p>
        </w:tc>
      </w:tr>
      <w:tr w:rsidR="00274030" w14:paraId="4E838982" w14:textId="77777777">
        <w:tc>
          <w:tcPr>
            <w:tcW w:w="2340" w:type="dxa"/>
            <w:shd w:val="clear" w:color="auto" w:fill="F8F8F8"/>
          </w:tcPr>
          <w:p w14:paraId="17AE9BD8" w14:textId="77777777" w:rsidR="00274030" w:rsidRDefault="00000000">
            <w:r>
              <w:rPr>
                <w:sz w:val="16"/>
              </w:rPr>
              <w:t>Memory dumps</w:t>
            </w:r>
          </w:p>
        </w:tc>
        <w:tc>
          <w:tcPr>
            <w:tcW w:w="2340" w:type="dxa"/>
            <w:shd w:val="clear" w:color="auto" w:fill="F8F8F8"/>
          </w:tcPr>
          <w:p w14:paraId="209D7614" w14:textId="77777777" w:rsidR="00274030" w:rsidRDefault="00000000">
            <w:r>
              <w:rPr>
                <w:sz w:val="16"/>
              </w:rPr>
              <w:t>Live memory capture tool</w:t>
            </w:r>
          </w:p>
        </w:tc>
        <w:tc>
          <w:tcPr>
            <w:tcW w:w="2340" w:type="dxa"/>
            <w:shd w:val="clear" w:color="auto" w:fill="F8F8F8"/>
          </w:tcPr>
          <w:p w14:paraId="53C7911D" w14:textId="77777777" w:rsidR="00274030" w:rsidRDefault="00000000">
            <w:r>
              <w:rPr>
                <w:sz w:val="16"/>
              </w:rPr>
              <w:t>Encrypted storage</w:t>
            </w:r>
          </w:p>
        </w:tc>
        <w:tc>
          <w:tcPr>
            <w:tcW w:w="2340" w:type="dxa"/>
            <w:shd w:val="clear" w:color="auto" w:fill="F8F8F8"/>
          </w:tcPr>
          <w:p w14:paraId="2A16FA0D" w14:textId="77777777" w:rsidR="00274030" w:rsidRDefault="00000000">
            <w:r>
              <w:rPr>
                <w:sz w:val="16"/>
              </w:rPr>
              <w:t>Timestamped + hash verified</w:t>
            </w:r>
          </w:p>
        </w:tc>
      </w:tr>
      <w:tr w:rsidR="00274030" w14:paraId="13480F9C" w14:textId="77777777">
        <w:tc>
          <w:tcPr>
            <w:tcW w:w="2340" w:type="dxa"/>
          </w:tcPr>
          <w:p w14:paraId="273F1054" w14:textId="77777777" w:rsidR="00274030" w:rsidRDefault="00000000">
            <w:r>
              <w:rPr>
                <w:sz w:val="16"/>
              </w:rPr>
              <w:t>Log files</w:t>
            </w:r>
          </w:p>
        </w:tc>
        <w:tc>
          <w:tcPr>
            <w:tcW w:w="2340" w:type="dxa"/>
          </w:tcPr>
          <w:p w14:paraId="396220A9" w14:textId="77777777" w:rsidR="00274030" w:rsidRDefault="00000000">
            <w:r>
              <w:rPr>
                <w:sz w:val="16"/>
              </w:rPr>
              <w:t>SIEM export + raw system logs</w:t>
            </w:r>
          </w:p>
        </w:tc>
        <w:tc>
          <w:tcPr>
            <w:tcW w:w="2340" w:type="dxa"/>
          </w:tcPr>
          <w:p w14:paraId="048BCB70" w14:textId="77777777" w:rsidR="00274030" w:rsidRDefault="00000000">
            <w:r>
              <w:rPr>
                <w:sz w:val="16"/>
              </w:rPr>
              <w:t>WORM storage</w:t>
            </w:r>
          </w:p>
        </w:tc>
        <w:tc>
          <w:tcPr>
            <w:tcW w:w="2340" w:type="dxa"/>
          </w:tcPr>
          <w:p w14:paraId="02084B94" w14:textId="77777777" w:rsidR="00274030" w:rsidRDefault="00000000">
            <w:r>
              <w:rPr>
                <w:sz w:val="16"/>
              </w:rPr>
              <w:t>Hash + timestamp</w:t>
            </w:r>
          </w:p>
        </w:tc>
      </w:tr>
      <w:tr w:rsidR="00274030" w14:paraId="02C97F6D" w14:textId="77777777">
        <w:tc>
          <w:tcPr>
            <w:tcW w:w="2340" w:type="dxa"/>
            <w:shd w:val="clear" w:color="auto" w:fill="F8F8F8"/>
          </w:tcPr>
          <w:p w14:paraId="4E8B98E8" w14:textId="77777777" w:rsidR="00274030" w:rsidRDefault="00000000">
            <w:r>
              <w:rPr>
                <w:sz w:val="16"/>
              </w:rPr>
              <w:t>Network captures</w:t>
            </w:r>
          </w:p>
        </w:tc>
        <w:tc>
          <w:tcPr>
            <w:tcW w:w="2340" w:type="dxa"/>
            <w:shd w:val="clear" w:color="auto" w:fill="F8F8F8"/>
          </w:tcPr>
          <w:p w14:paraId="5C75E6D4" w14:textId="77777777" w:rsidR="00274030" w:rsidRDefault="00000000">
            <w:r>
              <w:rPr>
                <w:sz w:val="16"/>
              </w:rPr>
              <w:t>PCAP from span port/TAP</w:t>
            </w:r>
          </w:p>
        </w:tc>
        <w:tc>
          <w:tcPr>
            <w:tcW w:w="2340" w:type="dxa"/>
            <w:shd w:val="clear" w:color="auto" w:fill="F8F8F8"/>
          </w:tcPr>
          <w:p w14:paraId="32253818" w14:textId="77777777" w:rsidR="00274030" w:rsidRDefault="00000000">
            <w:r>
              <w:rPr>
                <w:sz w:val="16"/>
              </w:rPr>
              <w:t>Encrypted storage</w:t>
            </w:r>
          </w:p>
        </w:tc>
        <w:tc>
          <w:tcPr>
            <w:tcW w:w="2340" w:type="dxa"/>
            <w:shd w:val="clear" w:color="auto" w:fill="F8F8F8"/>
          </w:tcPr>
          <w:p w14:paraId="58E5CBD5" w14:textId="77777777" w:rsidR="00274030" w:rsidRDefault="00000000">
            <w:r>
              <w:rPr>
                <w:sz w:val="16"/>
              </w:rPr>
              <w:t>Timestamped + hash verified</w:t>
            </w:r>
          </w:p>
        </w:tc>
      </w:tr>
      <w:tr w:rsidR="00274030" w14:paraId="1C2DBDF5" w14:textId="77777777">
        <w:tc>
          <w:tcPr>
            <w:tcW w:w="2340" w:type="dxa"/>
          </w:tcPr>
          <w:p w14:paraId="072A324C" w14:textId="77777777" w:rsidR="00274030" w:rsidRDefault="00000000">
            <w:r>
              <w:rPr>
                <w:sz w:val="16"/>
              </w:rPr>
              <w:t>Email evidence</w:t>
            </w:r>
          </w:p>
        </w:tc>
        <w:tc>
          <w:tcPr>
            <w:tcW w:w="2340" w:type="dxa"/>
          </w:tcPr>
          <w:p w14:paraId="78D83BD7" w14:textId="77777777" w:rsidR="00274030" w:rsidRDefault="00000000">
            <w:r>
              <w:rPr>
                <w:sz w:val="16"/>
              </w:rPr>
              <w:t>Preserve original headers + body</w:t>
            </w:r>
          </w:p>
        </w:tc>
        <w:tc>
          <w:tcPr>
            <w:tcW w:w="2340" w:type="dxa"/>
          </w:tcPr>
          <w:p w14:paraId="1A7C9AB7" w14:textId="77777777" w:rsidR="00274030" w:rsidRDefault="00000000">
            <w:r>
              <w:rPr>
                <w:sz w:val="16"/>
              </w:rPr>
              <w:t>Legal hold folder</w:t>
            </w:r>
          </w:p>
        </w:tc>
        <w:tc>
          <w:tcPr>
            <w:tcW w:w="2340" w:type="dxa"/>
          </w:tcPr>
          <w:p w14:paraId="39480D29" w14:textId="77777777" w:rsidR="00274030" w:rsidRDefault="00000000">
            <w:r>
              <w:rPr>
                <w:sz w:val="16"/>
              </w:rPr>
              <w:t>Screenshot + hash</w:t>
            </w:r>
          </w:p>
        </w:tc>
      </w:tr>
    </w:tbl>
    <w:p w14:paraId="21DD0E3D" w14:textId="77777777" w:rsidR="00274030" w:rsidRDefault="00274030"/>
    <w:p w14:paraId="3877F069" w14:textId="77777777" w:rsidR="00274030" w:rsidRDefault="00000000">
      <w:r>
        <w:rPr>
          <w:b/>
          <w:color w:val="006699"/>
        </w:rPr>
        <w:t>Communication Templates</w:t>
      </w:r>
    </w:p>
    <w:p w14:paraId="6C4EB319" w14:textId="77777777" w:rsidR="00274030" w:rsidRDefault="00000000">
      <w:r>
        <w:rPr>
          <w:sz w:val="18"/>
        </w:rPr>
        <w:t>Pre-drafted communications stored in SHOC Communications Toolkit: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444C72E1" w14:textId="77777777">
        <w:tc>
          <w:tcPr>
            <w:tcW w:w="2340" w:type="dxa"/>
            <w:shd w:val="clear" w:color="auto" w:fill="003366"/>
          </w:tcPr>
          <w:p w14:paraId="2239C6D0" w14:textId="77777777" w:rsidR="00274030" w:rsidRDefault="00000000">
            <w:r>
              <w:rPr>
                <w:b/>
                <w:color w:val="FFFFFF"/>
                <w:sz w:val="16"/>
              </w:rPr>
              <w:t>Template</w:t>
            </w:r>
          </w:p>
        </w:tc>
        <w:tc>
          <w:tcPr>
            <w:tcW w:w="2340" w:type="dxa"/>
            <w:shd w:val="clear" w:color="auto" w:fill="003366"/>
          </w:tcPr>
          <w:p w14:paraId="1D8CCF4A" w14:textId="77777777" w:rsidR="00274030" w:rsidRDefault="00000000"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w="2340" w:type="dxa"/>
            <w:shd w:val="clear" w:color="auto" w:fill="003366"/>
          </w:tcPr>
          <w:p w14:paraId="3DF9066D" w14:textId="77777777" w:rsidR="00274030" w:rsidRDefault="00000000">
            <w:r>
              <w:rPr>
                <w:b/>
                <w:color w:val="FFFFFF"/>
                <w:sz w:val="16"/>
              </w:rPr>
              <w:t>Approval</w:t>
            </w:r>
          </w:p>
        </w:tc>
        <w:tc>
          <w:tcPr>
            <w:tcW w:w="2340" w:type="dxa"/>
            <w:shd w:val="clear" w:color="auto" w:fill="003366"/>
          </w:tcPr>
          <w:p w14:paraId="15785473" w14:textId="77777777" w:rsidR="00274030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</w:tr>
      <w:tr w:rsidR="00274030" w14:paraId="29F52CA7" w14:textId="77777777">
        <w:tc>
          <w:tcPr>
            <w:tcW w:w="2340" w:type="dxa"/>
          </w:tcPr>
          <w:p w14:paraId="43DFF6EF" w14:textId="77777777" w:rsidR="00274030" w:rsidRDefault="00000000">
            <w:r>
              <w:rPr>
                <w:sz w:val="16"/>
              </w:rPr>
              <w:t>Initial incident notification</w:t>
            </w:r>
          </w:p>
        </w:tc>
        <w:tc>
          <w:tcPr>
            <w:tcW w:w="2340" w:type="dxa"/>
          </w:tcPr>
          <w:p w14:paraId="0210F676" w14:textId="77777777" w:rsidR="00274030" w:rsidRDefault="00000000">
            <w:r>
              <w:rPr>
                <w:sz w:val="16"/>
              </w:rPr>
              <w:t>Internal SHOC staff</w:t>
            </w:r>
          </w:p>
        </w:tc>
        <w:tc>
          <w:tcPr>
            <w:tcW w:w="2340" w:type="dxa"/>
          </w:tcPr>
          <w:p w14:paraId="5FCBB2D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</w:tcPr>
          <w:p w14:paraId="249958EC" w14:textId="77777777" w:rsidR="00274030" w:rsidRDefault="00000000">
            <w:r>
              <w:rPr>
                <w:sz w:val="16"/>
              </w:rPr>
              <w:t>Email + Teams</w:t>
            </w:r>
          </w:p>
        </w:tc>
      </w:tr>
      <w:tr w:rsidR="00274030" w14:paraId="659EC2BE" w14:textId="77777777">
        <w:tc>
          <w:tcPr>
            <w:tcW w:w="2340" w:type="dxa"/>
            <w:shd w:val="clear" w:color="auto" w:fill="F8F8F8"/>
          </w:tcPr>
          <w:p w14:paraId="3DBED11E" w14:textId="77777777" w:rsidR="00274030" w:rsidRDefault="00000000">
            <w:r>
              <w:rPr>
                <w:sz w:val="16"/>
              </w:rPr>
              <w:t>P1 escalation to ED</w:t>
            </w:r>
          </w:p>
        </w:tc>
        <w:tc>
          <w:tcPr>
            <w:tcW w:w="2340" w:type="dxa"/>
            <w:shd w:val="clear" w:color="auto" w:fill="F8F8F8"/>
          </w:tcPr>
          <w:p w14:paraId="5C694C8E" w14:textId="77777777" w:rsidR="00274030" w:rsidRDefault="00000000">
            <w:r>
              <w:rPr>
                <w:sz w:val="16"/>
              </w:rPr>
              <w:t>Executive Director</w:t>
            </w:r>
          </w:p>
        </w:tc>
        <w:tc>
          <w:tcPr>
            <w:tcW w:w="2340" w:type="dxa"/>
            <w:shd w:val="clear" w:color="auto" w:fill="F8F8F8"/>
          </w:tcPr>
          <w:p w14:paraId="4EAAC99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2340" w:type="dxa"/>
            <w:shd w:val="clear" w:color="auto" w:fill="F8F8F8"/>
          </w:tcPr>
          <w:p w14:paraId="09037B53" w14:textId="77777777" w:rsidR="00274030" w:rsidRDefault="00000000">
            <w:r>
              <w:rPr>
                <w:sz w:val="16"/>
              </w:rPr>
              <w:t>Phone + Email</w:t>
            </w:r>
          </w:p>
        </w:tc>
      </w:tr>
      <w:tr w:rsidR="00274030" w14:paraId="29D1C7E4" w14:textId="77777777">
        <w:tc>
          <w:tcPr>
            <w:tcW w:w="2340" w:type="dxa"/>
          </w:tcPr>
          <w:p w14:paraId="16A1D794" w14:textId="77777777" w:rsidR="00274030" w:rsidRDefault="00000000">
            <w:r>
              <w:rPr>
                <w:sz w:val="16"/>
              </w:rPr>
              <w:t>SADC Secretariat notification</w:t>
            </w:r>
          </w:p>
        </w:tc>
        <w:tc>
          <w:tcPr>
            <w:tcW w:w="2340" w:type="dxa"/>
          </w:tcPr>
          <w:p w14:paraId="59D81976" w14:textId="77777777" w:rsidR="00274030" w:rsidRDefault="00000000">
            <w:r>
              <w:rPr>
                <w:sz w:val="16"/>
              </w:rPr>
              <w:t>SADC ICT Division</w:t>
            </w:r>
          </w:p>
        </w:tc>
        <w:tc>
          <w:tcPr>
            <w:tcW w:w="2340" w:type="dxa"/>
          </w:tcPr>
          <w:p w14:paraId="5255B5C2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2340" w:type="dxa"/>
          </w:tcPr>
          <w:p w14:paraId="3D2AB0EA" w14:textId="77777777" w:rsidR="00274030" w:rsidRDefault="00000000">
            <w:r>
              <w:rPr>
                <w:sz w:val="16"/>
              </w:rPr>
              <w:t>Encrypted email</w:t>
            </w:r>
          </w:p>
        </w:tc>
      </w:tr>
      <w:tr w:rsidR="00274030" w14:paraId="7CC8CC91" w14:textId="77777777">
        <w:tc>
          <w:tcPr>
            <w:tcW w:w="2340" w:type="dxa"/>
            <w:shd w:val="clear" w:color="auto" w:fill="F8F8F8"/>
          </w:tcPr>
          <w:p w14:paraId="6FEE4939" w14:textId="77777777" w:rsidR="00274030" w:rsidRDefault="00000000">
            <w:r>
              <w:rPr>
                <w:sz w:val="16"/>
              </w:rPr>
              <w:t>Partner notification</w:t>
            </w:r>
          </w:p>
        </w:tc>
        <w:tc>
          <w:tcPr>
            <w:tcW w:w="2340" w:type="dxa"/>
            <w:shd w:val="clear" w:color="auto" w:fill="F8F8F8"/>
          </w:tcPr>
          <w:p w14:paraId="237BEFEB" w14:textId="77777777" w:rsidR="00274030" w:rsidRDefault="00000000">
            <w:r>
              <w:rPr>
                <w:sz w:val="16"/>
              </w:rPr>
              <w:t>Affected partners</w:t>
            </w:r>
          </w:p>
        </w:tc>
        <w:tc>
          <w:tcPr>
            <w:tcW w:w="2340" w:type="dxa"/>
            <w:shd w:val="clear" w:color="auto" w:fill="F8F8F8"/>
          </w:tcPr>
          <w:p w14:paraId="64AFC689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2340" w:type="dxa"/>
            <w:shd w:val="clear" w:color="auto" w:fill="F8F8F8"/>
          </w:tcPr>
          <w:p w14:paraId="46607081" w14:textId="77777777" w:rsidR="00274030" w:rsidRDefault="00000000">
            <w:r>
              <w:rPr>
                <w:sz w:val="16"/>
              </w:rPr>
              <w:t>Email</w:t>
            </w:r>
          </w:p>
        </w:tc>
      </w:tr>
      <w:tr w:rsidR="00274030" w14:paraId="088B124A" w14:textId="77777777">
        <w:tc>
          <w:tcPr>
            <w:tcW w:w="2340" w:type="dxa"/>
          </w:tcPr>
          <w:p w14:paraId="3E5CD05C" w14:textId="77777777" w:rsidR="00274030" w:rsidRDefault="00000000">
            <w:r>
              <w:rPr>
                <w:sz w:val="16"/>
              </w:rPr>
              <w:t>Post-incident summary</w:t>
            </w:r>
          </w:p>
        </w:tc>
        <w:tc>
          <w:tcPr>
            <w:tcW w:w="2340" w:type="dxa"/>
          </w:tcPr>
          <w:p w14:paraId="09B232AA" w14:textId="77777777" w:rsidR="00274030" w:rsidRDefault="00000000">
            <w:r>
              <w:rPr>
                <w:sz w:val="16"/>
              </w:rPr>
              <w:t>All stakeholders</w:t>
            </w:r>
          </w:p>
        </w:tc>
        <w:tc>
          <w:tcPr>
            <w:tcW w:w="2340" w:type="dxa"/>
          </w:tcPr>
          <w:p w14:paraId="144E640D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2340" w:type="dxa"/>
          </w:tcPr>
          <w:p w14:paraId="1E60F45B" w14:textId="77777777" w:rsidR="00274030" w:rsidRDefault="00000000">
            <w:r>
              <w:rPr>
                <w:sz w:val="16"/>
              </w:rPr>
              <w:t>Email + Portal</w:t>
            </w:r>
          </w:p>
        </w:tc>
      </w:tr>
    </w:tbl>
    <w:p w14:paraId="5A496272" w14:textId="77777777" w:rsidR="00274030" w:rsidRDefault="00274030"/>
    <w:p w14:paraId="4C5286C8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AD3C097" w14:textId="77777777">
        <w:tc>
          <w:tcPr>
            <w:tcW w:w="3120" w:type="dxa"/>
            <w:shd w:val="clear" w:color="auto" w:fill="F2F2F2"/>
          </w:tcPr>
          <w:p w14:paraId="1509788E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2762A78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EC15B2F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04614F0E" w14:textId="77777777">
        <w:tc>
          <w:tcPr>
            <w:tcW w:w="3120" w:type="dxa"/>
            <w:shd w:val="clear" w:color="auto" w:fill="F2F2F2"/>
          </w:tcPr>
          <w:p w14:paraId="18902245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6C7F7A7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18B3446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2ED8DEA6" w14:textId="77777777">
        <w:tc>
          <w:tcPr>
            <w:tcW w:w="3120" w:type="dxa"/>
            <w:shd w:val="clear" w:color="auto" w:fill="F2F2F2"/>
          </w:tcPr>
          <w:p w14:paraId="242275AC" w14:textId="77777777" w:rsidR="00274030" w:rsidRDefault="00000000">
            <w:r>
              <w:rPr>
                <w:sz w:val="18"/>
              </w:rPr>
              <w:t>Executive Director (P1 events)</w:t>
            </w:r>
          </w:p>
        </w:tc>
        <w:tc>
          <w:tcPr>
            <w:tcW w:w="3120" w:type="dxa"/>
          </w:tcPr>
          <w:p w14:paraId="59091A0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D396B5E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0E2568D" w14:textId="77777777" w:rsidR="00274030" w:rsidRDefault="00274030"/>
    <w:p w14:paraId="161F4DAB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