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816" w14:textId="77777777" w:rsidR="00970BBD" w:rsidRDefault="003E79B6">
      <w:pPr>
        <w:pStyle w:val="Heading1"/>
        <w:pageBreakBefore/>
      </w:pPr>
      <w:bookmarkStart w:id="44" w:name="_heading=h.pjd46i1lvmo5" w:colFirst="0" w:colLast="0"/>
      <w:bookmarkStart w:id="45" w:name="_Toc224798218"/>
      <w:bookmarkEnd w:id="44"/>
      <w:r>
        <w:lastRenderedPageBreak/>
        <w:t>Annex 8.1-J: Fund Release Note (FRN) Template</w:t>
      </w:r>
      <w:bookmarkEnd w:id="45"/>
    </w:p>
    <w:p w14:paraId="00000817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Authorisation for release of funds from Emergency Procurement Fund (EPF).</w:t>
      </w:r>
    </w:p>
    <w:p w14:paraId="00000818" w14:textId="77777777" w:rsidR="00970BBD" w:rsidRDefault="003E79B6">
      <w:pPr>
        <w:spacing w:before="200" w:after="200"/>
        <w:jc w:val="center"/>
      </w:pPr>
      <w:r>
        <w:rPr>
          <w:b/>
          <w:bCs/>
          <w:color w:val="000000"/>
        </w:rPr>
        <w:t>FUND RELEASE NOTE</w:t>
      </w:r>
    </w:p>
    <w:tbl>
      <w:tblPr>
        <w:tblStyle w:val="16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E8C6D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FRN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FRN-[YEAR]-[SEQ]</w:t>
            </w:r>
          </w:p>
        </w:tc>
      </w:tr>
      <w:tr w:rsidR="00970BBD" w14:paraId="3C5AD5C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C" w14:textId="77777777" w:rsidR="00970BBD" w:rsidRDefault="00970BBD">
            <w:pPr>
              <w:spacing w:before="40" w:after="40"/>
            </w:pPr>
          </w:p>
        </w:tc>
      </w:tr>
      <w:tr w:rsidR="00970BBD" w14:paraId="03C76C1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RPRF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E" w14:textId="77777777" w:rsidR="00970BBD" w:rsidRDefault="00970BBD">
            <w:pPr>
              <w:spacing w:before="40" w:after="40"/>
            </w:pPr>
          </w:p>
        </w:tc>
      </w:tr>
      <w:tr w:rsidR="00970BBD" w14:paraId="148B58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1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EPF Tier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0" w14:textId="77777777" w:rsidR="00970BBD" w:rsidRDefault="00000000">
            <w:pPr>
              <w:spacing w:before="40" w:after="40"/>
            </w:pPr>
            <w:sdt>
              <w:sdtPr>
                <w:tag w:val="goog_rdk_216"/>
                <w:id w:val="2202094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1  </w:t>
            </w:r>
            <w:sdt>
              <w:sdtPr>
                <w:tag w:val="goog_rdk_217"/>
                <w:id w:val="-11327998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2  </w:t>
            </w:r>
            <w:sdt>
              <w:sdtPr>
                <w:tag w:val="goog_rdk_218"/>
                <w:id w:val="20601489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3  </w:t>
            </w:r>
            <w:sdt>
              <w:sdtPr>
                <w:tag w:val="goog_rdk_219"/>
                <w:id w:val="-9682200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4</w:t>
            </w:r>
          </w:p>
        </w:tc>
      </w:tr>
    </w:tbl>
    <w:p w14:paraId="00000821" w14:textId="77777777" w:rsidR="00970BBD" w:rsidRDefault="003E79B6">
      <w:pPr>
        <w:pStyle w:val="Heading2"/>
      </w:pPr>
      <w:bookmarkStart w:id="46" w:name="_Toc224798219"/>
      <w:r>
        <w:rPr>
          <w:color w:val="1B3A5C"/>
        </w:rPr>
        <w:t>Fund Release Details</w:t>
      </w:r>
      <w:bookmarkEnd w:id="46"/>
    </w:p>
    <w:tbl>
      <w:tblPr>
        <w:tblStyle w:val="15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40E00F8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Amount Requested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3" w14:textId="77777777" w:rsidR="00970BBD" w:rsidRDefault="00970BBD">
            <w:pPr>
              <w:spacing w:before="40" w:after="40"/>
            </w:pPr>
          </w:p>
        </w:tc>
      </w:tr>
      <w:tr w:rsidR="00970BBD" w14:paraId="6EC0C98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Amount Approved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5" w14:textId="77777777" w:rsidR="00970BBD" w:rsidRDefault="00970BBD">
            <w:pPr>
              <w:spacing w:before="40" w:after="40"/>
            </w:pPr>
          </w:p>
        </w:tc>
      </w:tr>
      <w:tr w:rsidR="00970BBD" w14:paraId="74FFC97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Budget Line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7" w14:textId="77777777" w:rsidR="00970BBD" w:rsidRDefault="00970BBD">
            <w:pPr>
              <w:spacing w:before="40" w:after="40"/>
            </w:pPr>
          </w:p>
        </w:tc>
      </w:tr>
      <w:tr w:rsidR="00970BBD" w14:paraId="13E16F8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Payee/Supplier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9" w14:textId="77777777" w:rsidR="00970BBD" w:rsidRDefault="00970BBD">
            <w:pPr>
              <w:spacing w:before="40" w:after="40"/>
            </w:pPr>
          </w:p>
        </w:tc>
      </w:tr>
      <w:tr w:rsidR="00970BBD" w14:paraId="4A80E4B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B" w14:textId="77777777" w:rsidR="00970BBD" w:rsidRDefault="00970BBD">
            <w:pPr>
              <w:spacing w:before="40" w:after="40"/>
            </w:pPr>
          </w:p>
        </w:tc>
      </w:tr>
    </w:tbl>
    <w:p w14:paraId="0000082C" w14:textId="77777777" w:rsidR="00970BBD" w:rsidRDefault="003E79B6">
      <w:pPr>
        <w:pStyle w:val="Heading2"/>
      </w:pPr>
      <w:bookmarkStart w:id="47" w:name="_Toc224798220"/>
      <w:r>
        <w:rPr>
          <w:color w:val="1B3A5C"/>
        </w:rPr>
        <w:t>Approval Chain</w:t>
      </w:r>
      <w:bookmarkEnd w:id="47"/>
    </w:p>
    <w:tbl>
      <w:tblPr>
        <w:tblStyle w:val="15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248"/>
        <w:gridCol w:w="2249"/>
        <w:gridCol w:w="2249"/>
      </w:tblGrid>
      <w:tr w:rsidR="00970BBD" w14:paraId="4DD30351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2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970BBD" w14:paraId="3333152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Requested By (SCM Officer [7])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2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3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4" w14:textId="77777777" w:rsidR="00970BBD" w:rsidRDefault="00970BBD">
            <w:pPr>
              <w:spacing w:before="40" w:after="40"/>
            </w:pPr>
          </w:p>
        </w:tc>
      </w:tr>
      <w:tr w:rsidR="00970BBD" w14:paraId="49BFC4D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Ex-Ante Verified (Finance Officer [8])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6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7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8" w14:textId="77777777" w:rsidR="00970BBD" w:rsidRDefault="00970BBD">
            <w:pPr>
              <w:spacing w:before="40" w:after="40"/>
            </w:pPr>
          </w:p>
        </w:tc>
      </w:tr>
      <w:tr w:rsidR="00970BBD" w14:paraId="5CEEA0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Approved By (Head of Operations [3])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A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B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C" w14:textId="77777777" w:rsidR="00970BBD" w:rsidRDefault="00970BBD">
            <w:pPr>
              <w:spacing w:before="40" w:after="40"/>
            </w:pPr>
          </w:p>
        </w:tc>
      </w:tr>
      <w:tr w:rsidR="00970BBD" w14:paraId="49A1835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Authorised By (ED [1]) — if &gt;$150K</w:t>
            </w:r>
          </w:p>
        </w:tc>
        <w:tc>
          <w:tcPr>
            <w:tcW w:w="2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E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3F" w14:textId="77777777" w:rsidR="00970BBD" w:rsidRDefault="00970BBD">
            <w:pPr>
              <w:spacing w:before="40" w:after="40"/>
            </w:pPr>
          </w:p>
        </w:tc>
        <w:tc>
          <w:tcPr>
            <w:tcW w:w="2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840" w14:textId="77777777" w:rsidR="00970BBD" w:rsidRDefault="00970BBD">
            <w:pPr>
              <w:spacing w:before="40" w:after="40"/>
            </w:pP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