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6E8" w14:textId="77777777" w:rsidR="00970BBD" w:rsidRDefault="003E79B6">
      <w:pPr>
        <w:pStyle w:val="Heading1"/>
        <w:pageBreakBefore/>
      </w:pPr>
      <w:bookmarkStart w:id="223" w:name="_heading=h.k0c0gzfrq68p" w:colFirst="0" w:colLast="0"/>
      <w:bookmarkStart w:id="224" w:name="_Toc224798347"/>
      <w:bookmarkEnd w:id="223"/>
      <w:r>
        <w:lastRenderedPageBreak/>
        <w:t>Annex 8.5-K: Pre-Positioning Strategy Planning Tool</w:t>
      </w:r>
      <w:bookmarkEnd w:id="224"/>
    </w:p>
    <w:p w14:paraId="000016E9" w14:textId="1E5F9C1A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LOGISTICS platform tool for strategic pre-positioning of relief supplies across the SADC region.</w:t>
      </w:r>
    </w:p>
    <w:tbl>
      <w:tblPr>
        <w:tblStyle w:val="44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4"/>
        <w:gridCol w:w="1234"/>
        <w:gridCol w:w="276"/>
        <w:gridCol w:w="1203"/>
        <w:gridCol w:w="1860"/>
        <w:gridCol w:w="1445"/>
        <w:gridCol w:w="2174"/>
      </w:tblGrid>
      <w:tr w:rsidR="00970BBD" w14:paraId="2EC82576" w14:textId="77777777">
        <w:tc>
          <w:tcPr>
            <w:tcW w:w="3064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EA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Strategy Reference</w:t>
            </w:r>
          </w:p>
        </w:tc>
        <w:tc>
          <w:tcPr>
            <w:tcW w:w="6682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E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PPS-[YYYY]</w:t>
            </w:r>
          </w:p>
        </w:tc>
      </w:tr>
      <w:tr w:rsidR="00970BBD" w14:paraId="4F51DCEF" w14:textId="77777777">
        <w:tc>
          <w:tcPr>
            <w:tcW w:w="3064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F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Planning Period</w:t>
            </w:r>
          </w:p>
        </w:tc>
        <w:tc>
          <w:tcPr>
            <w:tcW w:w="6682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F4" w14:textId="77777777" w:rsidR="00970BBD" w:rsidRDefault="00970BBD">
            <w:pPr>
              <w:spacing w:before="40" w:after="40"/>
            </w:pPr>
          </w:p>
        </w:tc>
      </w:tr>
      <w:tr w:rsidR="00970BBD" w14:paraId="12959817" w14:textId="77777777">
        <w:tc>
          <w:tcPr>
            <w:tcW w:w="3064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F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682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F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SCM Officer [7]</w:t>
            </w:r>
          </w:p>
        </w:tc>
      </w:tr>
      <w:tr w:rsidR="00970BBD" w14:paraId="0FF866FA" w14:textId="77777777">
        <w:trPr>
          <w:tblHeader/>
        </w:trPr>
        <w:tc>
          <w:tcPr>
            <w:tcW w:w="15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FF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 Zone</w:t>
            </w:r>
          </w:p>
        </w:tc>
        <w:tc>
          <w:tcPr>
            <w:tcW w:w="12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00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Population at Risk</w:t>
            </w:r>
          </w:p>
        </w:tc>
        <w:tc>
          <w:tcPr>
            <w:tcW w:w="1479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01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Hazard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03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Pre-positioned Items</w:t>
            </w:r>
          </w:p>
        </w:tc>
        <w:tc>
          <w:tcPr>
            <w:tcW w:w="1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04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Partner</w:t>
            </w:r>
          </w:p>
        </w:tc>
        <w:tc>
          <w:tcPr>
            <w:tcW w:w="21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05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</w:tr>
      <w:tr w:rsidR="00970BBD" w14:paraId="47933646" w14:textId="77777777">
        <w:tc>
          <w:tcPr>
            <w:tcW w:w="15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0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Southern Mozambique</w:t>
            </w:r>
          </w:p>
        </w:tc>
        <w:tc>
          <w:tcPr>
            <w:tcW w:w="12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07" w14:textId="77777777" w:rsidR="00970BBD" w:rsidRDefault="00970BBD">
            <w:pPr>
              <w:spacing w:before="40" w:after="40"/>
            </w:pPr>
          </w:p>
        </w:tc>
        <w:tc>
          <w:tcPr>
            <w:tcW w:w="1479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0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Cyclone/Flood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0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Shelter, WASH, NFI</w:t>
            </w:r>
          </w:p>
        </w:tc>
        <w:tc>
          <w:tcPr>
            <w:tcW w:w="1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0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UNHRD/IFRC</w:t>
            </w:r>
          </w:p>
        </w:tc>
        <w:tc>
          <w:tcPr>
            <w:tcW w:w="21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0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Nacala</w:t>
            </w:r>
          </w:p>
        </w:tc>
      </w:tr>
      <w:tr w:rsidR="00970BBD" w14:paraId="7595F0C5" w14:textId="77777777">
        <w:tc>
          <w:tcPr>
            <w:tcW w:w="15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0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Malawi Lakeshore</w:t>
            </w:r>
          </w:p>
        </w:tc>
        <w:tc>
          <w:tcPr>
            <w:tcW w:w="12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0E" w14:textId="77777777" w:rsidR="00970BBD" w:rsidRDefault="00970BBD">
            <w:pPr>
              <w:spacing w:before="40" w:after="40"/>
            </w:pPr>
          </w:p>
        </w:tc>
        <w:tc>
          <w:tcPr>
            <w:tcW w:w="1479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0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Flood/Drought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1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WASH, Food, Medical</w:t>
            </w:r>
          </w:p>
        </w:tc>
        <w:tc>
          <w:tcPr>
            <w:tcW w:w="1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1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WFP/IFRC</w:t>
            </w:r>
          </w:p>
        </w:tc>
        <w:tc>
          <w:tcPr>
            <w:tcW w:w="21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1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Lilongwe</w:t>
            </w:r>
          </w:p>
        </w:tc>
      </w:tr>
      <w:tr w:rsidR="00970BBD" w14:paraId="1442B180" w14:textId="77777777">
        <w:tc>
          <w:tcPr>
            <w:tcW w:w="15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1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Eastern Zimbabwe</w:t>
            </w:r>
          </w:p>
        </w:tc>
        <w:tc>
          <w:tcPr>
            <w:tcW w:w="12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15" w14:textId="77777777" w:rsidR="00970BBD" w:rsidRDefault="00970BBD">
            <w:pPr>
              <w:spacing w:before="40" w:after="40"/>
            </w:pPr>
          </w:p>
        </w:tc>
        <w:tc>
          <w:tcPr>
            <w:tcW w:w="1479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1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Cyclone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1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Shelter, NFI</w:t>
            </w:r>
          </w:p>
        </w:tc>
        <w:tc>
          <w:tcPr>
            <w:tcW w:w="1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1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IFRC RLU</w:t>
            </w:r>
          </w:p>
        </w:tc>
        <w:tc>
          <w:tcPr>
            <w:tcW w:w="21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1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Harare</w:t>
            </w:r>
          </w:p>
        </w:tc>
      </w:tr>
      <w:tr w:rsidR="00970BBD" w14:paraId="5DA03F9C" w14:textId="77777777">
        <w:tc>
          <w:tcPr>
            <w:tcW w:w="15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1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Northern Madagascar</w:t>
            </w:r>
          </w:p>
        </w:tc>
        <w:tc>
          <w:tcPr>
            <w:tcW w:w="12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1C" w14:textId="77777777" w:rsidR="00970BBD" w:rsidRDefault="00970BBD">
            <w:pPr>
              <w:spacing w:before="40" w:after="40"/>
            </w:pPr>
          </w:p>
        </w:tc>
        <w:tc>
          <w:tcPr>
            <w:tcW w:w="1479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1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Cyclone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1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Shelter, WASH</w:t>
            </w:r>
          </w:p>
        </w:tc>
        <w:tc>
          <w:tcPr>
            <w:tcW w:w="1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2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UNHRD</w:t>
            </w:r>
          </w:p>
        </w:tc>
        <w:tc>
          <w:tcPr>
            <w:tcW w:w="21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2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Antananarivo</w:t>
            </w:r>
          </w:p>
        </w:tc>
      </w:tr>
      <w:tr w:rsidR="00970BBD" w14:paraId="67B521C8" w14:textId="77777777">
        <w:tc>
          <w:tcPr>
            <w:tcW w:w="15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2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Southern DRC</w:t>
            </w:r>
          </w:p>
        </w:tc>
        <w:tc>
          <w:tcPr>
            <w:tcW w:w="12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23" w14:textId="77777777" w:rsidR="00970BBD" w:rsidRDefault="00970BBD">
            <w:pPr>
              <w:spacing w:before="40" w:after="40"/>
            </w:pPr>
          </w:p>
        </w:tc>
        <w:tc>
          <w:tcPr>
            <w:tcW w:w="1479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2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Conflict/Flood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2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NFI, Medical</w:t>
            </w:r>
          </w:p>
        </w:tc>
        <w:tc>
          <w:tcPr>
            <w:tcW w:w="1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2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WFP</w:t>
            </w:r>
          </w:p>
        </w:tc>
        <w:tc>
          <w:tcPr>
            <w:tcW w:w="21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2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Lubumbashi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