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8FE" w14:textId="77777777" w:rsidR="00970BBD" w:rsidRDefault="003E79B6">
      <w:pPr>
        <w:pStyle w:val="Heading1"/>
        <w:pageBreakBefore/>
      </w:pPr>
      <w:bookmarkStart w:id="245" w:name="_heading=h.h6ia0p4whnxm" w:colFirst="0" w:colLast="0"/>
      <w:bookmarkStart w:id="246" w:name="_Toc224798362"/>
      <w:bookmarkEnd w:id="245"/>
      <w:r>
        <w:lastRenderedPageBreak/>
        <w:t>Annex A-45: Declaration of Impartiality and Confidentiality</w:t>
      </w:r>
      <w:bookmarkEnd w:id="246"/>
    </w:p>
    <w:p w14:paraId="000018FF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Mandatory declaration to be signed by all members of Evaluation Committees and the SIRC before proceedings commence, per SADC 5.16.2.</w:t>
      </w:r>
    </w:p>
    <w:p w14:paraId="00001900" w14:textId="77777777" w:rsidR="00970BBD" w:rsidRDefault="003E79B6">
      <w:pPr>
        <w:spacing w:before="80" w:after="80"/>
      </w:pPr>
      <w:r>
        <w:rPr>
          <w:b/>
          <w:bCs/>
          <w:color w:val="C62828"/>
        </w:rPr>
        <w:t xml:space="preserve">SADC Reference: </w:t>
      </w:r>
      <w:r>
        <w:rPr>
          <w:color w:val="C62828"/>
        </w:rPr>
        <w:t>Section 5.16.2 — Evaluation Committee Obligations</w:t>
      </w:r>
    </w:p>
    <w:p w14:paraId="00001901" w14:textId="77777777" w:rsidR="00970BBD" w:rsidRDefault="003E79B6">
      <w:pPr>
        <w:spacing w:before="300" w:after="80"/>
        <w:jc w:val="center"/>
      </w:pPr>
      <w:r>
        <w:rPr>
          <w:b/>
          <w:bCs/>
          <w:color w:val="000000"/>
        </w:rPr>
        <w:t>SADC HUMANITARIAN AND EMERGENCY OPERATIONS CENTRE</w:t>
      </w:r>
    </w:p>
    <w:p w14:paraId="00001902" w14:textId="77777777" w:rsidR="00970BBD" w:rsidRDefault="003E79B6">
      <w:pPr>
        <w:spacing w:before="80" w:after="200"/>
        <w:jc w:val="center"/>
      </w:pPr>
      <w:r>
        <w:rPr>
          <w:b/>
          <w:bCs/>
          <w:color w:val="000000"/>
        </w:rPr>
        <w:t>DECLARATION OF IMPARTIALITY AND CONFIDENTIALITY</w:t>
      </w:r>
    </w:p>
    <w:tbl>
      <w:tblPr>
        <w:tblStyle w:val="26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33B17EC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0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Procurement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04" w14:textId="77777777" w:rsidR="00970BBD" w:rsidRDefault="00970BBD">
            <w:pPr>
              <w:spacing w:before="40" w:after="40"/>
            </w:pPr>
          </w:p>
        </w:tc>
      </w:tr>
      <w:tr w:rsidR="00970BBD" w14:paraId="3B599D9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0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Procurement Description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06" w14:textId="77777777" w:rsidR="00970BBD" w:rsidRDefault="00970BBD">
            <w:pPr>
              <w:spacing w:before="40" w:after="40"/>
            </w:pPr>
          </w:p>
        </w:tc>
      </w:tr>
      <w:tr w:rsidR="00970BBD" w14:paraId="77FF890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0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Committee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08" w14:textId="77777777" w:rsidR="00970BBD" w:rsidRDefault="00000000">
            <w:pPr>
              <w:spacing w:before="40" w:after="40"/>
            </w:pPr>
            <w:sdt>
              <w:sdtPr>
                <w:tag w:val="goog_rdk_852"/>
                <w:id w:val="62929860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Evaluation Committee  </w:t>
            </w:r>
            <w:sdt>
              <w:sdtPr>
                <w:tag w:val="goog_rdk_853"/>
                <w:id w:val="139114971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SHOC Internal Review Committee (SIRC)</w:t>
            </w:r>
          </w:p>
        </w:tc>
      </w:tr>
    </w:tbl>
    <w:p w14:paraId="00001909" w14:textId="77777777" w:rsidR="00970BBD" w:rsidRDefault="00970BBD">
      <w:pPr>
        <w:spacing w:before="100"/>
      </w:pPr>
    </w:p>
    <w:p w14:paraId="0000190A" w14:textId="77777777" w:rsidR="00970BBD" w:rsidRDefault="003E79B6">
      <w:pPr>
        <w:spacing w:before="80" w:after="80"/>
      </w:pPr>
      <w:r>
        <w:rPr>
          <w:b/>
          <w:bCs/>
          <w:color w:val="000000"/>
        </w:rPr>
        <w:t>I, the undersigned, hereby declare that:</w:t>
      </w:r>
    </w:p>
    <w:p w14:paraId="0000190B" w14:textId="77777777" w:rsidR="00970BBD" w:rsidRDefault="003E79B6">
      <w:pPr>
        <w:spacing w:before="80" w:after="80"/>
      </w:pPr>
      <w:r>
        <w:rPr>
          <w:color w:val="000000"/>
        </w:rPr>
        <w:t>1. I have no personal, financial, or professional interest in any of the bidders or their subcontractors for the above-referenced procurement.</w:t>
      </w:r>
    </w:p>
    <w:p w14:paraId="0000190C" w14:textId="77777777" w:rsidR="00970BBD" w:rsidRDefault="003E79B6">
      <w:pPr>
        <w:spacing w:before="80" w:after="80"/>
      </w:pPr>
      <w:r>
        <w:rPr>
          <w:color w:val="000000"/>
        </w:rPr>
        <w:t>2. I am not related to, affiliated with, or employed by any of the bidders, their shareholders, directors, or key personnel.</w:t>
      </w:r>
    </w:p>
    <w:p w14:paraId="0000190D" w14:textId="77777777" w:rsidR="00970BBD" w:rsidRDefault="003E79B6">
      <w:pPr>
        <w:spacing w:before="80" w:after="80"/>
      </w:pPr>
      <w:r>
        <w:rPr>
          <w:color w:val="000000"/>
        </w:rPr>
        <w:t>3. I have not received, nor will I accept, any gift, payment, or other inducement from any bidder or their agents in connection with this procurement.</w:t>
      </w:r>
    </w:p>
    <w:p w14:paraId="0000190E" w14:textId="77777777" w:rsidR="00970BBD" w:rsidRDefault="003E79B6">
      <w:pPr>
        <w:spacing w:before="80" w:after="80"/>
      </w:pPr>
      <w:r>
        <w:rPr>
          <w:color w:val="000000"/>
        </w:rPr>
        <w:t>4. I shall evaluate all bids objectively, based solely on the published evaluation criteria, and without favouritism or prejudice.</w:t>
      </w:r>
    </w:p>
    <w:p w14:paraId="0000190F" w14:textId="77777777" w:rsidR="00970BBD" w:rsidRDefault="003E79B6">
      <w:pPr>
        <w:spacing w:before="80" w:after="80"/>
      </w:pPr>
      <w:r>
        <w:rPr>
          <w:color w:val="000000"/>
        </w:rPr>
        <w:t>5. I shall treat all information received during the evaluation process as strictly confidential and shall not disclose any bid details, evaluation scores, deliberations, or recommendations to any unauthorised person.</w:t>
      </w:r>
    </w:p>
    <w:p w14:paraId="00001910" w14:textId="77777777" w:rsidR="00970BBD" w:rsidRDefault="003E79B6">
      <w:pPr>
        <w:spacing w:before="80" w:after="80"/>
      </w:pPr>
      <w:r>
        <w:rPr>
          <w:color w:val="000000"/>
        </w:rPr>
        <w:t>6. I shall immediately disclose to the Accounting Officer any conflict of interest that may arise during the evaluation process and shall recuse myself from proceedings as directed.</w:t>
      </w:r>
    </w:p>
    <w:p w14:paraId="00001911" w14:textId="77777777" w:rsidR="00970BBD" w:rsidRDefault="003E79B6">
      <w:pPr>
        <w:spacing w:before="80" w:after="80"/>
      </w:pPr>
      <w:r>
        <w:rPr>
          <w:color w:val="000000"/>
        </w:rPr>
        <w:t>7. I understand that any breach of this declaration may constitute a prohibited practice under SADC Procurement Guidelines Section 5.4 and may result in disciplinary action, removal from the committee, and/or referral for investigation.</w:t>
      </w:r>
    </w:p>
    <w:p w14:paraId="00001912" w14:textId="77777777" w:rsidR="00970BBD" w:rsidRDefault="00970BBD">
      <w:pPr>
        <w:spacing w:before="200"/>
      </w:pPr>
    </w:p>
    <w:tbl>
      <w:tblPr>
        <w:tblStyle w:val="25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21382C2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1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Full Name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14" w14:textId="77777777" w:rsidR="00970BBD" w:rsidRDefault="00970BBD">
            <w:pPr>
              <w:spacing w:before="40" w:after="40"/>
            </w:pPr>
          </w:p>
        </w:tc>
      </w:tr>
      <w:tr w:rsidR="00970BBD" w14:paraId="0302BBF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1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Position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16" w14:textId="77777777" w:rsidR="00970BBD" w:rsidRDefault="00970BBD">
            <w:pPr>
              <w:spacing w:before="40" w:after="40"/>
            </w:pPr>
          </w:p>
        </w:tc>
      </w:tr>
      <w:tr w:rsidR="00970BBD" w14:paraId="1AF0FC5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1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Signature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18" w14:textId="77777777" w:rsidR="00970BBD" w:rsidRDefault="00970BBD">
            <w:pPr>
              <w:spacing w:before="40" w:after="40"/>
            </w:pPr>
          </w:p>
        </w:tc>
      </w:tr>
      <w:tr w:rsidR="00970BBD" w14:paraId="2A0D961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1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1A" w14:textId="77777777" w:rsidR="00970BBD" w:rsidRDefault="00970BBD">
            <w:pPr>
              <w:spacing w:before="40" w:after="40"/>
            </w:pPr>
          </w:p>
        </w:tc>
      </w:tr>
    </w:tbl>
    <w:p w14:paraId="0000191B" w14:textId="77777777" w:rsidR="00970BBD" w:rsidRDefault="003E79B6">
      <w:pPr>
        <w:spacing w:before="200" w:after="80"/>
      </w:pPr>
      <w:r>
        <w:rPr>
          <w:b/>
          <w:bCs/>
        </w:rPr>
        <w:t xml:space="preserve">Witness: </w:t>
      </w:r>
      <w:r>
        <w:t>Accounting Officer or Delegate</w:t>
      </w:r>
    </w:p>
    <w:tbl>
      <w:tblPr>
        <w:tblStyle w:val="24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66448E5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1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1D" w14:textId="77777777" w:rsidR="00970BBD" w:rsidRDefault="00970BBD">
            <w:pPr>
              <w:spacing w:before="40" w:after="40"/>
            </w:pPr>
          </w:p>
        </w:tc>
      </w:tr>
      <w:tr w:rsidR="00970BBD" w14:paraId="6F161F4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1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Signature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1F" w14:textId="77777777" w:rsidR="00970BBD" w:rsidRDefault="00970BBD">
            <w:pPr>
              <w:spacing w:before="40" w:after="40"/>
            </w:pPr>
          </w:p>
        </w:tc>
      </w:tr>
      <w:tr w:rsidR="00970BBD" w14:paraId="3EBA1DE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2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21" w14:textId="77777777" w:rsidR="00970BBD" w:rsidRDefault="00970BBD">
            <w:pPr>
              <w:spacing w:before="40" w:after="40"/>
            </w:pP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