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922" w14:textId="77777777" w:rsidR="00970BBD" w:rsidRDefault="003E79B6">
      <w:pPr>
        <w:pStyle w:val="Heading1"/>
        <w:pageBreakBefore/>
      </w:pPr>
      <w:bookmarkStart w:id="247" w:name="_heading=h.aczqg957v8rh" w:colFirst="0" w:colLast="0"/>
      <w:bookmarkStart w:id="248" w:name="_Toc224798363"/>
      <w:bookmarkEnd w:id="247"/>
      <w:r>
        <w:lastRenderedPageBreak/>
        <w:t>Annex A-46: Annual Procurement Plan Template</w:t>
      </w:r>
      <w:bookmarkEnd w:id="248"/>
    </w:p>
    <w:p w14:paraId="00001923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Template for the Annual Procurement Plan required under SADC 5.6. The Plan must be prepared at least 3 months before the start of the financial year and updated bi-annually. Published on the SADC website.</w:t>
      </w:r>
    </w:p>
    <w:p w14:paraId="00001924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 5.6 — Annual Procurement Plan</w:t>
      </w:r>
    </w:p>
    <w:tbl>
      <w:tblPr>
        <w:tblStyle w:val="2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519717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Plan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APP-[FY YYYY/YYYY]</w:t>
            </w:r>
          </w:p>
        </w:tc>
      </w:tr>
      <w:tr w:rsidR="00970BBD" w14:paraId="3C23DB6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Financial Year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8" w14:textId="77777777" w:rsidR="00970BBD" w:rsidRDefault="00970BBD">
            <w:pPr>
              <w:spacing w:before="40" w:after="40"/>
            </w:pPr>
          </w:p>
        </w:tc>
      </w:tr>
      <w:tr w:rsidR="00970BBD" w14:paraId="46A5803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Prepared By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SCM Officer [7]</w:t>
            </w:r>
          </w:p>
        </w:tc>
      </w:tr>
      <w:tr w:rsidR="00970BBD" w14:paraId="5635CBB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Executive Director [1]</w:t>
            </w:r>
          </w:p>
        </w:tc>
      </w:tr>
      <w:tr w:rsidR="00970BBD" w14:paraId="68D4718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 Approved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E" w14:textId="77777777" w:rsidR="00970BBD" w:rsidRDefault="00970BBD">
            <w:pPr>
              <w:spacing w:before="40" w:after="40"/>
            </w:pPr>
          </w:p>
        </w:tc>
      </w:tr>
      <w:tr w:rsidR="00970BBD" w14:paraId="39156B7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2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Published on SADC Website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0" w14:textId="77777777" w:rsidR="00970BBD" w:rsidRDefault="00000000">
            <w:pPr>
              <w:spacing w:before="40" w:after="40"/>
            </w:pPr>
            <w:sdt>
              <w:sdtPr>
                <w:tag w:val="goog_rdk_854"/>
                <w:id w:val="-2912213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(Date: ________)  </w:t>
            </w:r>
            <w:sdt>
              <w:sdtPr>
                <w:tag w:val="goog_rdk_855"/>
                <w:id w:val="-13134234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</w:tr>
      <w:tr w:rsidR="00970BBD" w14:paraId="05C993D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Next Update Due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2" w14:textId="77777777" w:rsidR="00970BBD" w:rsidRDefault="00970BBD">
            <w:pPr>
              <w:spacing w:before="40" w:after="40"/>
            </w:pPr>
          </w:p>
        </w:tc>
      </w:tr>
    </w:tbl>
    <w:p w14:paraId="00001933" w14:textId="77777777" w:rsidR="00970BBD" w:rsidRDefault="003E79B6">
      <w:pPr>
        <w:pStyle w:val="Heading2"/>
      </w:pPr>
      <w:bookmarkStart w:id="249" w:name="_Toc224798364"/>
      <w:r>
        <w:rPr>
          <w:color w:val="1B3A5C"/>
        </w:rPr>
        <w:t>Planned Procurements</w:t>
      </w:r>
      <w:bookmarkEnd w:id="249"/>
    </w:p>
    <w:tbl>
      <w:tblPr>
        <w:tblStyle w:val="2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7"/>
        <w:gridCol w:w="2184"/>
        <w:gridCol w:w="1067"/>
        <w:gridCol w:w="1194"/>
        <w:gridCol w:w="998"/>
        <w:gridCol w:w="695"/>
        <w:gridCol w:w="695"/>
        <w:gridCol w:w="695"/>
        <w:gridCol w:w="1721"/>
      </w:tblGrid>
      <w:tr w:rsidR="00970BBD" w14:paraId="213A9659" w14:textId="77777777">
        <w:trPr>
          <w:tblHeader/>
        </w:trPr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6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Value (USD)</w:t>
            </w: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Q2</w:t>
            </w: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B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Q4</w:t>
            </w:r>
          </w:p>
        </w:tc>
      </w:tr>
      <w:tr w:rsidR="00970BBD" w14:paraId="5FA6A0FB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E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Goods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0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1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2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3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4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5" w14:textId="77777777" w:rsidR="00970BBD" w:rsidRDefault="00970BBD">
            <w:pPr>
              <w:spacing w:before="40" w:after="40"/>
            </w:pPr>
          </w:p>
        </w:tc>
      </w:tr>
      <w:tr w:rsidR="00970BBD" w14:paraId="167AB66C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7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Goods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9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A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B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C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D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E" w14:textId="77777777" w:rsidR="00970BBD" w:rsidRDefault="00970BBD">
            <w:pPr>
              <w:spacing w:before="40" w:after="40"/>
            </w:pPr>
          </w:p>
        </w:tc>
      </w:tr>
      <w:tr w:rsidR="00970BBD" w14:paraId="7CB4FCA9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4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0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Services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2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3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4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5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6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7" w14:textId="77777777" w:rsidR="00970BBD" w:rsidRDefault="00970BBD">
            <w:pPr>
              <w:spacing w:before="40" w:after="40"/>
            </w:pPr>
          </w:p>
        </w:tc>
      </w:tr>
      <w:tr w:rsidR="00970BBD" w14:paraId="464DDEC6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9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Services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B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C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D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E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5F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0" w14:textId="77777777" w:rsidR="00970BBD" w:rsidRDefault="00970BBD">
            <w:pPr>
              <w:spacing w:before="40" w:after="40"/>
            </w:pPr>
          </w:p>
        </w:tc>
      </w:tr>
      <w:tr w:rsidR="00970BBD" w14:paraId="346823AD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2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Works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4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5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6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7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8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9" w14:textId="77777777" w:rsidR="00970BBD" w:rsidRDefault="00970BBD">
            <w:pPr>
              <w:spacing w:before="40" w:after="40"/>
            </w:pPr>
          </w:p>
        </w:tc>
      </w:tr>
      <w:tr w:rsidR="00970BBD" w14:paraId="1A2D8435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B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ICT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D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E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6F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0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1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2" w14:textId="77777777" w:rsidR="00970BBD" w:rsidRDefault="00970BBD">
            <w:pPr>
              <w:spacing w:before="40" w:after="40"/>
            </w:pPr>
          </w:p>
        </w:tc>
      </w:tr>
      <w:tr w:rsidR="00970BBD" w14:paraId="5F35AF5B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4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Vehicle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6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7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8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9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A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B" w14:textId="77777777" w:rsidR="00970BBD" w:rsidRDefault="00970BBD">
            <w:pPr>
              <w:spacing w:before="40" w:after="40"/>
            </w:pPr>
          </w:p>
        </w:tc>
      </w:tr>
      <w:tr w:rsidR="00970BBD" w14:paraId="2995288D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D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7F" w14:textId="77777777" w:rsidR="00970BBD" w:rsidRDefault="00970BBD">
            <w:pPr>
              <w:spacing w:before="40" w:after="40"/>
            </w:pP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0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1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2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3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4" w14:textId="77777777" w:rsidR="00970BBD" w:rsidRDefault="00970BBD">
            <w:pPr>
              <w:spacing w:before="40" w:after="40"/>
            </w:pPr>
          </w:p>
        </w:tc>
      </w:tr>
      <w:tr w:rsidR="00970BBD" w14:paraId="5A4171AD" w14:textId="77777777">
        <w:tc>
          <w:tcPr>
            <w:tcW w:w="4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5" w14:textId="77777777" w:rsidR="00970BBD" w:rsidRDefault="00970BBD">
            <w:pPr>
              <w:spacing w:before="40" w:after="40"/>
            </w:pPr>
          </w:p>
        </w:tc>
        <w:tc>
          <w:tcPr>
            <w:tcW w:w="2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6" w14:textId="77777777" w:rsidR="00970BBD" w:rsidRDefault="00970BBD">
            <w:pPr>
              <w:spacing w:before="40" w:after="40"/>
            </w:pP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7" w14:textId="77777777" w:rsidR="00970BBD" w:rsidRDefault="00970BBD">
            <w:pPr>
              <w:spacing w:before="40" w:after="40"/>
            </w:pPr>
          </w:p>
        </w:tc>
        <w:tc>
          <w:tcPr>
            <w:tcW w:w="11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TOTAL:</w:t>
            </w:r>
          </w:p>
        </w:tc>
        <w:tc>
          <w:tcPr>
            <w:tcW w:w="9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9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A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B" w14:textId="77777777" w:rsidR="00970BBD" w:rsidRDefault="00970BBD">
            <w:pPr>
              <w:spacing w:before="40" w:after="40"/>
            </w:pPr>
          </w:p>
        </w:tc>
        <w:tc>
          <w:tcPr>
            <w:tcW w:w="6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C" w14:textId="77777777" w:rsidR="00970BBD" w:rsidRDefault="00970BBD">
            <w:pPr>
              <w:spacing w:before="40" w:after="40"/>
            </w:pPr>
          </w:p>
        </w:tc>
        <w:tc>
          <w:tcPr>
            <w:tcW w:w="17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D" w14:textId="77777777" w:rsidR="00970BBD" w:rsidRDefault="00970BBD">
            <w:pPr>
              <w:spacing w:before="40" w:after="40"/>
            </w:pPr>
          </w:p>
        </w:tc>
      </w:tr>
    </w:tbl>
    <w:p w14:paraId="0000198E" w14:textId="77777777" w:rsidR="00970BBD" w:rsidRDefault="003E79B6">
      <w:pPr>
        <w:pStyle w:val="Heading2"/>
      </w:pPr>
      <w:bookmarkStart w:id="250" w:name="_Toc224798365"/>
      <w:r>
        <w:rPr>
          <w:color w:val="1B3A5C"/>
        </w:rPr>
        <w:t>Budget Summary</w:t>
      </w:r>
      <w:bookmarkEnd w:id="250"/>
    </w:p>
    <w:tbl>
      <w:tblPr>
        <w:tblStyle w:val="2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1BB2EC7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8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 Planned Procurement (USD)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0" w14:textId="77777777" w:rsidR="00970BBD" w:rsidRDefault="00970BBD">
            <w:pPr>
              <w:spacing w:before="40" w:after="40"/>
            </w:pPr>
          </w:p>
        </w:tc>
      </w:tr>
      <w:tr w:rsidR="00970BBD" w14:paraId="3A274DC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Available Budget (USD)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4" w14:textId="77777777" w:rsidR="00970BBD" w:rsidRDefault="00970BBD">
            <w:pPr>
              <w:spacing w:before="40" w:after="40"/>
            </w:pPr>
          </w:p>
        </w:tc>
      </w:tr>
      <w:tr w:rsidR="00970BBD" w14:paraId="10E09B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8" w14:textId="77777777" w:rsidR="00970BBD" w:rsidRDefault="00970BBD">
            <w:pPr>
              <w:spacing w:before="40" w:after="40"/>
            </w:pPr>
          </w:p>
        </w:tc>
      </w:tr>
      <w:tr w:rsidR="00970BBD" w14:paraId="13C8912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Funding Sources</w:t>
            </w: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C" w14:textId="77777777" w:rsidR="00970BBD" w:rsidRDefault="00000000">
            <w:pPr>
              <w:spacing w:before="40" w:after="40"/>
            </w:pPr>
            <w:sdt>
              <w:sdtPr>
                <w:tag w:val="goog_rdk_856"/>
                <w:id w:val="4412755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Core Budget  </w:t>
            </w:r>
            <w:sdt>
              <w:sdtPr>
                <w:tag w:val="goog_rdk_857"/>
                <w:id w:val="767803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ICP Grants  </w:t>
            </w:r>
            <w:sdt>
              <w:sdtPr>
                <w:tag w:val="goog_rdk_858"/>
                <w:id w:val="14222238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Member State Contributions  </w:t>
            </w:r>
            <w:sdt>
              <w:sdtPr>
                <w:tag w:val="goog_rdk_859"/>
                <w:id w:val="-19401467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Emergency Fund</w:t>
            </w:r>
          </w:p>
        </w:tc>
      </w:tr>
      <w:tr w:rsidR="00970BBD" w14:paraId="10756887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9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Prepared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337B0FA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Budget Verified By (Finance Officer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A8D2790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(Executive Director [1])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9A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