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90E0" w14:textId="77777777" w:rsidR="00E7159B" w:rsidRDefault="00000000">
      <w:pPr>
        <w:pStyle w:val="Heading1"/>
      </w:pPr>
      <w:r>
        <w:lastRenderedPageBreak/>
        <w:t>Annex 5.2-D: MHPSS Quick Reference (SOP 5.3 Extract)</w:t>
      </w:r>
    </w:p>
    <w:p w14:paraId="52E2BB10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Quick reference for mental health and psychosocial support during deployments.</w:t>
      </w:r>
    </w:p>
    <w:p w14:paraId="5F2F3EE9" w14:textId="77777777" w:rsidR="00E7159B" w:rsidRDefault="00000000">
      <w:pPr>
        <w:pStyle w:val="Heading2"/>
        <w:spacing w:before="150"/>
      </w:pPr>
      <w:r>
        <w:t>MHPSS Intervention Pyramid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5"/>
        <w:gridCol w:w="2313"/>
        <w:gridCol w:w="1972"/>
        <w:gridCol w:w="3586"/>
      </w:tblGrid>
      <w:tr w:rsidR="00486F70" w14:paraId="1D80602E" w14:textId="77777777"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28D524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29A3B4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Intervention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1E098D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055252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When to Use</w:t>
            </w:r>
          </w:p>
        </w:tc>
      </w:tr>
      <w:tr w:rsidR="00486F70" w14:paraId="7A0C04B0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60F691F6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4A6E9E" w14:textId="77777777" w:rsidR="00E7159B" w:rsidRDefault="00000000">
            <w:r>
              <w:rPr>
                <w:sz w:val="18"/>
                <w:szCs w:val="18"/>
              </w:rPr>
              <w:t>Specialist MH Services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82A4F3" w14:textId="77777777" w:rsidR="00E7159B" w:rsidRDefault="00000000">
            <w:r>
              <w:rPr>
                <w:sz w:val="18"/>
                <w:szCs w:val="18"/>
              </w:rPr>
              <w:t>Psychiatrist/Clinical Psych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FEDA5E" w14:textId="77777777" w:rsidR="00E7159B" w:rsidRDefault="00000000">
            <w:r>
              <w:rPr>
                <w:sz w:val="18"/>
                <w:szCs w:val="18"/>
              </w:rPr>
              <w:t>Severe symptoms; risk of harm; psychotic symptoms</w:t>
            </w:r>
          </w:p>
        </w:tc>
      </w:tr>
      <w:tr w:rsidR="00486F70" w14:paraId="099F5804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3A1CCB26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AA4A57" w14:textId="77777777" w:rsidR="00E7159B" w:rsidRDefault="00000000">
            <w:r>
              <w:rPr>
                <w:sz w:val="18"/>
                <w:szCs w:val="18"/>
              </w:rPr>
              <w:t>Focused Non-Specialist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F2EE22" w14:textId="77777777" w:rsidR="00E7159B" w:rsidRDefault="00000000">
            <w:r>
              <w:rPr>
                <w:sz w:val="18"/>
                <w:szCs w:val="18"/>
              </w:rPr>
              <w:t>MHPSS Specialist / PFA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A651DC" w14:textId="77777777" w:rsidR="00E7159B" w:rsidRDefault="00000000">
            <w:r>
              <w:rPr>
                <w:sz w:val="18"/>
                <w:szCs w:val="18"/>
              </w:rPr>
              <w:t>Moderate distress; persistent symptoms; crisis</w:t>
            </w:r>
          </w:p>
        </w:tc>
      </w:tr>
      <w:tr w:rsidR="00486F70" w14:paraId="32085701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410044EE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613022" w14:textId="77777777" w:rsidR="00E7159B" w:rsidRDefault="00000000">
            <w:r>
              <w:rPr>
                <w:sz w:val="18"/>
                <w:szCs w:val="18"/>
              </w:rPr>
              <w:t>Community Support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8061BE" w14:textId="77777777" w:rsidR="00E7159B" w:rsidRDefault="00000000">
            <w:r>
              <w:rPr>
                <w:sz w:val="18"/>
                <w:szCs w:val="18"/>
              </w:rPr>
              <w:t>Peers / Team Leads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328440" w14:textId="77777777" w:rsidR="00E7159B" w:rsidRDefault="00000000">
            <w:r>
              <w:rPr>
                <w:sz w:val="18"/>
                <w:szCs w:val="18"/>
              </w:rPr>
              <w:t>Normal stress reactions; need for support</w:t>
            </w:r>
          </w:p>
        </w:tc>
      </w:tr>
      <w:tr w:rsidR="00486F70" w14:paraId="3AE74CE3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04FE8D58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81237D" w14:textId="77777777" w:rsidR="00E7159B" w:rsidRDefault="00000000">
            <w:r>
              <w:rPr>
                <w:sz w:val="18"/>
                <w:szCs w:val="18"/>
              </w:rPr>
              <w:t>Basic Services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3B46EE" w14:textId="77777777" w:rsidR="00E7159B" w:rsidRDefault="00000000">
            <w:r>
              <w:rPr>
                <w:sz w:val="18"/>
                <w:szCs w:val="18"/>
              </w:rPr>
              <w:t>All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1CEE1A" w14:textId="77777777" w:rsidR="00E7159B" w:rsidRDefault="00000000">
            <w:r>
              <w:rPr>
                <w:sz w:val="18"/>
                <w:szCs w:val="18"/>
              </w:rPr>
              <w:t>Baseline: safe environment, rest, nutrition</w:t>
            </w:r>
          </w:p>
        </w:tc>
      </w:tr>
    </w:tbl>
    <w:p w14:paraId="567D7A74" w14:textId="77777777" w:rsidR="00E7159B" w:rsidRDefault="00000000">
      <w:pPr>
        <w:pStyle w:val="Heading2"/>
        <w:spacing w:before="150"/>
      </w:pPr>
      <w:r>
        <w:t>Psychological First Aid (PFA) — LOOK, LISTEN, LINK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3"/>
        <w:gridCol w:w="7273"/>
      </w:tblGrid>
      <w:tr w:rsidR="00486F70" w14:paraId="0B102F88" w14:textId="77777777"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6CF93C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7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463FDE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486F70" w14:paraId="3A22DA2C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06FC391F" w14:textId="77777777" w:rsidR="00E7159B" w:rsidRDefault="00000000">
            <w:r>
              <w:rPr>
                <w:b/>
                <w:bCs/>
                <w:sz w:val="18"/>
                <w:szCs w:val="18"/>
              </w:rPr>
              <w:t>LOOK</w:t>
            </w:r>
          </w:p>
        </w:tc>
        <w:tc>
          <w:tcPr>
            <w:tcW w:w="7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27FD08" w14:textId="77777777" w:rsidR="00E7159B" w:rsidRDefault="00000000">
            <w:r>
              <w:rPr>
                <w:sz w:val="18"/>
                <w:szCs w:val="18"/>
              </w:rPr>
              <w:t>Check for safety; identify obvious urgent needs; observe for serious distress reactions</w:t>
            </w:r>
          </w:p>
        </w:tc>
      </w:tr>
      <w:tr w:rsidR="00486F70" w14:paraId="0B92F5B7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6618A1A6" w14:textId="77777777" w:rsidR="00E7159B" w:rsidRDefault="00000000">
            <w:r>
              <w:rPr>
                <w:b/>
                <w:bCs/>
                <w:sz w:val="18"/>
                <w:szCs w:val="18"/>
              </w:rPr>
              <w:t>LISTEN</w:t>
            </w:r>
          </w:p>
        </w:tc>
        <w:tc>
          <w:tcPr>
            <w:tcW w:w="7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FE4B13" w14:textId="77777777" w:rsidR="00E7159B" w:rsidRDefault="00000000">
            <w:r>
              <w:rPr>
                <w:sz w:val="18"/>
                <w:szCs w:val="18"/>
              </w:rPr>
              <w:t>Approach respectfully; ask about needs and concerns; listen actively; accept feelings without judgment</w:t>
            </w:r>
          </w:p>
        </w:tc>
      </w:tr>
      <w:tr w:rsidR="00486F70" w14:paraId="334EFF0F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1FE930D8" w14:textId="77777777" w:rsidR="00E7159B" w:rsidRDefault="00000000">
            <w:r>
              <w:rPr>
                <w:b/>
                <w:bCs/>
                <w:sz w:val="18"/>
                <w:szCs w:val="18"/>
              </w:rPr>
              <w:t>LINK</w:t>
            </w:r>
          </w:p>
        </w:tc>
        <w:tc>
          <w:tcPr>
            <w:tcW w:w="7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038D42" w14:textId="77777777" w:rsidR="00E7159B" w:rsidRDefault="00000000">
            <w:r>
              <w:rPr>
                <w:sz w:val="18"/>
                <w:szCs w:val="18"/>
              </w:rPr>
              <w:t>Help address basic needs; connect to social support; provide practical information; link to services</w:t>
            </w:r>
          </w:p>
        </w:tc>
      </w:tr>
    </w:tbl>
    <w:p w14:paraId="789BB35E" w14:textId="77777777" w:rsidR="00E7159B" w:rsidRDefault="00000000">
      <w:pPr>
        <w:pStyle w:val="Heading2"/>
        <w:spacing w:before="150"/>
      </w:pPr>
      <w:r>
        <w:t>Warning Signs Requiring Escalation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0"/>
        <w:gridCol w:w="5142"/>
        <w:gridCol w:w="2314"/>
      </w:tblGrid>
      <w:tr w:rsidR="00486F70" w14:paraId="37FD1A18" w14:textId="77777777">
        <w:trPr>
          <w:tblHeader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83D23F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98CC1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CD950C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486F70" w14:paraId="45C6DD61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03DED3E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IMMEDIATE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74F056" w14:textId="77777777" w:rsidR="00E7159B" w:rsidRDefault="00000000">
            <w:r>
              <w:rPr>
                <w:sz w:val="18"/>
                <w:szCs w:val="18"/>
              </w:rPr>
              <w:t>Suicidal thoughts; self-harm; danger to others; severe dissociation; psychosis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34C06D" w14:textId="77777777" w:rsidR="00E7159B" w:rsidRDefault="00000000">
            <w:r>
              <w:rPr>
                <w:sz w:val="18"/>
                <w:szCs w:val="18"/>
              </w:rPr>
              <w:t>MHPSS Specialist NOW</w:t>
            </w:r>
          </w:p>
        </w:tc>
      </w:tr>
      <w:tr w:rsidR="00486F70" w14:paraId="0AA91937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927AC86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URGENT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128C2A" w14:textId="77777777" w:rsidR="00E7159B" w:rsidRDefault="00000000">
            <w:r>
              <w:rPr>
                <w:sz w:val="18"/>
                <w:szCs w:val="18"/>
              </w:rPr>
              <w:t>Unable to function; severe distress; not eating/sleeping; withdrawal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97E7EC" w14:textId="77777777" w:rsidR="00E7159B" w:rsidRDefault="00000000">
            <w:r>
              <w:rPr>
                <w:sz w:val="18"/>
                <w:szCs w:val="18"/>
              </w:rPr>
              <w:t>MHPSS within 4 hrs</w:t>
            </w:r>
          </w:p>
        </w:tc>
      </w:tr>
      <w:tr w:rsidR="00486F70" w14:paraId="7D2DB2D5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1438FA3F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MONITOR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E4FD41" w14:textId="77777777" w:rsidR="00E7159B" w:rsidRDefault="00000000">
            <w:r>
              <w:rPr>
                <w:sz w:val="18"/>
                <w:szCs w:val="18"/>
              </w:rPr>
              <w:t>Persistent stress; mood changes; sleep problems; reduced performance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D4938F" w14:textId="77777777" w:rsidR="00E7159B" w:rsidRDefault="00000000">
            <w:r>
              <w:rPr>
                <w:sz w:val="18"/>
                <w:szCs w:val="18"/>
              </w:rPr>
              <w:t>Peer support; monitor</w:t>
            </w:r>
          </w:p>
        </w:tc>
      </w:tr>
    </w:tbl>
    <w:p w14:paraId="5D328612" w14:textId="77777777" w:rsidR="00E7159B" w:rsidRDefault="00000000">
      <w:pPr>
        <w:pStyle w:val="Heading2"/>
        <w:spacing w:before="150"/>
      </w:pPr>
      <w:r>
        <w:t>Do's and Don'ts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8"/>
        <w:gridCol w:w="4508"/>
      </w:tblGrid>
      <w:tr w:rsidR="00486F70" w14:paraId="4820B58A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64E419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336607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DON'T</w:t>
            </w:r>
          </w:p>
        </w:tc>
      </w:tr>
      <w:tr w:rsidR="00486F70" w14:paraId="4BEE53D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29E13AF6" w14:textId="77777777" w:rsidR="00E7159B" w:rsidRDefault="00000000">
            <w:r>
              <w:rPr>
                <w:sz w:val="18"/>
                <w:szCs w:val="18"/>
              </w:rPr>
              <w:t>Be honest about what you can and cannot do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409FC250" w14:textId="77777777" w:rsidR="00E7159B" w:rsidRDefault="00000000">
            <w:r>
              <w:rPr>
                <w:sz w:val="18"/>
                <w:szCs w:val="18"/>
              </w:rPr>
              <w:t>Don't make promises you cannot keep</w:t>
            </w:r>
          </w:p>
        </w:tc>
      </w:tr>
      <w:tr w:rsidR="00486F70" w14:paraId="040E800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11129A8D" w14:textId="77777777" w:rsidR="00E7159B" w:rsidRDefault="00000000">
            <w:r>
              <w:rPr>
                <w:sz w:val="18"/>
                <w:szCs w:val="18"/>
              </w:rPr>
              <w:t>Respect privacy and confidentiality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11BFBEFC" w14:textId="77777777" w:rsidR="00E7159B" w:rsidRDefault="00000000">
            <w:r>
              <w:rPr>
                <w:sz w:val="18"/>
                <w:szCs w:val="18"/>
              </w:rPr>
              <w:t>Don't share their story without permission</w:t>
            </w:r>
          </w:p>
        </w:tc>
      </w:tr>
      <w:tr w:rsidR="00486F70" w14:paraId="1400E4D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B521BAE" w14:textId="77777777" w:rsidR="00E7159B" w:rsidRDefault="00000000">
            <w:r>
              <w:rPr>
                <w:sz w:val="18"/>
                <w:szCs w:val="18"/>
              </w:rPr>
              <w:t>Stay calm and be patient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57FCB036" w14:textId="77777777" w:rsidR="00E7159B" w:rsidRDefault="00000000">
            <w:r>
              <w:rPr>
                <w:sz w:val="18"/>
                <w:szCs w:val="18"/>
              </w:rPr>
              <w:t>Don't pressure them to talk</w:t>
            </w:r>
          </w:p>
        </w:tc>
      </w:tr>
      <w:tr w:rsidR="00486F70" w14:paraId="4E2E240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0157715C" w14:textId="77777777" w:rsidR="00E7159B" w:rsidRDefault="00000000">
            <w:r>
              <w:rPr>
                <w:sz w:val="18"/>
                <w:szCs w:val="18"/>
              </w:rPr>
              <w:t>Respect their decisions and autonomy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12A48FD2" w14:textId="77777777" w:rsidR="00E7159B" w:rsidRDefault="00000000">
            <w:r>
              <w:rPr>
                <w:sz w:val="18"/>
                <w:szCs w:val="18"/>
              </w:rPr>
              <w:t>Don't judge their actions or feelings</w:t>
            </w:r>
          </w:p>
        </w:tc>
      </w:tr>
      <w:tr w:rsidR="00486F70" w14:paraId="76C0D1C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5B285953" w14:textId="77777777" w:rsidR="00E7159B" w:rsidRDefault="00000000">
            <w:r>
              <w:rPr>
                <w:sz w:val="18"/>
                <w:szCs w:val="18"/>
              </w:rPr>
              <w:t>Remember your own self-care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35F7994C" w14:textId="77777777" w:rsidR="00E7159B" w:rsidRDefault="00000000">
            <w:r>
              <w:rPr>
                <w:sz w:val="18"/>
                <w:szCs w:val="18"/>
              </w:rPr>
              <w:t>Don't try to solve all their problems</w:t>
            </w:r>
          </w:p>
        </w:tc>
      </w:tr>
    </w:tbl>
    <w:p w14:paraId="5E3C789D" w14:textId="77777777" w:rsidR="00E7159B" w:rsidRDefault="00000000">
      <w:pPr>
        <w:spacing w:before="80"/>
      </w:pPr>
      <w:r>
        <w:rPr>
          <w:i/>
          <w:iCs/>
          <w:color w:val="666666"/>
        </w:rPr>
        <w:t>Full MHPSS procedures: See SOP 5.3 and Annexes 5.3-A through 5.3-L</w:t>
      </w:r>
    </w:p>
    <w:p w14:paraId="50EBF73A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