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987B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5.3: Mental Health and Psychosocial Support</w:t>
      </w:r>
    </w:p>
    <w:p w14:paraId="20645A76" w14:textId="77777777" w:rsidR="00E7159B" w:rsidRDefault="00000000">
      <w:pPr>
        <w:pStyle w:val="Heading1"/>
      </w:pPr>
      <w:r>
        <w:t>Annex 5.3-A: Pre-Deployment Stress Screening Template</w:t>
      </w:r>
    </w:p>
    <w:p w14:paraId="44EF280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Standardised assessment to establish baseline psychological readiness before deployment, per IFRC Duty of Care and UNDAC stress management protocols.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6301"/>
      </w:tblGrid>
      <w:tr w:rsidR="0029132B" w14:paraId="3EABC6A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5E043A1" w14:textId="77777777" w:rsidR="00E7159B" w:rsidRDefault="00000000">
            <w:r>
              <w:rPr>
                <w:b/>
                <w:bCs/>
                <w:sz w:val="20"/>
                <w:szCs w:val="20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F4737" w14:textId="77777777" w:rsidR="00E7159B" w:rsidRDefault="00000000">
            <w:r>
              <w:rPr>
                <w:sz w:val="20"/>
                <w:szCs w:val="20"/>
              </w:rPr>
              <w:t>SHOC-PSS-[YYYY]-[SEQ]</w:t>
            </w:r>
          </w:p>
        </w:tc>
      </w:tr>
      <w:tr w:rsidR="0029132B" w14:paraId="4BBCED7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F09496" w14:textId="77777777" w:rsidR="00E7159B" w:rsidRDefault="00000000">
            <w:r>
              <w:rPr>
                <w:b/>
                <w:bCs/>
                <w:sz w:val="20"/>
                <w:szCs w:val="20"/>
              </w:rPr>
              <w:t>Date of Assessment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126DE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5B8694A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EEA767" w14:textId="77777777" w:rsidR="00E7159B" w:rsidRDefault="00000000">
            <w:r>
              <w:rPr>
                <w:b/>
                <w:bCs/>
                <w:sz w:val="20"/>
                <w:szCs w:val="20"/>
              </w:rPr>
              <w:t>Assessor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98E499" w14:textId="77777777" w:rsidR="00E7159B" w:rsidRDefault="00000000">
            <w:r>
              <w:rPr>
                <w:sz w:val="20"/>
                <w:szCs w:val="20"/>
              </w:rPr>
              <w:t>[MHPSS Specialist / HR Officer Name]</w:t>
            </w:r>
          </w:p>
        </w:tc>
      </w:tr>
      <w:tr w:rsidR="0029132B" w14:paraId="4A6A727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029B8B" w14:textId="77777777" w:rsidR="00E7159B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161682" w14:textId="77777777" w:rsidR="00E7159B" w:rsidRDefault="00000000">
            <w:r>
              <w:rPr>
                <w:sz w:val="20"/>
                <w:szCs w:val="20"/>
              </w:rPr>
              <w:t>CONFIDENTIAL — Personal Medical Data</w:t>
            </w:r>
          </w:p>
        </w:tc>
      </w:tr>
    </w:tbl>
    <w:p w14:paraId="70B5EEA8" w14:textId="77777777" w:rsidR="00E7159B" w:rsidRDefault="00000000">
      <w:pPr>
        <w:pStyle w:val="Heading2"/>
        <w:spacing w:before="150"/>
      </w:pPr>
      <w:r>
        <w:t>Section 1: Staff Member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165"/>
        <w:gridCol w:w="2358"/>
        <w:gridCol w:w="2165"/>
      </w:tblGrid>
      <w:tr w:rsidR="0029132B" w14:paraId="7A7E759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E91A26A" w14:textId="77777777" w:rsidR="00E7159B" w:rsidRDefault="00000000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067E5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6E7631" w14:textId="77777777" w:rsidR="00E7159B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B8D98B" w14:textId="77777777" w:rsidR="00E7159B" w:rsidRDefault="00E7159B"/>
        </w:tc>
      </w:tr>
      <w:tr w:rsidR="0029132B" w14:paraId="0995300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734394" w14:textId="77777777" w:rsidR="00E7159B" w:rsidRDefault="00000000">
            <w:r>
              <w:rPr>
                <w:b/>
                <w:bCs/>
                <w:sz w:val="20"/>
                <w:szCs w:val="20"/>
              </w:rPr>
              <w:t>Staff ID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4777B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98870A" w14:textId="77777777" w:rsidR="00E7159B" w:rsidRDefault="00000000">
            <w:r>
              <w:rPr>
                <w:b/>
                <w:bCs/>
                <w:sz w:val="20"/>
                <w:szCs w:val="20"/>
              </w:rPr>
              <w:t>Unit/Department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819746" w14:textId="77777777" w:rsidR="00E7159B" w:rsidRDefault="00E7159B"/>
        </w:tc>
      </w:tr>
      <w:tr w:rsidR="0029132B" w14:paraId="015053B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60169E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08D54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4AB8DD" w14:textId="77777777" w:rsidR="00E7159B" w:rsidRDefault="00000000">
            <w:r>
              <w:rPr>
                <w:b/>
                <w:bCs/>
                <w:sz w:val="20"/>
                <w:szCs w:val="20"/>
              </w:rPr>
              <w:t>Expected Duration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A2DEF6" w14:textId="77777777" w:rsidR="00E7159B" w:rsidRDefault="00E7159B"/>
        </w:tc>
      </w:tr>
    </w:tbl>
    <w:p w14:paraId="01A77C5B" w14:textId="77777777" w:rsidR="00E7159B" w:rsidRDefault="00000000">
      <w:pPr>
        <w:pStyle w:val="Heading2"/>
        <w:spacing w:before="150"/>
      </w:pPr>
      <w:r>
        <w:t>Section 2: Current Wellbeing Self-Assessment</w:t>
      </w:r>
    </w:p>
    <w:p w14:paraId="115A5461" w14:textId="77777777" w:rsidR="00E7159B" w:rsidRDefault="00000000">
      <w:r>
        <w:rPr>
          <w:i/>
          <w:iCs/>
          <w:sz w:val="18"/>
          <w:szCs w:val="18"/>
        </w:rPr>
        <w:t>Rate the following over the past 2 weeks (0 = Not at all, 1 = Several days, 2 = More than half the days, 3 = Nearly every day)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3"/>
        <w:gridCol w:w="964"/>
        <w:gridCol w:w="963"/>
        <w:gridCol w:w="963"/>
        <w:gridCol w:w="963"/>
      </w:tblGrid>
      <w:tr w:rsidR="0029132B" w14:paraId="04A61A65" w14:textId="77777777">
        <w:trPr>
          <w:tblHeader/>
        </w:trPr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63B7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7F073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45FF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77696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9148E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</w:tr>
      <w:tr w:rsidR="0029132B" w14:paraId="404B205B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F464B" w14:textId="77777777" w:rsidR="00E7159B" w:rsidRDefault="00000000">
            <w:r>
              <w:rPr>
                <w:sz w:val="20"/>
                <w:szCs w:val="20"/>
              </w:rPr>
              <w:t>Feeling nervous, anxious, or on edge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88E8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909E7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1B473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8E87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9E75E1B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517F4" w14:textId="77777777" w:rsidR="00E7159B" w:rsidRDefault="00000000">
            <w:r>
              <w:rPr>
                <w:sz w:val="20"/>
                <w:szCs w:val="20"/>
              </w:rPr>
              <w:t>Not being able to stop or control worrying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14BDC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C0BEA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FCEB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9EA1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69C1305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123083" w14:textId="77777777" w:rsidR="00E7159B" w:rsidRDefault="00000000">
            <w:r>
              <w:rPr>
                <w:sz w:val="20"/>
                <w:szCs w:val="20"/>
              </w:rPr>
              <w:t>Feeling down, depressed, or hopeless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BF16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9A2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3B37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E9D4F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42AC1572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929A5B" w14:textId="77777777" w:rsidR="00E7159B" w:rsidRDefault="00000000">
            <w:r>
              <w:rPr>
                <w:sz w:val="20"/>
                <w:szCs w:val="20"/>
              </w:rPr>
              <w:t>Little interest or pleasure in doing things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8725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7794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4746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337F6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69D9F753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F8DA1" w14:textId="77777777" w:rsidR="00E7159B" w:rsidRDefault="00000000">
            <w:r>
              <w:rPr>
                <w:sz w:val="20"/>
                <w:szCs w:val="20"/>
              </w:rPr>
              <w:t>Trouble falling or staying asleep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A943C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9B52B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1DDC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65C8E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BD23EA4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21313" w14:textId="77777777" w:rsidR="00E7159B" w:rsidRDefault="00000000">
            <w:r>
              <w:rPr>
                <w:sz w:val="20"/>
                <w:szCs w:val="20"/>
              </w:rPr>
              <w:t>Feeling tired or having little energy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2BDA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1C1B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32AAA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CABD7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FEBFDDC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B9E1F6" w14:textId="77777777" w:rsidR="00E7159B" w:rsidRDefault="00000000">
            <w:r>
              <w:rPr>
                <w:sz w:val="20"/>
                <w:szCs w:val="20"/>
              </w:rPr>
              <w:t>Poor appetite or overeating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1E5FA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94A5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B6957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90111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BF1FFE4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76D9B5" w14:textId="77777777" w:rsidR="00E7159B" w:rsidRDefault="00000000">
            <w:r>
              <w:rPr>
                <w:sz w:val="20"/>
                <w:szCs w:val="20"/>
              </w:rPr>
              <w:t>Trouble concentrating on things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AC71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4FBD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D9D2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C2B04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ADD8A91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F2B514" w14:textId="77777777" w:rsidR="00E7159B" w:rsidRDefault="00000000">
            <w:r>
              <w:rPr>
                <w:sz w:val="20"/>
                <w:szCs w:val="20"/>
              </w:rPr>
              <w:t>Feeling bad about yourself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19A5A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47B9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352E3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3B955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4156ABDB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19B397" w14:textId="77777777" w:rsidR="00E7159B" w:rsidRDefault="00000000">
            <w:r>
              <w:rPr>
                <w:sz w:val="20"/>
                <w:szCs w:val="20"/>
              </w:rPr>
              <w:t>Thoughts of self-harm or suicide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B9CA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62CC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70B44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09D1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350BD51D" w14:textId="77777777" w:rsidR="00E7159B" w:rsidRDefault="00000000">
      <w:pPr>
        <w:spacing w:before="100"/>
      </w:pPr>
      <w:r>
        <w:rPr>
          <w:b/>
          <w:bCs/>
          <w:sz w:val="20"/>
          <w:szCs w:val="20"/>
        </w:rPr>
        <w:t>Total Score: _____ / 30</w:t>
      </w:r>
    </w:p>
    <w:p w14:paraId="21FB8A3C" w14:textId="77777777" w:rsidR="00E7159B" w:rsidRDefault="00000000">
      <w:pPr>
        <w:pStyle w:val="Heading2"/>
        <w:spacing w:before="150"/>
      </w:pPr>
      <w:r>
        <w:t>Section 3: Deployment History and Stressors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8"/>
        <w:gridCol w:w="4488"/>
      </w:tblGrid>
      <w:tr w:rsidR="0029132B" w14:paraId="70FBE3B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9F2EB53" w14:textId="77777777" w:rsidR="00E7159B" w:rsidRDefault="00000000">
            <w:r>
              <w:rPr>
                <w:b/>
                <w:bCs/>
                <w:sz w:val="20"/>
                <w:szCs w:val="20"/>
              </w:rPr>
              <w:t>Previous deployments in past 12 months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AAC97" w14:textId="77777777" w:rsidR="00E7159B" w:rsidRDefault="00E7159B"/>
        </w:tc>
      </w:tr>
      <w:tr w:rsidR="0029132B" w14:paraId="4E21B9A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5C9D0F" w14:textId="77777777" w:rsidR="00E7159B" w:rsidRDefault="00000000">
            <w:r>
              <w:rPr>
                <w:b/>
                <w:bCs/>
                <w:sz w:val="20"/>
                <w:szCs w:val="20"/>
              </w:rPr>
              <w:t>Days since last deployment ended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02025F" w14:textId="77777777" w:rsidR="00E7159B" w:rsidRDefault="00E7159B"/>
        </w:tc>
      </w:tr>
      <w:tr w:rsidR="0029132B" w14:paraId="5277AF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DBE58D" w14:textId="77777777" w:rsidR="00E7159B" w:rsidRDefault="00000000">
            <w:r>
              <w:rPr>
                <w:b/>
                <w:bCs/>
                <w:sz w:val="20"/>
                <w:szCs w:val="20"/>
              </w:rPr>
              <w:t>Prior trauma exposure (Y/N)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240AA" w14:textId="77777777" w:rsidR="00E7159B" w:rsidRDefault="00E7159B"/>
        </w:tc>
      </w:tr>
      <w:tr w:rsidR="0029132B" w14:paraId="0F9C123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A4B55E" w14:textId="77777777" w:rsidR="00E7159B" w:rsidRDefault="00000000">
            <w:r>
              <w:rPr>
                <w:b/>
                <w:bCs/>
                <w:sz w:val="20"/>
                <w:szCs w:val="20"/>
              </w:rPr>
              <w:t>Current life stressors (family, health, financial)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CEBFAC" w14:textId="77777777" w:rsidR="00E7159B" w:rsidRDefault="00E7159B"/>
        </w:tc>
      </w:tr>
      <w:tr w:rsidR="0029132B" w14:paraId="388D7C9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745F16" w14:textId="77777777" w:rsidR="00E7159B" w:rsidRDefault="00000000">
            <w:r>
              <w:rPr>
                <w:b/>
                <w:bCs/>
                <w:sz w:val="20"/>
                <w:szCs w:val="20"/>
              </w:rPr>
              <w:t>Current medications affecting mental state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0C049" w14:textId="77777777" w:rsidR="00E7159B" w:rsidRDefault="00E7159B"/>
        </w:tc>
      </w:tr>
    </w:tbl>
    <w:p w14:paraId="26F0D4E4" w14:textId="77777777" w:rsidR="00E7159B" w:rsidRDefault="00000000">
      <w:pPr>
        <w:pStyle w:val="Heading2"/>
        <w:spacing w:before="150"/>
      </w:pPr>
      <w:r>
        <w:t>Section 4: Readiness Determination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3006"/>
        <w:gridCol w:w="3006"/>
      </w:tblGrid>
      <w:tr w:rsidR="0029132B" w14:paraId="070893C5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23FF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032A1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4727B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29132B" w14:paraId="210472B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F199CB5" w14:textId="77777777" w:rsidR="00E7159B" w:rsidRDefault="00000000">
            <w:r>
              <w:rPr>
                <w:b/>
                <w:bCs/>
                <w:sz w:val="20"/>
                <w:szCs w:val="20"/>
              </w:rPr>
              <w:t>GREEN — Cleared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9DAD6C" w14:textId="77777777" w:rsidR="00E7159B" w:rsidRDefault="00000000">
            <w:r>
              <w:rPr>
                <w:sz w:val="20"/>
                <w:szCs w:val="20"/>
              </w:rPr>
              <w:t>Score 0-9; No current stressors; Adequate rest since last deployment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12EC69" w14:textId="77777777" w:rsidR="00E7159B" w:rsidRDefault="00000000">
            <w:r>
              <w:rPr>
                <w:sz w:val="20"/>
                <w:szCs w:val="20"/>
              </w:rPr>
              <w:t>☐ Approved for deployment</w:t>
            </w:r>
          </w:p>
        </w:tc>
      </w:tr>
      <w:tr w:rsidR="0029132B" w14:paraId="7FE745A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2B229B4" w14:textId="77777777" w:rsidR="00E7159B" w:rsidRDefault="00000000">
            <w:r>
              <w:rPr>
                <w:b/>
                <w:bCs/>
                <w:sz w:val="20"/>
                <w:szCs w:val="20"/>
              </w:rPr>
              <w:t>YELLOW — Conditional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F6B9F4" w14:textId="77777777" w:rsidR="00E7159B" w:rsidRDefault="00000000">
            <w:r>
              <w:rPr>
                <w:sz w:val="20"/>
                <w:szCs w:val="20"/>
              </w:rPr>
              <w:t>Score 10-14; Minor stressors; May require monitoring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89E21" w14:textId="77777777" w:rsidR="00E7159B" w:rsidRDefault="00000000">
            <w:r>
              <w:rPr>
                <w:sz w:val="20"/>
                <w:szCs w:val="20"/>
              </w:rPr>
              <w:t>☐ Approved with monitoring</w:t>
            </w:r>
          </w:p>
        </w:tc>
      </w:tr>
      <w:tr w:rsidR="0029132B" w14:paraId="6065A37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669216A" w14:textId="77777777" w:rsidR="00E7159B" w:rsidRDefault="00000000">
            <w:r>
              <w:rPr>
                <w:b/>
                <w:bCs/>
                <w:sz w:val="20"/>
                <w:szCs w:val="20"/>
              </w:rPr>
              <w:t>ORANGE — Defer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33CD6D" w14:textId="77777777" w:rsidR="00E7159B" w:rsidRDefault="00000000">
            <w:r>
              <w:rPr>
                <w:sz w:val="20"/>
                <w:szCs w:val="20"/>
              </w:rPr>
              <w:t>Score 15-19; Significant stressors; Insufficient rest period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CBA58" w14:textId="77777777" w:rsidR="00E7159B" w:rsidRDefault="00000000">
            <w:r>
              <w:rPr>
                <w:sz w:val="20"/>
                <w:szCs w:val="20"/>
              </w:rPr>
              <w:t>☐ Defer deployment</w:t>
            </w:r>
          </w:p>
        </w:tc>
      </w:tr>
      <w:tr w:rsidR="0029132B" w14:paraId="226E9B5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63C58AE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RED — Not Cleared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2E640" w14:textId="77777777" w:rsidR="00E7159B" w:rsidRDefault="00000000">
            <w:r>
              <w:rPr>
                <w:sz w:val="20"/>
                <w:szCs w:val="20"/>
              </w:rPr>
              <w:t>Score 20+; Active mental health concerns; Any suicidal ideation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E7F354" w14:textId="77777777" w:rsidR="00E7159B" w:rsidRDefault="00000000">
            <w:r>
              <w:rPr>
                <w:sz w:val="20"/>
                <w:szCs w:val="20"/>
              </w:rPr>
              <w:t>☐ Not approved — Refer to specialist</w:t>
            </w:r>
          </w:p>
        </w:tc>
      </w:tr>
    </w:tbl>
    <w:p w14:paraId="0849E01A" w14:textId="77777777" w:rsidR="00E7159B" w:rsidRDefault="00000000">
      <w:pPr>
        <w:pStyle w:val="Heading2"/>
        <w:spacing w:before="150"/>
      </w:pPr>
      <w:r>
        <w:t>Section 5: 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3014"/>
        <w:gridCol w:w="2990"/>
      </w:tblGrid>
      <w:tr w:rsidR="0029132B" w14:paraId="01F6C93F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26FF3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419BC8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62F8F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0387C2D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393265D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 Consent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3ABA1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4C3B32" w14:textId="77777777" w:rsidR="00E7159B" w:rsidRDefault="00E7159B"/>
        </w:tc>
      </w:tr>
      <w:tr w:rsidR="0029132B" w14:paraId="28B010D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494A48" w14:textId="77777777" w:rsidR="00E7159B" w:rsidRDefault="00000000">
            <w:r>
              <w:rPr>
                <w:b/>
                <w:bCs/>
                <w:sz w:val="20"/>
                <w:szCs w:val="20"/>
              </w:rPr>
              <w:t>Assessor (MHPSS Specialist)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35FC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E5B44" w14:textId="77777777" w:rsidR="00E7159B" w:rsidRDefault="00E7159B"/>
        </w:tc>
      </w:tr>
      <w:tr w:rsidR="0029132B" w14:paraId="305E7F6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5834A2C" w14:textId="77777777" w:rsidR="00E7159B" w:rsidRDefault="00000000">
            <w:r>
              <w:rPr>
                <w:b/>
                <w:bCs/>
                <w:sz w:val="20"/>
                <w:szCs w:val="20"/>
              </w:rPr>
              <w:t>HR Officer Verification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C13EB2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EFBCB" w14:textId="77777777" w:rsidR="00E7159B" w:rsidRDefault="00E7159B"/>
        </w:tc>
      </w:tr>
    </w:tbl>
    <w:p w14:paraId="34495D8B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IFRC Duty of Care Policy; UNDAC Personal Health; WHO GAD-7/PHQ-9 adapted</w:t>
      </w:r>
    </w:p>
    <w:p w14:paraId="7D9664E6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