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CC9D" w14:textId="77777777" w:rsidR="00E7159B" w:rsidRDefault="00000000">
      <w:pPr>
        <w:pStyle w:val="Heading1"/>
      </w:pPr>
      <w:r>
        <w:lastRenderedPageBreak/>
        <w:t>Annex 5.3-H: PFA Quick Reference Card</w:t>
      </w:r>
    </w:p>
    <w:p w14:paraId="7FAD6AE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Pocket-sized reference for all PFA-trained staff during field operations.</w:t>
      </w:r>
    </w:p>
    <w:p w14:paraId="3AEA8E16" w14:textId="77777777" w:rsidR="00E7159B" w:rsidRDefault="00000000">
      <w:pPr>
        <w:spacing w:before="100"/>
        <w:jc w:val="center"/>
      </w:pPr>
      <w:r>
        <w:rPr>
          <w:b/>
          <w:bCs/>
          <w:color w:val="1F4E79"/>
          <w:sz w:val="28"/>
          <w:szCs w:val="28"/>
        </w:rPr>
        <w:t>PSYCHOLOGICAL FIRST AID (PFA)</w:t>
      </w:r>
    </w:p>
    <w:p w14:paraId="5359B2FD" w14:textId="77777777" w:rsidR="00E7159B" w:rsidRDefault="00000000">
      <w:pPr>
        <w:jc w:val="center"/>
      </w:pPr>
      <w:r>
        <w:rPr>
          <w:b/>
          <w:bCs/>
          <w:color w:val="2E75B6"/>
          <w:sz w:val="24"/>
          <w:szCs w:val="24"/>
        </w:rPr>
        <w:t>LOOK — LISTEN — LINK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7F6B7903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3347B50" w14:textId="77777777" w:rsidR="00E71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LOOK</w:t>
            </w:r>
          </w:p>
        </w:tc>
      </w:tr>
      <w:tr w:rsidR="0029132B" w14:paraId="4E4BDDD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0E56D5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for safety — Is it safe for you to approach?</w:t>
            </w:r>
          </w:p>
          <w:p w14:paraId="1626150E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for obvious urgent needs — Injuries? Trapped?</w:t>
            </w:r>
          </w:p>
          <w:p w14:paraId="4E026E3C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for serious distress reactions — Shock? Panic?</w:t>
            </w:r>
          </w:p>
        </w:tc>
      </w:tr>
      <w:tr w:rsidR="0029132B" w14:paraId="6D30B13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F899BF4" w14:textId="77777777" w:rsidR="00E71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LISTEN</w:t>
            </w:r>
          </w:p>
        </w:tc>
      </w:tr>
      <w:tr w:rsidR="0029132B" w14:paraId="6E6268A1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C4396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Approach respectfully — Introduce yourself; ask permission</w:t>
            </w:r>
          </w:p>
          <w:p w14:paraId="71897D79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Ask about needs and concerns — "What do you need right now?"</w:t>
            </w:r>
          </w:p>
          <w:p w14:paraId="429F7CB3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Listen actively — Give full attention; don't interrupt</w:t>
            </w:r>
          </w:p>
          <w:p w14:paraId="7B7FBC29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Accept feelings — Don't judge; validate their experience</w:t>
            </w:r>
          </w:p>
        </w:tc>
      </w:tr>
      <w:tr w:rsidR="0029132B" w14:paraId="603110E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054CC5E" w14:textId="77777777" w:rsidR="00E71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LINK</w:t>
            </w:r>
          </w:p>
        </w:tc>
      </w:tr>
      <w:tr w:rsidR="0029132B" w14:paraId="7CE51A0D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63720C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Help address basic needs — Food, water, shelter, blanket</w:t>
            </w:r>
          </w:p>
          <w:p w14:paraId="631B0C4D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Connect to social support — Family, friends, community</w:t>
            </w:r>
          </w:p>
          <w:p w14:paraId="1FB3CCED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Give practical information — What is happening; what's next</w:t>
            </w:r>
          </w:p>
          <w:p w14:paraId="4FC9699A" w14:textId="77777777" w:rsidR="00E7159B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Link to services — Health, MHPSS, protection as needed</w:t>
            </w:r>
          </w:p>
        </w:tc>
      </w:tr>
    </w:tbl>
    <w:p w14:paraId="7C254E25" w14:textId="77777777" w:rsidR="00E7159B" w:rsidRDefault="00000000">
      <w:pPr>
        <w:pStyle w:val="Heading2"/>
        <w:spacing w:before="150"/>
      </w:pPr>
      <w:r>
        <w:t>DO's and DON'Ts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506"/>
      </w:tblGrid>
      <w:tr w:rsidR="0029132B" w14:paraId="48C26859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33D12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 ✓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EBE52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DON'T ✗</w:t>
            </w:r>
          </w:p>
        </w:tc>
      </w:tr>
      <w:tr w:rsidR="0029132B" w14:paraId="1EFE5EB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52A091A" w14:textId="77777777" w:rsidR="00E7159B" w:rsidRDefault="00000000">
            <w:r>
              <w:rPr>
                <w:sz w:val="20"/>
                <w:szCs w:val="20"/>
              </w:rPr>
              <w:t>Be honest about what you know and don't know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8AC246E" w14:textId="77777777" w:rsidR="00E7159B" w:rsidRDefault="00000000">
            <w:r>
              <w:rPr>
                <w:sz w:val="20"/>
                <w:szCs w:val="20"/>
              </w:rPr>
              <w:t>Don't make promises you can't keep</w:t>
            </w:r>
          </w:p>
        </w:tc>
      </w:tr>
      <w:tr w:rsidR="0029132B" w14:paraId="1BA6169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F844249" w14:textId="77777777" w:rsidR="00E7159B" w:rsidRDefault="00000000">
            <w:r>
              <w:rPr>
                <w:sz w:val="20"/>
                <w:szCs w:val="20"/>
              </w:rPr>
              <w:t>Respect privacy and confidentiality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FEFC004" w14:textId="77777777" w:rsidR="00E7159B" w:rsidRDefault="00000000">
            <w:r>
              <w:rPr>
                <w:sz w:val="20"/>
                <w:szCs w:val="20"/>
              </w:rPr>
              <w:t>Don't share their story with others</w:t>
            </w:r>
          </w:p>
        </w:tc>
      </w:tr>
      <w:tr w:rsidR="0029132B" w14:paraId="1423D66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DBDA773" w14:textId="77777777" w:rsidR="00E7159B" w:rsidRDefault="00000000">
            <w:r>
              <w:rPr>
                <w:sz w:val="20"/>
                <w:szCs w:val="20"/>
              </w:rPr>
              <w:t>Stay calm and be patient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FCDC5A2" w14:textId="77777777" w:rsidR="00E7159B" w:rsidRDefault="00000000">
            <w:r>
              <w:rPr>
                <w:sz w:val="20"/>
                <w:szCs w:val="20"/>
              </w:rPr>
              <w:t>Don't pressure them to talk</w:t>
            </w:r>
          </w:p>
        </w:tc>
      </w:tr>
      <w:tr w:rsidR="0029132B" w14:paraId="1CECE94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3DE525AE" w14:textId="77777777" w:rsidR="00E7159B" w:rsidRDefault="00000000">
            <w:r>
              <w:rPr>
                <w:sz w:val="20"/>
                <w:szCs w:val="20"/>
              </w:rPr>
              <w:t>Respect their decisions and wishes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AE34C25" w14:textId="77777777" w:rsidR="00E7159B" w:rsidRDefault="00000000">
            <w:r>
              <w:rPr>
                <w:sz w:val="20"/>
                <w:szCs w:val="20"/>
              </w:rPr>
              <w:t>Don't judge what they did or didn't do</w:t>
            </w:r>
          </w:p>
        </w:tc>
      </w:tr>
      <w:tr w:rsidR="0029132B" w14:paraId="5EC2411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7BF2236" w14:textId="77777777" w:rsidR="00E7159B" w:rsidRDefault="00000000">
            <w:r>
              <w:rPr>
                <w:sz w:val="20"/>
                <w:szCs w:val="20"/>
              </w:rPr>
              <w:t>Remember your own self-care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0A905965" w14:textId="77777777" w:rsidR="00E7159B" w:rsidRDefault="00000000">
            <w:r>
              <w:rPr>
                <w:sz w:val="20"/>
                <w:szCs w:val="20"/>
              </w:rPr>
              <w:t>Don't think you have to solve everything</w:t>
            </w:r>
          </w:p>
        </w:tc>
      </w:tr>
    </w:tbl>
    <w:p w14:paraId="5D491C66" w14:textId="77777777" w:rsidR="00E7159B" w:rsidRDefault="00000000">
      <w:pPr>
        <w:pStyle w:val="Heading2"/>
        <w:spacing w:before="150"/>
      </w:pPr>
      <w:r>
        <w:t>When to Escalate IMMEDIATELY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6CA0E766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8D36299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expresses thoughts of suicide or self-harm</w:t>
            </w:r>
          </w:p>
          <w:p w14:paraId="407A76DA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is a danger to themselves or others</w:t>
            </w:r>
          </w:p>
          <w:p w14:paraId="352E58EC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is severely dissociated or psychotic</w:t>
            </w:r>
          </w:p>
          <w:p w14:paraId="4E161366" w14:textId="77777777" w:rsidR="00E7159B" w:rsidRDefault="00000000">
            <w:r>
              <w:rPr>
                <w:b/>
                <w:bCs/>
                <w:color w:val="FFFFFF"/>
                <w:sz w:val="20"/>
                <w:szCs w:val="20"/>
              </w:rPr>
              <w:t>• Person has serious medical needs</w:t>
            </w:r>
          </w:p>
          <w:p w14:paraId="3FF31CB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→ CONTACT MHPSS SPECIALIST IMMEDIATELY ←</w:t>
            </w:r>
          </w:p>
        </w:tc>
      </w:tr>
    </w:tbl>
    <w:p w14:paraId="73DA353A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WHO/IFRC/World Vision PFA Guide (2011)</w:t>
      </w:r>
    </w:p>
    <w:p w14:paraId="1538F7F8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