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49E91" w14:textId="77777777" w:rsidR="00E7159B" w:rsidRDefault="00000000">
      <w:pPr>
        <w:pStyle w:val="Heading1"/>
      </w:pPr>
      <w:r>
        <w:lastRenderedPageBreak/>
        <w:t>Annex 5.4-F: Certification Tracking Matrix</w:t>
      </w:r>
    </w:p>
    <w:p w14:paraId="7B842A8A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Track staff certifications and expiry dates.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3"/>
        <w:gridCol w:w="1063"/>
        <w:gridCol w:w="1036"/>
        <w:gridCol w:w="1045"/>
        <w:gridCol w:w="1046"/>
        <w:gridCol w:w="1032"/>
        <w:gridCol w:w="1035"/>
        <w:gridCol w:w="1056"/>
      </w:tblGrid>
      <w:tr w:rsidR="00875E2C" w14:paraId="7964B0C9" w14:textId="77777777">
        <w:trPr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860F8B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Staff Name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B32D68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Induction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85BF20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Hum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A609DE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ERT Found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795A87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Sector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36BB98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PFA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6B8B4D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First Aid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6FED60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Security</w:t>
            </w:r>
          </w:p>
        </w:tc>
      </w:tr>
      <w:tr w:rsidR="00875E2C" w14:paraId="64D9C7E4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DF19B7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EA3D59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405E31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6A55FE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71C319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56570C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562D58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165579" w14:textId="77777777" w:rsidR="00E7159B" w:rsidRDefault="00E7159B"/>
        </w:tc>
      </w:tr>
      <w:tr w:rsidR="00875E2C" w14:paraId="34D06BA6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D653DE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5C1D8C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E68302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3CED4D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6842F8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DDED13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DCC899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084F21" w14:textId="77777777" w:rsidR="00E7159B" w:rsidRDefault="00E7159B"/>
        </w:tc>
      </w:tr>
      <w:tr w:rsidR="00875E2C" w14:paraId="35E24C12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BE7DCC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ECC151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C121D5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3BC751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5A274D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A26346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C77E60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47F72C" w14:textId="77777777" w:rsidR="00E7159B" w:rsidRDefault="00E7159B"/>
        </w:tc>
      </w:tr>
      <w:tr w:rsidR="00875E2C" w14:paraId="378491F3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8D1665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A101F3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D49846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E29CD5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A76454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C0D943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5BA4A7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C84ED1" w14:textId="77777777" w:rsidR="00E7159B" w:rsidRDefault="00E7159B"/>
        </w:tc>
      </w:tr>
      <w:tr w:rsidR="00875E2C" w14:paraId="2381C0C6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DFF203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545C04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5AFA1E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3A23B1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78327E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35C28B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75463B" w14:textId="77777777" w:rsidR="00E7159B" w:rsidRDefault="00E7159B"/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142950" w14:textId="77777777" w:rsidR="00E7159B" w:rsidRDefault="00E7159B"/>
        </w:tc>
      </w:tr>
    </w:tbl>
    <w:p w14:paraId="43CD362F" w14:textId="77777777" w:rsidR="00E7159B" w:rsidRDefault="00000000">
      <w:pPr>
        <w:pStyle w:val="Heading2"/>
        <w:spacing w:before="100"/>
      </w:pPr>
      <w:r>
        <w:t>Status Legend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7"/>
        <w:gridCol w:w="2254"/>
        <w:gridCol w:w="2261"/>
      </w:tblGrid>
      <w:tr w:rsidR="00875E2C" w14:paraId="7F71DBD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32A48324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✓ Current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6C47BC4A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⚠ Expiring (90 days)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170F5646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✗ Expired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14:paraId="426D8AC7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— Not Required</w:t>
            </w:r>
          </w:p>
        </w:tc>
      </w:tr>
    </w:tbl>
    <w:p w14:paraId="4E0BC85B" w14:textId="77777777" w:rsidR="00E7159B" w:rsidRDefault="00000000">
      <w:pPr>
        <w:spacing w:before="80"/>
      </w:pPr>
      <w:r>
        <w:rPr>
          <w:i/>
          <w:iCs/>
          <w:color w:val="666666"/>
        </w:rPr>
        <w:t>Enter certification date in format: MMM-YY (e.g., Jan-26). Highlight cells per status legend.</w:t>
      </w:r>
    </w:p>
    <w:p w14:paraId="351231A3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